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A604" w14:textId="4B1DC550" w:rsidR="00D0231B" w:rsidRPr="00A70B46" w:rsidRDefault="00D0231B" w:rsidP="00D0231B">
      <w:pPr>
        <w:spacing w:after="120"/>
        <w:ind w:left="540" w:hanging="540"/>
        <w:jc w:val="center"/>
        <w:rPr>
          <w:rFonts w:ascii="Calibri" w:hAnsi="Calibri" w:cs="Calibri"/>
          <w:b/>
          <w:sz w:val="28"/>
          <w:szCs w:val="28"/>
        </w:rPr>
      </w:pPr>
      <w:r w:rsidRPr="00A70B46">
        <w:rPr>
          <w:rFonts w:ascii="Calibri" w:hAnsi="Calibri" w:cs="Calibri"/>
          <w:b/>
          <w:sz w:val="28"/>
          <w:szCs w:val="28"/>
        </w:rPr>
        <w:t>Table of Contents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631"/>
        <w:gridCol w:w="1174"/>
        <w:gridCol w:w="525"/>
        <w:gridCol w:w="84"/>
        <w:gridCol w:w="181"/>
        <w:gridCol w:w="94"/>
        <w:gridCol w:w="172"/>
        <w:gridCol w:w="183"/>
        <w:gridCol w:w="4438"/>
        <w:gridCol w:w="507"/>
      </w:tblGrid>
      <w:tr w:rsidR="00D0231B" w:rsidRPr="00553AAA" w14:paraId="689D6549" w14:textId="77777777" w:rsidTr="00E71817">
        <w:tc>
          <w:tcPr>
            <w:tcW w:w="646" w:type="dxa"/>
          </w:tcPr>
          <w:p w14:paraId="070E97F5" w14:textId="77777777" w:rsidR="00D0231B" w:rsidRPr="00553AAA" w:rsidRDefault="00D0231B" w:rsidP="00D0231B">
            <w:pPr>
              <w:spacing w:after="120"/>
              <w:rPr>
                <w:rFonts w:ascii="Calibri" w:hAnsi="Calibri" w:cs="Calibri"/>
                <w:b/>
                <w:sz w:val="24"/>
                <w:szCs w:val="24"/>
              </w:rPr>
            </w:pPr>
            <w:r w:rsidRPr="00553AAA">
              <w:rPr>
                <w:rFonts w:ascii="Calibri" w:hAnsi="Calibri" w:cs="Calibri"/>
                <w:b/>
                <w:sz w:val="24"/>
                <w:szCs w:val="24"/>
              </w:rPr>
              <w:t>1.0</w:t>
            </w:r>
          </w:p>
        </w:tc>
        <w:tc>
          <w:tcPr>
            <w:tcW w:w="1805" w:type="dxa"/>
            <w:gridSpan w:val="2"/>
          </w:tcPr>
          <w:p w14:paraId="55E847CD" w14:textId="77777777" w:rsidR="00D0231B" w:rsidRPr="00553AAA" w:rsidRDefault="00D0231B" w:rsidP="00D0231B">
            <w:pPr>
              <w:spacing w:after="120"/>
              <w:rPr>
                <w:rFonts w:ascii="Calibri" w:hAnsi="Calibri" w:cs="Calibri"/>
                <w:b/>
                <w:sz w:val="24"/>
                <w:szCs w:val="24"/>
              </w:rPr>
            </w:pPr>
            <w:r w:rsidRPr="00553AAA">
              <w:rPr>
                <w:rFonts w:ascii="Calibri" w:hAnsi="Calibri" w:cs="Calibri"/>
                <w:b/>
                <w:sz w:val="24"/>
                <w:szCs w:val="24"/>
              </w:rPr>
              <w:t>Purpose</w:t>
            </w:r>
          </w:p>
        </w:tc>
        <w:tc>
          <w:tcPr>
            <w:tcW w:w="5677" w:type="dxa"/>
            <w:gridSpan w:val="7"/>
          </w:tcPr>
          <w:p w14:paraId="4B176D59" w14:textId="77777777" w:rsidR="00D0231B" w:rsidRPr="00553AAA" w:rsidRDefault="00D0231B" w:rsidP="00D0231B">
            <w:pPr>
              <w:spacing w:after="120"/>
              <w:rPr>
                <w:rFonts w:ascii="Calibri" w:hAnsi="Calibri" w:cs="Calibri"/>
                <w:b/>
                <w:sz w:val="24"/>
                <w:szCs w:val="24"/>
              </w:rPr>
            </w:pPr>
          </w:p>
        </w:tc>
        <w:tc>
          <w:tcPr>
            <w:tcW w:w="507" w:type="dxa"/>
          </w:tcPr>
          <w:p w14:paraId="5CCABC0F" w14:textId="30EC84D4" w:rsidR="00D0231B" w:rsidRPr="00E71817" w:rsidRDefault="00E71817" w:rsidP="00D0231B">
            <w:pPr>
              <w:spacing w:after="120"/>
              <w:rPr>
                <w:rFonts w:ascii="Calibri" w:hAnsi="Calibri" w:cs="Calibri"/>
                <w:sz w:val="24"/>
                <w:szCs w:val="24"/>
              </w:rPr>
            </w:pPr>
            <w:r w:rsidRPr="00E71817">
              <w:rPr>
                <w:rFonts w:ascii="Calibri" w:hAnsi="Calibri" w:cs="Calibri"/>
                <w:sz w:val="24"/>
                <w:szCs w:val="24"/>
              </w:rPr>
              <w:t>2</w:t>
            </w:r>
          </w:p>
        </w:tc>
      </w:tr>
      <w:tr w:rsidR="00D0231B" w:rsidRPr="00553AAA" w14:paraId="5E077C67" w14:textId="77777777" w:rsidTr="00E71817">
        <w:tc>
          <w:tcPr>
            <w:tcW w:w="646" w:type="dxa"/>
          </w:tcPr>
          <w:p w14:paraId="7943998D" w14:textId="77777777" w:rsidR="00D0231B" w:rsidRPr="00553AAA" w:rsidRDefault="00D0231B" w:rsidP="00D0231B">
            <w:pPr>
              <w:spacing w:after="120"/>
              <w:rPr>
                <w:rFonts w:ascii="Calibri" w:hAnsi="Calibri" w:cs="Calibri"/>
                <w:b/>
                <w:sz w:val="24"/>
                <w:szCs w:val="24"/>
              </w:rPr>
            </w:pPr>
            <w:r w:rsidRPr="00553AAA">
              <w:rPr>
                <w:rFonts w:ascii="Calibri" w:hAnsi="Calibri" w:cs="Calibri"/>
                <w:b/>
                <w:sz w:val="24"/>
                <w:szCs w:val="24"/>
              </w:rPr>
              <w:t>2.0</w:t>
            </w:r>
          </w:p>
        </w:tc>
        <w:tc>
          <w:tcPr>
            <w:tcW w:w="1805" w:type="dxa"/>
            <w:gridSpan w:val="2"/>
          </w:tcPr>
          <w:p w14:paraId="3166B5FA"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Introduction</w:t>
            </w:r>
          </w:p>
        </w:tc>
        <w:tc>
          <w:tcPr>
            <w:tcW w:w="5677" w:type="dxa"/>
            <w:gridSpan w:val="7"/>
          </w:tcPr>
          <w:p w14:paraId="4C60061F" w14:textId="77777777" w:rsidR="00D0231B" w:rsidRPr="00553AAA" w:rsidRDefault="00D0231B" w:rsidP="00D0231B">
            <w:pPr>
              <w:spacing w:after="120"/>
              <w:rPr>
                <w:rFonts w:ascii="Calibri" w:hAnsi="Calibri" w:cs="Calibri"/>
                <w:b/>
                <w:sz w:val="24"/>
                <w:szCs w:val="24"/>
              </w:rPr>
            </w:pPr>
          </w:p>
        </w:tc>
        <w:tc>
          <w:tcPr>
            <w:tcW w:w="507" w:type="dxa"/>
          </w:tcPr>
          <w:p w14:paraId="1AD7A5FC" w14:textId="7CB08165" w:rsidR="00D0231B" w:rsidRPr="00E71817" w:rsidRDefault="00E71817" w:rsidP="00D0231B">
            <w:pPr>
              <w:spacing w:after="120"/>
              <w:rPr>
                <w:rFonts w:ascii="Calibri" w:hAnsi="Calibri" w:cs="Calibri"/>
                <w:sz w:val="24"/>
                <w:szCs w:val="24"/>
              </w:rPr>
            </w:pPr>
            <w:r w:rsidRPr="00E71817">
              <w:rPr>
                <w:rFonts w:ascii="Calibri" w:hAnsi="Calibri" w:cs="Calibri"/>
                <w:sz w:val="24"/>
                <w:szCs w:val="24"/>
              </w:rPr>
              <w:t>2</w:t>
            </w:r>
          </w:p>
        </w:tc>
      </w:tr>
      <w:tr w:rsidR="00D0231B" w:rsidRPr="00553AAA" w14:paraId="0156C131" w14:textId="77777777" w:rsidTr="00E71817">
        <w:tc>
          <w:tcPr>
            <w:tcW w:w="646" w:type="dxa"/>
          </w:tcPr>
          <w:p w14:paraId="603C5CAC" w14:textId="77777777" w:rsidR="00D0231B" w:rsidRPr="00553AAA" w:rsidRDefault="00D0231B" w:rsidP="00D0231B">
            <w:pPr>
              <w:spacing w:after="120"/>
              <w:rPr>
                <w:rFonts w:ascii="Calibri" w:hAnsi="Calibri" w:cs="Calibri"/>
                <w:b/>
                <w:sz w:val="24"/>
                <w:szCs w:val="24"/>
              </w:rPr>
            </w:pPr>
          </w:p>
        </w:tc>
        <w:tc>
          <w:tcPr>
            <w:tcW w:w="631" w:type="dxa"/>
          </w:tcPr>
          <w:p w14:paraId="06BC29D9"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2.1</w:t>
            </w:r>
          </w:p>
        </w:tc>
        <w:tc>
          <w:tcPr>
            <w:tcW w:w="6851" w:type="dxa"/>
            <w:gridSpan w:val="8"/>
          </w:tcPr>
          <w:p w14:paraId="7B9E2ADE"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Sources of Water Incursion</w:t>
            </w:r>
          </w:p>
        </w:tc>
        <w:tc>
          <w:tcPr>
            <w:tcW w:w="507" w:type="dxa"/>
          </w:tcPr>
          <w:p w14:paraId="7DDF79F6" w14:textId="1A60EB5E" w:rsidR="00D0231B" w:rsidRPr="00E71817" w:rsidRDefault="00E71817" w:rsidP="00D0231B">
            <w:pPr>
              <w:spacing w:after="120"/>
              <w:rPr>
                <w:rFonts w:ascii="Calibri" w:hAnsi="Calibri" w:cs="Calibri"/>
                <w:sz w:val="24"/>
                <w:szCs w:val="24"/>
              </w:rPr>
            </w:pPr>
            <w:r w:rsidRPr="00E71817">
              <w:rPr>
                <w:rFonts w:ascii="Calibri" w:hAnsi="Calibri" w:cs="Calibri"/>
                <w:sz w:val="24"/>
                <w:szCs w:val="24"/>
              </w:rPr>
              <w:t>2</w:t>
            </w:r>
          </w:p>
        </w:tc>
      </w:tr>
      <w:tr w:rsidR="00D0231B" w:rsidRPr="00553AAA" w14:paraId="4EEC11E8" w14:textId="77777777" w:rsidTr="00E71817">
        <w:tc>
          <w:tcPr>
            <w:tcW w:w="646" w:type="dxa"/>
          </w:tcPr>
          <w:p w14:paraId="783E1AC9" w14:textId="77777777" w:rsidR="00D0231B" w:rsidRPr="00553AAA" w:rsidRDefault="00D0231B" w:rsidP="00D0231B">
            <w:pPr>
              <w:spacing w:after="120"/>
              <w:rPr>
                <w:rFonts w:ascii="Calibri" w:hAnsi="Calibri" w:cs="Calibri"/>
                <w:b/>
                <w:sz w:val="24"/>
                <w:szCs w:val="24"/>
              </w:rPr>
            </w:pPr>
          </w:p>
        </w:tc>
        <w:tc>
          <w:tcPr>
            <w:tcW w:w="631" w:type="dxa"/>
          </w:tcPr>
          <w:p w14:paraId="019694C0"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2.2</w:t>
            </w:r>
          </w:p>
        </w:tc>
        <w:tc>
          <w:tcPr>
            <w:tcW w:w="6851" w:type="dxa"/>
            <w:gridSpan w:val="8"/>
          </w:tcPr>
          <w:p w14:paraId="08D52ED8"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Effective Response</w:t>
            </w:r>
          </w:p>
        </w:tc>
        <w:tc>
          <w:tcPr>
            <w:tcW w:w="507" w:type="dxa"/>
          </w:tcPr>
          <w:p w14:paraId="7572C492" w14:textId="13322960" w:rsidR="00D0231B" w:rsidRPr="00E71817" w:rsidRDefault="00E71817" w:rsidP="00D0231B">
            <w:pPr>
              <w:spacing w:after="120"/>
              <w:rPr>
                <w:rFonts w:ascii="Calibri" w:hAnsi="Calibri" w:cs="Calibri"/>
                <w:sz w:val="24"/>
                <w:szCs w:val="24"/>
              </w:rPr>
            </w:pPr>
            <w:r>
              <w:rPr>
                <w:rFonts w:ascii="Calibri" w:hAnsi="Calibri" w:cs="Calibri"/>
                <w:sz w:val="24"/>
                <w:szCs w:val="24"/>
              </w:rPr>
              <w:t>2</w:t>
            </w:r>
          </w:p>
        </w:tc>
      </w:tr>
      <w:tr w:rsidR="00D0231B" w:rsidRPr="00553AAA" w14:paraId="6FD6A8FD" w14:textId="77777777" w:rsidTr="00E71817">
        <w:tc>
          <w:tcPr>
            <w:tcW w:w="646" w:type="dxa"/>
          </w:tcPr>
          <w:p w14:paraId="5177D310"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3.0</w:t>
            </w:r>
          </w:p>
        </w:tc>
        <w:tc>
          <w:tcPr>
            <w:tcW w:w="1805" w:type="dxa"/>
            <w:gridSpan w:val="2"/>
          </w:tcPr>
          <w:p w14:paraId="7CE8E839"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Applicability</w:t>
            </w:r>
          </w:p>
        </w:tc>
        <w:tc>
          <w:tcPr>
            <w:tcW w:w="5677" w:type="dxa"/>
            <w:gridSpan w:val="7"/>
          </w:tcPr>
          <w:p w14:paraId="0E21C3A1" w14:textId="77777777" w:rsidR="00D0231B" w:rsidRPr="00553AAA" w:rsidRDefault="00D0231B" w:rsidP="00D0231B">
            <w:pPr>
              <w:spacing w:after="120"/>
              <w:rPr>
                <w:rFonts w:ascii="Calibri" w:hAnsi="Calibri" w:cs="Calibri"/>
                <w:b/>
                <w:sz w:val="24"/>
                <w:szCs w:val="24"/>
              </w:rPr>
            </w:pPr>
          </w:p>
        </w:tc>
        <w:tc>
          <w:tcPr>
            <w:tcW w:w="507" w:type="dxa"/>
          </w:tcPr>
          <w:p w14:paraId="405AA0C6" w14:textId="066A1282" w:rsidR="00D0231B" w:rsidRPr="00E71817" w:rsidRDefault="00E71817" w:rsidP="00D0231B">
            <w:pPr>
              <w:spacing w:after="120"/>
              <w:rPr>
                <w:rFonts w:ascii="Calibri" w:hAnsi="Calibri" w:cs="Calibri"/>
                <w:sz w:val="24"/>
                <w:szCs w:val="24"/>
              </w:rPr>
            </w:pPr>
            <w:r>
              <w:rPr>
                <w:rFonts w:ascii="Calibri" w:hAnsi="Calibri" w:cs="Calibri"/>
                <w:sz w:val="24"/>
                <w:szCs w:val="24"/>
              </w:rPr>
              <w:t>3</w:t>
            </w:r>
          </w:p>
        </w:tc>
      </w:tr>
      <w:tr w:rsidR="00D0231B" w:rsidRPr="00553AAA" w14:paraId="662FA590" w14:textId="77777777" w:rsidTr="00E71817">
        <w:tc>
          <w:tcPr>
            <w:tcW w:w="646" w:type="dxa"/>
          </w:tcPr>
          <w:p w14:paraId="191DE2AE"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4.0</w:t>
            </w:r>
          </w:p>
        </w:tc>
        <w:tc>
          <w:tcPr>
            <w:tcW w:w="1805" w:type="dxa"/>
            <w:gridSpan w:val="2"/>
          </w:tcPr>
          <w:p w14:paraId="2A8DEEED"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Responsibilities</w:t>
            </w:r>
          </w:p>
        </w:tc>
        <w:tc>
          <w:tcPr>
            <w:tcW w:w="5677" w:type="dxa"/>
            <w:gridSpan w:val="7"/>
          </w:tcPr>
          <w:p w14:paraId="2213B90A" w14:textId="77777777" w:rsidR="00D0231B" w:rsidRPr="00553AAA" w:rsidRDefault="00D0231B" w:rsidP="00D0231B">
            <w:pPr>
              <w:spacing w:after="120"/>
              <w:rPr>
                <w:rFonts w:ascii="Calibri" w:hAnsi="Calibri" w:cs="Calibri"/>
                <w:b/>
                <w:sz w:val="24"/>
                <w:szCs w:val="24"/>
              </w:rPr>
            </w:pPr>
          </w:p>
        </w:tc>
        <w:tc>
          <w:tcPr>
            <w:tcW w:w="507" w:type="dxa"/>
          </w:tcPr>
          <w:p w14:paraId="69AE7E49" w14:textId="2E54B568" w:rsidR="00D0231B" w:rsidRPr="00E71817" w:rsidRDefault="00E71817" w:rsidP="00D0231B">
            <w:pPr>
              <w:spacing w:after="120"/>
              <w:rPr>
                <w:rFonts w:ascii="Calibri" w:hAnsi="Calibri" w:cs="Calibri"/>
                <w:sz w:val="24"/>
                <w:szCs w:val="24"/>
              </w:rPr>
            </w:pPr>
            <w:r>
              <w:rPr>
                <w:rFonts w:ascii="Calibri" w:hAnsi="Calibri" w:cs="Calibri"/>
                <w:sz w:val="24"/>
                <w:szCs w:val="24"/>
              </w:rPr>
              <w:t>3</w:t>
            </w:r>
          </w:p>
        </w:tc>
      </w:tr>
      <w:tr w:rsidR="00D0231B" w:rsidRPr="00553AAA" w14:paraId="68FC20D9" w14:textId="77777777" w:rsidTr="00E71817">
        <w:tc>
          <w:tcPr>
            <w:tcW w:w="646" w:type="dxa"/>
          </w:tcPr>
          <w:p w14:paraId="4CEF667E"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5.0</w:t>
            </w:r>
          </w:p>
        </w:tc>
        <w:tc>
          <w:tcPr>
            <w:tcW w:w="2330" w:type="dxa"/>
            <w:gridSpan w:val="3"/>
          </w:tcPr>
          <w:p w14:paraId="173BE02B" w14:textId="4F3CA3F6" w:rsidR="00D0231B" w:rsidRPr="00553AAA" w:rsidRDefault="00E71817" w:rsidP="00D0231B">
            <w:pPr>
              <w:spacing w:after="120"/>
              <w:rPr>
                <w:rFonts w:ascii="Calibri" w:hAnsi="Calibri" w:cs="Calibri"/>
                <w:b/>
                <w:sz w:val="24"/>
                <w:szCs w:val="24"/>
              </w:rPr>
            </w:pPr>
            <w:r>
              <w:rPr>
                <w:rFonts w:ascii="Calibri" w:hAnsi="Calibri" w:cs="Calibri"/>
                <w:b/>
                <w:sz w:val="24"/>
                <w:szCs w:val="24"/>
              </w:rPr>
              <w:t xml:space="preserve">Terms &amp; </w:t>
            </w:r>
            <w:r w:rsidR="00D0231B">
              <w:rPr>
                <w:rFonts w:ascii="Calibri" w:hAnsi="Calibri" w:cs="Calibri"/>
                <w:b/>
                <w:sz w:val="24"/>
                <w:szCs w:val="24"/>
              </w:rPr>
              <w:t>Definitions</w:t>
            </w:r>
          </w:p>
        </w:tc>
        <w:tc>
          <w:tcPr>
            <w:tcW w:w="5152" w:type="dxa"/>
            <w:gridSpan w:val="6"/>
          </w:tcPr>
          <w:p w14:paraId="6F1396C7" w14:textId="77777777" w:rsidR="00D0231B" w:rsidRPr="00553AAA" w:rsidRDefault="00D0231B" w:rsidP="00D0231B">
            <w:pPr>
              <w:spacing w:after="120"/>
              <w:rPr>
                <w:rFonts w:ascii="Calibri" w:hAnsi="Calibri" w:cs="Calibri"/>
                <w:b/>
                <w:sz w:val="24"/>
                <w:szCs w:val="24"/>
              </w:rPr>
            </w:pPr>
            <w:bookmarkStart w:id="0" w:name="_GoBack"/>
            <w:bookmarkEnd w:id="0"/>
          </w:p>
        </w:tc>
        <w:tc>
          <w:tcPr>
            <w:tcW w:w="507" w:type="dxa"/>
          </w:tcPr>
          <w:p w14:paraId="5D8C433B" w14:textId="02C028C2" w:rsidR="00D0231B" w:rsidRPr="00E71817" w:rsidRDefault="00E71817" w:rsidP="00D0231B">
            <w:pPr>
              <w:spacing w:after="120"/>
              <w:rPr>
                <w:rFonts w:ascii="Calibri" w:hAnsi="Calibri" w:cs="Calibri"/>
                <w:sz w:val="24"/>
                <w:szCs w:val="24"/>
              </w:rPr>
            </w:pPr>
            <w:r>
              <w:rPr>
                <w:rFonts w:ascii="Calibri" w:hAnsi="Calibri" w:cs="Calibri"/>
                <w:sz w:val="24"/>
                <w:szCs w:val="24"/>
              </w:rPr>
              <w:t>5</w:t>
            </w:r>
          </w:p>
        </w:tc>
      </w:tr>
      <w:tr w:rsidR="00D0231B" w:rsidRPr="00553AAA" w14:paraId="4D5CBF1F" w14:textId="77777777" w:rsidTr="00E71817">
        <w:tc>
          <w:tcPr>
            <w:tcW w:w="646" w:type="dxa"/>
          </w:tcPr>
          <w:p w14:paraId="2B850CAF"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6.0</w:t>
            </w:r>
          </w:p>
        </w:tc>
        <w:tc>
          <w:tcPr>
            <w:tcW w:w="2330" w:type="dxa"/>
            <w:gridSpan w:val="3"/>
          </w:tcPr>
          <w:p w14:paraId="2A4465F9"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Response Measures</w:t>
            </w:r>
          </w:p>
        </w:tc>
        <w:tc>
          <w:tcPr>
            <w:tcW w:w="5152" w:type="dxa"/>
            <w:gridSpan w:val="6"/>
          </w:tcPr>
          <w:p w14:paraId="1D08D77A" w14:textId="77777777" w:rsidR="00D0231B" w:rsidRPr="00553AAA" w:rsidRDefault="00D0231B" w:rsidP="00D0231B">
            <w:pPr>
              <w:spacing w:after="120"/>
              <w:rPr>
                <w:rFonts w:ascii="Calibri" w:hAnsi="Calibri" w:cs="Calibri"/>
                <w:b/>
                <w:sz w:val="24"/>
                <w:szCs w:val="24"/>
              </w:rPr>
            </w:pPr>
          </w:p>
        </w:tc>
        <w:tc>
          <w:tcPr>
            <w:tcW w:w="507" w:type="dxa"/>
          </w:tcPr>
          <w:p w14:paraId="773F2AE0" w14:textId="2EC42265" w:rsidR="00D0231B" w:rsidRPr="00E71817" w:rsidRDefault="00E71817" w:rsidP="00D0231B">
            <w:pPr>
              <w:spacing w:after="120"/>
              <w:rPr>
                <w:rFonts w:ascii="Calibri" w:hAnsi="Calibri" w:cs="Calibri"/>
                <w:sz w:val="24"/>
                <w:szCs w:val="24"/>
              </w:rPr>
            </w:pPr>
            <w:r>
              <w:rPr>
                <w:rFonts w:ascii="Calibri" w:hAnsi="Calibri" w:cs="Calibri"/>
                <w:sz w:val="24"/>
                <w:szCs w:val="24"/>
              </w:rPr>
              <w:t>9</w:t>
            </w:r>
          </w:p>
        </w:tc>
      </w:tr>
      <w:tr w:rsidR="00D0231B" w:rsidRPr="00553AAA" w14:paraId="3F05AE15" w14:textId="77777777" w:rsidTr="00E71817">
        <w:tc>
          <w:tcPr>
            <w:tcW w:w="646" w:type="dxa"/>
          </w:tcPr>
          <w:p w14:paraId="7A1CE9E4" w14:textId="77777777" w:rsidR="00D0231B" w:rsidRPr="00553AAA" w:rsidRDefault="00D0231B" w:rsidP="00D0231B">
            <w:pPr>
              <w:spacing w:after="120"/>
              <w:rPr>
                <w:rFonts w:ascii="Calibri" w:hAnsi="Calibri" w:cs="Calibri"/>
                <w:b/>
                <w:sz w:val="24"/>
                <w:szCs w:val="24"/>
              </w:rPr>
            </w:pPr>
          </w:p>
        </w:tc>
        <w:tc>
          <w:tcPr>
            <w:tcW w:w="631" w:type="dxa"/>
          </w:tcPr>
          <w:p w14:paraId="4245C3AB"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6.1</w:t>
            </w:r>
          </w:p>
        </w:tc>
        <w:tc>
          <w:tcPr>
            <w:tcW w:w="6851" w:type="dxa"/>
            <w:gridSpan w:val="8"/>
          </w:tcPr>
          <w:p w14:paraId="09704A12"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Drying Principles</w:t>
            </w:r>
          </w:p>
        </w:tc>
        <w:tc>
          <w:tcPr>
            <w:tcW w:w="507" w:type="dxa"/>
          </w:tcPr>
          <w:p w14:paraId="33D64AF0" w14:textId="356858DB" w:rsidR="00D0231B" w:rsidRPr="00E71817" w:rsidRDefault="00E71817" w:rsidP="00D0231B">
            <w:pPr>
              <w:spacing w:after="120"/>
              <w:rPr>
                <w:rFonts w:ascii="Calibri" w:hAnsi="Calibri" w:cs="Calibri"/>
                <w:sz w:val="24"/>
                <w:szCs w:val="24"/>
              </w:rPr>
            </w:pPr>
            <w:r>
              <w:rPr>
                <w:rFonts w:ascii="Calibri" w:hAnsi="Calibri" w:cs="Calibri"/>
                <w:sz w:val="24"/>
                <w:szCs w:val="24"/>
              </w:rPr>
              <w:t>9</w:t>
            </w:r>
          </w:p>
        </w:tc>
      </w:tr>
      <w:tr w:rsidR="00D0231B" w:rsidRPr="00553AAA" w14:paraId="308096A9" w14:textId="77777777" w:rsidTr="00E71817">
        <w:tc>
          <w:tcPr>
            <w:tcW w:w="646" w:type="dxa"/>
          </w:tcPr>
          <w:p w14:paraId="57F42DC0" w14:textId="77777777" w:rsidR="00D0231B" w:rsidRPr="00553AAA" w:rsidRDefault="00D0231B" w:rsidP="00D0231B">
            <w:pPr>
              <w:spacing w:after="120"/>
              <w:rPr>
                <w:rFonts w:ascii="Calibri" w:hAnsi="Calibri" w:cs="Calibri"/>
                <w:b/>
                <w:sz w:val="24"/>
                <w:szCs w:val="24"/>
              </w:rPr>
            </w:pPr>
          </w:p>
        </w:tc>
        <w:tc>
          <w:tcPr>
            <w:tcW w:w="631" w:type="dxa"/>
          </w:tcPr>
          <w:p w14:paraId="4D8BFB96"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6.2</w:t>
            </w:r>
          </w:p>
        </w:tc>
        <w:tc>
          <w:tcPr>
            <w:tcW w:w="6851" w:type="dxa"/>
            <w:gridSpan w:val="8"/>
          </w:tcPr>
          <w:p w14:paraId="0E3F855C" w14:textId="77777777" w:rsidR="00D0231B" w:rsidRPr="007B49E9" w:rsidRDefault="00D0231B" w:rsidP="00D0231B">
            <w:pPr>
              <w:spacing w:after="120"/>
              <w:rPr>
                <w:rFonts w:ascii="Calibri" w:hAnsi="Calibri" w:cs="Calibri"/>
                <w:sz w:val="24"/>
                <w:szCs w:val="24"/>
              </w:rPr>
            </w:pPr>
            <w:r w:rsidRPr="007B49E9">
              <w:rPr>
                <w:rFonts w:ascii="Calibri" w:hAnsi="Calibri" w:cs="Calibri"/>
                <w:sz w:val="24"/>
                <w:szCs w:val="24"/>
              </w:rPr>
              <w:t>Relative Categories of Water Impact</w:t>
            </w:r>
            <w:r>
              <w:rPr>
                <w:rFonts w:ascii="Calibri" w:hAnsi="Calibri" w:cs="Calibri"/>
                <w:sz w:val="24"/>
                <w:szCs w:val="24"/>
              </w:rPr>
              <w:t xml:space="preserve"> (Categories I, II, III)</w:t>
            </w:r>
          </w:p>
        </w:tc>
        <w:tc>
          <w:tcPr>
            <w:tcW w:w="507" w:type="dxa"/>
          </w:tcPr>
          <w:p w14:paraId="35EBC20F" w14:textId="5EA1B844" w:rsidR="00D0231B" w:rsidRPr="00E71817" w:rsidRDefault="00E71817" w:rsidP="00D0231B">
            <w:pPr>
              <w:spacing w:after="120"/>
              <w:rPr>
                <w:rFonts w:ascii="Calibri" w:hAnsi="Calibri" w:cs="Calibri"/>
                <w:sz w:val="24"/>
                <w:szCs w:val="24"/>
              </w:rPr>
            </w:pPr>
            <w:r>
              <w:rPr>
                <w:rFonts w:ascii="Calibri" w:hAnsi="Calibri" w:cs="Calibri"/>
                <w:sz w:val="24"/>
                <w:szCs w:val="24"/>
              </w:rPr>
              <w:t>10</w:t>
            </w:r>
          </w:p>
        </w:tc>
      </w:tr>
      <w:tr w:rsidR="00D0231B" w:rsidRPr="00553AAA" w14:paraId="50D46B4D" w14:textId="77777777" w:rsidTr="00E71817">
        <w:tc>
          <w:tcPr>
            <w:tcW w:w="646" w:type="dxa"/>
          </w:tcPr>
          <w:p w14:paraId="5020A9BC"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7.0</w:t>
            </w:r>
          </w:p>
        </w:tc>
        <w:tc>
          <w:tcPr>
            <w:tcW w:w="2861" w:type="dxa"/>
            <w:gridSpan w:val="7"/>
          </w:tcPr>
          <w:p w14:paraId="101C710F"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Incident Response Process</w:t>
            </w:r>
          </w:p>
        </w:tc>
        <w:tc>
          <w:tcPr>
            <w:tcW w:w="4621" w:type="dxa"/>
            <w:gridSpan w:val="2"/>
          </w:tcPr>
          <w:p w14:paraId="2E2A052C" w14:textId="77777777" w:rsidR="00D0231B" w:rsidRPr="00553AAA" w:rsidRDefault="00D0231B" w:rsidP="00D0231B">
            <w:pPr>
              <w:spacing w:after="120"/>
              <w:rPr>
                <w:rFonts w:ascii="Calibri" w:hAnsi="Calibri" w:cs="Calibri"/>
                <w:b/>
                <w:sz w:val="24"/>
                <w:szCs w:val="24"/>
              </w:rPr>
            </w:pPr>
          </w:p>
        </w:tc>
        <w:tc>
          <w:tcPr>
            <w:tcW w:w="507" w:type="dxa"/>
          </w:tcPr>
          <w:p w14:paraId="1D152FB8" w14:textId="57CDC02B" w:rsidR="00D0231B" w:rsidRPr="00E71817" w:rsidRDefault="00E71817" w:rsidP="00D0231B">
            <w:pPr>
              <w:spacing w:after="120"/>
              <w:rPr>
                <w:rFonts w:ascii="Calibri" w:hAnsi="Calibri" w:cs="Calibri"/>
                <w:sz w:val="24"/>
                <w:szCs w:val="24"/>
              </w:rPr>
            </w:pPr>
            <w:r>
              <w:rPr>
                <w:rFonts w:ascii="Calibri" w:hAnsi="Calibri" w:cs="Calibri"/>
                <w:sz w:val="24"/>
                <w:szCs w:val="24"/>
              </w:rPr>
              <w:t>12</w:t>
            </w:r>
          </w:p>
        </w:tc>
      </w:tr>
      <w:tr w:rsidR="00D0231B" w:rsidRPr="00553AAA" w14:paraId="0D4D7EA3" w14:textId="77777777" w:rsidTr="00E71817">
        <w:tc>
          <w:tcPr>
            <w:tcW w:w="646" w:type="dxa"/>
          </w:tcPr>
          <w:p w14:paraId="0025516D" w14:textId="77777777" w:rsidR="00D0231B" w:rsidRPr="00553AAA" w:rsidRDefault="00D0231B" w:rsidP="00D0231B">
            <w:pPr>
              <w:spacing w:after="120"/>
              <w:rPr>
                <w:rFonts w:ascii="Calibri" w:hAnsi="Calibri" w:cs="Calibri"/>
                <w:b/>
                <w:sz w:val="24"/>
                <w:szCs w:val="24"/>
              </w:rPr>
            </w:pPr>
          </w:p>
        </w:tc>
        <w:tc>
          <w:tcPr>
            <w:tcW w:w="631" w:type="dxa"/>
          </w:tcPr>
          <w:p w14:paraId="32B17E04"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7.1</w:t>
            </w:r>
          </w:p>
        </w:tc>
        <w:tc>
          <w:tcPr>
            <w:tcW w:w="6851" w:type="dxa"/>
            <w:gridSpan w:val="8"/>
          </w:tcPr>
          <w:p w14:paraId="5E3C3ADE"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 xml:space="preserve">Preliminary Caution – Asbestos &amp; Hazardous Materials </w:t>
            </w:r>
          </w:p>
        </w:tc>
        <w:tc>
          <w:tcPr>
            <w:tcW w:w="507" w:type="dxa"/>
          </w:tcPr>
          <w:p w14:paraId="47AB2F97" w14:textId="6583000E" w:rsidR="00D0231B" w:rsidRPr="00E71817" w:rsidRDefault="00E71817" w:rsidP="00D0231B">
            <w:pPr>
              <w:spacing w:after="120"/>
              <w:rPr>
                <w:rFonts w:ascii="Calibri" w:hAnsi="Calibri" w:cs="Calibri"/>
                <w:sz w:val="24"/>
                <w:szCs w:val="24"/>
              </w:rPr>
            </w:pPr>
            <w:r>
              <w:rPr>
                <w:rFonts w:ascii="Calibri" w:hAnsi="Calibri" w:cs="Calibri"/>
                <w:sz w:val="24"/>
                <w:szCs w:val="24"/>
              </w:rPr>
              <w:t>12</w:t>
            </w:r>
          </w:p>
        </w:tc>
      </w:tr>
      <w:tr w:rsidR="00D0231B" w:rsidRPr="00553AAA" w14:paraId="4AE85299" w14:textId="77777777" w:rsidTr="00E71817">
        <w:tc>
          <w:tcPr>
            <w:tcW w:w="646" w:type="dxa"/>
          </w:tcPr>
          <w:p w14:paraId="70FFF154" w14:textId="77777777" w:rsidR="00D0231B" w:rsidRPr="00553AAA" w:rsidRDefault="00D0231B" w:rsidP="00D0231B">
            <w:pPr>
              <w:spacing w:after="120"/>
              <w:rPr>
                <w:rFonts w:ascii="Calibri" w:hAnsi="Calibri" w:cs="Calibri"/>
                <w:b/>
                <w:sz w:val="24"/>
                <w:szCs w:val="24"/>
              </w:rPr>
            </w:pPr>
          </w:p>
        </w:tc>
        <w:tc>
          <w:tcPr>
            <w:tcW w:w="631" w:type="dxa"/>
          </w:tcPr>
          <w:p w14:paraId="25DA139C"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7.2</w:t>
            </w:r>
          </w:p>
        </w:tc>
        <w:tc>
          <w:tcPr>
            <w:tcW w:w="6851" w:type="dxa"/>
            <w:gridSpan w:val="8"/>
          </w:tcPr>
          <w:p w14:paraId="3A2F1752"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Immediate Response, Limited or Minor Impact (Category I)</w:t>
            </w:r>
          </w:p>
        </w:tc>
        <w:tc>
          <w:tcPr>
            <w:tcW w:w="507" w:type="dxa"/>
          </w:tcPr>
          <w:p w14:paraId="3B9E81DA" w14:textId="14CC6419" w:rsidR="00D0231B" w:rsidRPr="00E71817" w:rsidRDefault="00E71817" w:rsidP="00D0231B">
            <w:pPr>
              <w:spacing w:after="120"/>
              <w:rPr>
                <w:rFonts w:ascii="Calibri" w:hAnsi="Calibri" w:cs="Calibri"/>
                <w:sz w:val="24"/>
                <w:szCs w:val="24"/>
              </w:rPr>
            </w:pPr>
            <w:r>
              <w:rPr>
                <w:rFonts w:ascii="Calibri" w:hAnsi="Calibri" w:cs="Calibri"/>
                <w:sz w:val="24"/>
                <w:szCs w:val="24"/>
              </w:rPr>
              <w:t>12</w:t>
            </w:r>
          </w:p>
        </w:tc>
      </w:tr>
      <w:tr w:rsidR="00D0231B" w:rsidRPr="00553AAA" w14:paraId="07517CB0" w14:textId="77777777" w:rsidTr="00E71817">
        <w:tc>
          <w:tcPr>
            <w:tcW w:w="646" w:type="dxa"/>
          </w:tcPr>
          <w:p w14:paraId="4DB59F95" w14:textId="77777777" w:rsidR="00D0231B" w:rsidRPr="00553AAA" w:rsidRDefault="00D0231B" w:rsidP="00D0231B">
            <w:pPr>
              <w:spacing w:after="120"/>
              <w:rPr>
                <w:rFonts w:ascii="Calibri" w:hAnsi="Calibri" w:cs="Calibri"/>
                <w:b/>
                <w:sz w:val="24"/>
                <w:szCs w:val="24"/>
              </w:rPr>
            </w:pPr>
          </w:p>
        </w:tc>
        <w:tc>
          <w:tcPr>
            <w:tcW w:w="631" w:type="dxa"/>
          </w:tcPr>
          <w:p w14:paraId="4BB7F577"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7.3</w:t>
            </w:r>
          </w:p>
        </w:tc>
        <w:tc>
          <w:tcPr>
            <w:tcW w:w="6851" w:type="dxa"/>
            <w:gridSpan w:val="8"/>
          </w:tcPr>
          <w:p w14:paraId="6B50A401"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Delayed Response, Limited or Moderate Impact (Categories I, II)</w:t>
            </w:r>
          </w:p>
        </w:tc>
        <w:tc>
          <w:tcPr>
            <w:tcW w:w="507" w:type="dxa"/>
          </w:tcPr>
          <w:p w14:paraId="0FB0A909" w14:textId="37562D9F" w:rsidR="00D0231B" w:rsidRPr="00E71817" w:rsidRDefault="00E71817" w:rsidP="00D0231B">
            <w:pPr>
              <w:spacing w:after="120"/>
              <w:rPr>
                <w:rFonts w:ascii="Calibri" w:hAnsi="Calibri" w:cs="Calibri"/>
                <w:sz w:val="24"/>
                <w:szCs w:val="24"/>
              </w:rPr>
            </w:pPr>
            <w:r>
              <w:rPr>
                <w:rFonts w:ascii="Calibri" w:hAnsi="Calibri" w:cs="Calibri"/>
                <w:sz w:val="24"/>
                <w:szCs w:val="24"/>
              </w:rPr>
              <w:t>13</w:t>
            </w:r>
          </w:p>
        </w:tc>
      </w:tr>
      <w:tr w:rsidR="00D0231B" w:rsidRPr="00553AAA" w14:paraId="0C6EAF2C" w14:textId="77777777" w:rsidTr="00E71817">
        <w:tc>
          <w:tcPr>
            <w:tcW w:w="646" w:type="dxa"/>
          </w:tcPr>
          <w:p w14:paraId="5C292B2D" w14:textId="77777777" w:rsidR="00D0231B" w:rsidRPr="00553AAA" w:rsidRDefault="00D0231B" w:rsidP="00D0231B">
            <w:pPr>
              <w:spacing w:after="120"/>
              <w:rPr>
                <w:rFonts w:ascii="Calibri" w:hAnsi="Calibri" w:cs="Calibri"/>
                <w:b/>
                <w:sz w:val="24"/>
                <w:szCs w:val="24"/>
              </w:rPr>
            </w:pPr>
          </w:p>
        </w:tc>
        <w:tc>
          <w:tcPr>
            <w:tcW w:w="631" w:type="dxa"/>
          </w:tcPr>
          <w:p w14:paraId="326A42E0"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7.4</w:t>
            </w:r>
          </w:p>
        </w:tc>
        <w:tc>
          <w:tcPr>
            <w:tcW w:w="6851" w:type="dxa"/>
            <w:gridSpan w:val="8"/>
          </w:tcPr>
          <w:p w14:paraId="319469F0"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Delayed Response, Significant Impact (Category III)</w:t>
            </w:r>
          </w:p>
        </w:tc>
        <w:tc>
          <w:tcPr>
            <w:tcW w:w="507" w:type="dxa"/>
          </w:tcPr>
          <w:p w14:paraId="25B0D882" w14:textId="0DF5E2C8" w:rsidR="00D0231B" w:rsidRPr="00E71817" w:rsidRDefault="00E71817" w:rsidP="00D0231B">
            <w:pPr>
              <w:spacing w:after="120"/>
              <w:rPr>
                <w:rFonts w:ascii="Calibri" w:hAnsi="Calibri" w:cs="Calibri"/>
                <w:sz w:val="24"/>
                <w:szCs w:val="24"/>
              </w:rPr>
            </w:pPr>
            <w:r>
              <w:rPr>
                <w:rFonts w:ascii="Calibri" w:hAnsi="Calibri" w:cs="Calibri"/>
                <w:sz w:val="24"/>
                <w:szCs w:val="24"/>
              </w:rPr>
              <w:t>14</w:t>
            </w:r>
          </w:p>
        </w:tc>
      </w:tr>
      <w:tr w:rsidR="00D0231B" w:rsidRPr="00553AAA" w14:paraId="19B40213" w14:textId="77777777" w:rsidTr="00E71817">
        <w:tc>
          <w:tcPr>
            <w:tcW w:w="646" w:type="dxa"/>
          </w:tcPr>
          <w:p w14:paraId="0D42EA74" w14:textId="77777777" w:rsidR="00D0231B" w:rsidRPr="00553AAA" w:rsidRDefault="00D0231B" w:rsidP="00D0231B">
            <w:pPr>
              <w:spacing w:after="120"/>
              <w:rPr>
                <w:rFonts w:ascii="Calibri" w:hAnsi="Calibri" w:cs="Calibri"/>
                <w:b/>
                <w:sz w:val="24"/>
                <w:szCs w:val="24"/>
              </w:rPr>
            </w:pPr>
          </w:p>
        </w:tc>
        <w:tc>
          <w:tcPr>
            <w:tcW w:w="631" w:type="dxa"/>
          </w:tcPr>
          <w:p w14:paraId="5B2911D8"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7.5</w:t>
            </w:r>
          </w:p>
        </w:tc>
        <w:tc>
          <w:tcPr>
            <w:tcW w:w="6851" w:type="dxa"/>
            <w:gridSpan w:val="8"/>
          </w:tcPr>
          <w:p w14:paraId="519E8407" w14:textId="7C3C7A27" w:rsidR="00D0231B" w:rsidRPr="007B49E9" w:rsidRDefault="00D0231B" w:rsidP="00D0231B">
            <w:pPr>
              <w:spacing w:after="120"/>
              <w:rPr>
                <w:rFonts w:ascii="Calibri" w:hAnsi="Calibri" w:cs="Calibri"/>
                <w:sz w:val="24"/>
                <w:szCs w:val="24"/>
              </w:rPr>
            </w:pPr>
            <w:r>
              <w:rPr>
                <w:rFonts w:ascii="Calibri" w:hAnsi="Calibri" w:cs="Calibri"/>
                <w:sz w:val="24"/>
                <w:szCs w:val="24"/>
              </w:rPr>
              <w:t xml:space="preserve">Hidden Water </w:t>
            </w:r>
            <w:r w:rsidR="00E71817">
              <w:rPr>
                <w:rFonts w:ascii="Calibri" w:hAnsi="Calibri" w:cs="Calibri"/>
                <w:sz w:val="24"/>
                <w:szCs w:val="24"/>
              </w:rPr>
              <w:t xml:space="preserve">Incursion </w:t>
            </w:r>
            <w:r>
              <w:rPr>
                <w:rFonts w:ascii="Calibri" w:hAnsi="Calibri" w:cs="Calibri"/>
                <w:sz w:val="24"/>
                <w:szCs w:val="24"/>
              </w:rPr>
              <w:t>Conditions (Categories I, II, III)</w:t>
            </w:r>
          </w:p>
        </w:tc>
        <w:tc>
          <w:tcPr>
            <w:tcW w:w="507" w:type="dxa"/>
          </w:tcPr>
          <w:p w14:paraId="493BE459" w14:textId="76491C65" w:rsidR="00D0231B" w:rsidRPr="00E71817" w:rsidRDefault="00E71817" w:rsidP="00D0231B">
            <w:pPr>
              <w:spacing w:after="120"/>
              <w:rPr>
                <w:rFonts w:ascii="Calibri" w:hAnsi="Calibri" w:cs="Calibri"/>
                <w:sz w:val="24"/>
                <w:szCs w:val="24"/>
              </w:rPr>
            </w:pPr>
            <w:r>
              <w:rPr>
                <w:rFonts w:ascii="Calibri" w:hAnsi="Calibri" w:cs="Calibri"/>
                <w:sz w:val="24"/>
                <w:szCs w:val="24"/>
              </w:rPr>
              <w:t>15</w:t>
            </w:r>
          </w:p>
        </w:tc>
      </w:tr>
      <w:tr w:rsidR="00D0231B" w:rsidRPr="00553AAA" w14:paraId="72CCD05B" w14:textId="77777777" w:rsidTr="00E71817">
        <w:tc>
          <w:tcPr>
            <w:tcW w:w="646" w:type="dxa"/>
          </w:tcPr>
          <w:p w14:paraId="29C06147" w14:textId="77777777" w:rsidR="00D0231B" w:rsidRPr="00553AAA" w:rsidRDefault="00D0231B" w:rsidP="00D0231B">
            <w:pPr>
              <w:spacing w:after="120"/>
              <w:rPr>
                <w:rFonts w:ascii="Calibri" w:hAnsi="Calibri" w:cs="Calibri"/>
                <w:b/>
                <w:sz w:val="24"/>
                <w:szCs w:val="24"/>
              </w:rPr>
            </w:pPr>
            <w:r>
              <w:rPr>
                <w:rFonts w:ascii="Calibri" w:hAnsi="Calibri" w:cs="Calibri"/>
                <w:b/>
                <w:sz w:val="24"/>
                <w:szCs w:val="24"/>
              </w:rPr>
              <w:t>8.0</w:t>
            </w:r>
          </w:p>
        </w:tc>
        <w:tc>
          <w:tcPr>
            <w:tcW w:w="2595" w:type="dxa"/>
            <w:gridSpan w:val="5"/>
          </w:tcPr>
          <w:p w14:paraId="5460BA7B" w14:textId="77777777" w:rsidR="00D0231B" w:rsidRPr="006C04D5" w:rsidRDefault="00D0231B" w:rsidP="00D0231B">
            <w:pPr>
              <w:spacing w:after="120"/>
              <w:rPr>
                <w:rFonts w:ascii="Calibri" w:hAnsi="Calibri" w:cs="Calibri"/>
                <w:b/>
                <w:sz w:val="24"/>
                <w:szCs w:val="24"/>
              </w:rPr>
            </w:pPr>
            <w:r w:rsidRPr="006C04D5">
              <w:rPr>
                <w:rFonts w:ascii="Calibri" w:hAnsi="Calibri" w:cs="Calibri"/>
                <w:b/>
                <w:sz w:val="24"/>
                <w:szCs w:val="24"/>
              </w:rPr>
              <w:t>Response Guide Matrix</w:t>
            </w:r>
          </w:p>
        </w:tc>
        <w:tc>
          <w:tcPr>
            <w:tcW w:w="4887" w:type="dxa"/>
            <w:gridSpan w:val="4"/>
          </w:tcPr>
          <w:p w14:paraId="1DDEEAC9" w14:textId="77777777" w:rsidR="00D0231B" w:rsidRPr="007B49E9" w:rsidRDefault="00D0231B" w:rsidP="00D0231B">
            <w:pPr>
              <w:spacing w:after="120"/>
              <w:rPr>
                <w:rFonts w:ascii="Calibri" w:hAnsi="Calibri" w:cs="Calibri"/>
                <w:sz w:val="24"/>
                <w:szCs w:val="24"/>
              </w:rPr>
            </w:pPr>
          </w:p>
        </w:tc>
        <w:tc>
          <w:tcPr>
            <w:tcW w:w="507" w:type="dxa"/>
          </w:tcPr>
          <w:p w14:paraId="0BE1DC4B" w14:textId="5BF436A1" w:rsidR="00D0231B" w:rsidRPr="00E71817" w:rsidRDefault="00E71817" w:rsidP="00D0231B">
            <w:pPr>
              <w:spacing w:after="120"/>
              <w:rPr>
                <w:rFonts w:ascii="Calibri" w:hAnsi="Calibri" w:cs="Calibri"/>
                <w:sz w:val="24"/>
                <w:szCs w:val="24"/>
              </w:rPr>
            </w:pPr>
            <w:r>
              <w:rPr>
                <w:rFonts w:ascii="Calibri" w:hAnsi="Calibri" w:cs="Calibri"/>
                <w:sz w:val="24"/>
                <w:szCs w:val="24"/>
              </w:rPr>
              <w:t>17</w:t>
            </w:r>
          </w:p>
        </w:tc>
      </w:tr>
      <w:tr w:rsidR="00D0231B" w:rsidRPr="00553AAA" w14:paraId="6F3D58E9" w14:textId="77777777" w:rsidTr="00E71817">
        <w:tc>
          <w:tcPr>
            <w:tcW w:w="646" w:type="dxa"/>
          </w:tcPr>
          <w:p w14:paraId="36622C38" w14:textId="77777777" w:rsidR="00D0231B" w:rsidRPr="00553AAA" w:rsidRDefault="00D0231B" w:rsidP="00D0231B">
            <w:pPr>
              <w:spacing w:after="120"/>
              <w:rPr>
                <w:rFonts w:ascii="Calibri" w:hAnsi="Calibri" w:cs="Calibri"/>
                <w:b/>
                <w:sz w:val="24"/>
                <w:szCs w:val="24"/>
              </w:rPr>
            </w:pPr>
          </w:p>
        </w:tc>
        <w:tc>
          <w:tcPr>
            <w:tcW w:w="631" w:type="dxa"/>
          </w:tcPr>
          <w:p w14:paraId="6F472F3E" w14:textId="77777777" w:rsidR="00D0231B" w:rsidRPr="007B49E9" w:rsidRDefault="00D0231B" w:rsidP="00D0231B">
            <w:pPr>
              <w:spacing w:after="120"/>
              <w:rPr>
                <w:rFonts w:ascii="Calibri" w:hAnsi="Calibri" w:cs="Calibri"/>
                <w:sz w:val="24"/>
                <w:szCs w:val="24"/>
              </w:rPr>
            </w:pPr>
            <w:r>
              <w:rPr>
                <w:rFonts w:ascii="Calibri" w:hAnsi="Calibri" w:cs="Calibri"/>
                <w:sz w:val="24"/>
                <w:szCs w:val="24"/>
              </w:rPr>
              <w:t>8.1</w:t>
            </w:r>
          </w:p>
        </w:tc>
        <w:tc>
          <w:tcPr>
            <w:tcW w:w="6851" w:type="dxa"/>
            <w:gridSpan w:val="8"/>
          </w:tcPr>
          <w:p w14:paraId="18EC41A1" w14:textId="04F28D31" w:rsidR="00D0231B" w:rsidRPr="007B49E9" w:rsidRDefault="00D0231B" w:rsidP="00D0231B">
            <w:pPr>
              <w:spacing w:after="120"/>
              <w:rPr>
                <w:rFonts w:ascii="Calibri" w:hAnsi="Calibri" w:cs="Calibri"/>
                <w:sz w:val="24"/>
                <w:szCs w:val="24"/>
              </w:rPr>
            </w:pPr>
            <w:r>
              <w:rPr>
                <w:rFonts w:ascii="Calibri" w:hAnsi="Calibri" w:cs="Calibri"/>
                <w:sz w:val="24"/>
                <w:szCs w:val="24"/>
              </w:rPr>
              <w:t>Matrix Application</w:t>
            </w:r>
          </w:p>
        </w:tc>
        <w:tc>
          <w:tcPr>
            <w:tcW w:w="507" w:type="dxa"/>
          </w:tcPr>
          <w:p w14:paraId="3A9E8ABD" w14:textId="3CFBA34B" w:rsidR="00D0231B" w:rsidRPr="00E71817" w:rsidRDefault="00E71817" w:rsidP="00D0231B">
            <w:pPr>
              <w:spacing w:after="120"/>
              <w:rPr>
                <w:rFonts w:ascii="Calibri" w:hAnsi="Calibri" w:cs="Calibri"/>
                <w:sz w:val="24"/>
                <w:szCs w:val="24"/>
              </w:rPr>
            </w:pPr>
            <w:r>
              <w:rPr>
                <w:rFonts w:ascii="Calibri" w:hAnsi="Calibri" w:cs="Calibri"/>
                <w:sz w:val="24"/>
                <w:szCs w:val="24"/>
              </w:rPr>
              <w:t>17</w:t>
            </w:r>
          </w:p>
        </w:tc>
      </w:tr>
      <w:tr w:rsidR="00D0231B" w:rsidRPr="00553AAA" w14:paraId="0C9645B5" w14:textId="77777777" w:rsidTr="00E71817">
        <w:tc>
          <w:tcPr>
            <w:tcW w:w="646" w:type="dxa"/>
          </w:tcPr>
          <w:p w14:paraId="1F88E433" w14:textId="77777777" w:rsidR="00D0231B" w:rsidRPr="00553AAA" w:rsidRDefault="00D0231B" w:rsidP="00D0231B">
            <w:pPr>
              <w:spacing w:after="120"/>
              <w:rPr>
                <w:rFonts w:ascii="Calibri" w:hAnsi="Calibri" w:cs="Calibri"/>
                <w:b/>
                <w:sz w:val="24"/>
                <w:szCs w:val="24"/>
              </w:rPr>
            </w:pPr>
          </w:p>
        </w:tc>
        <w:tc>
          <w:tcPr>
            <w:tcW w:w="631" w:type="dxa"/>
          </w:tcPr>
          <w:p w14:paraId="61A72E40" w14:textId="582447F4" w:rsidR="00D0231B" w:rsidRPr="007B49E9" w:rsidRDefault="00D0231B" w:rsidP="00D0231B">
            <w:pPr>
              <w:spacing w:after="120"/>
              <w:rPr>
                <w:rFonts w:ascii="Calibri" w:hAnsi="Calibri" w:cs="Calibri"/>
                <w:sz w:val="24"/>
                <w:szCs w:val="24"/>
              </w:rPr>
            </w:pPr>
            <w:r>
              <w:rPr>
                <w:rFonts w:ascii="Calibri" w:hAnsi="Calibri" w:cs="Calibri"/>
                <w:sz w:val="24"/>
                <w:szCs w:val="24"/>
              </w:rPr>
              <w:t>8.2</w:t>
            </w:r>
          </w:p>
        </w:tc>
        <w:tc>
          <w:tcPr>
            <w:tcW w:w="6851" w:type="dxa"/>
            <w:gridSpan w:val="8"/>
          </w:tcPr>
          <w:p w14:paraId="65A63027" w14:textId="578033F6" w:rsidR="00D0231B" w:rsidRPr="007B49E9" w:rsidRDefault="00D0231B" w:rsidP="00D0231B">
            <w:pPr>
              <w:spacing w:after="120"/>
              <w:rPr>
                <w:rFonts w:ascii="Calibri" w:hAnsi="Calibri" w:cs="Calibri"/>
                <w:sz w:val="24"/>
                <w:szCs w:val="24"/>
              </w:rPr>
            </w:pPr>
            <w:r>
              <w:rPr>
                <w:rFonts w:ascii="Calibri" w:hAnsi="Calibri" w:cs="Calibri"/>
                <w:sz w:val="24"/>
                <w:szCs w:val="24"/>
              </w:rPr>
              <w:t>Response by Source Type</w:t>
            </w:r>
          </w:p>
        </w:tc>
        <w:tc>
          <w:tcPr>
            <w:tcW w:w="507" w:type="dxa"/>
          </w:tcPr>
          <w:p w14:paraId="33923F61" w14:textId="49A65060" w:rsidR="00D0231B" w:rsidRPr="00E71817" w:rsidRDefault="00E71817" w:rsidP="00D0231B">
            <w:pPr>
              <w:spacing w:after="120"/>
              <w:rPr>
                <w:rFonts w:ascii="Calibri" w:hAnsi="Calibri" w:cs="Calibri"/>
                <w:sz w:val="24"/>
                <w:szCs w:val="24"/>
              </w:rPr>
            </w:pPr>
            <w:r>
              <w:rPr>
                <w:rFonts w:ascii="Calibri" w:hAnsi="Calibri" w:cs="Calibri"/>
                <w:sz w:val="24"/>
                <w:szCs w:val="24"/>
              </w:rPr>
              <w:t>17</w:t>
            </w:r>
          </w:p>
        </w:tc>
      </w:tr>
      <w:tr w:rsidR="00D0231B" w:rsidRPr="00553AAA" w14:paraId="2B8A36FD" w14:textId="77777777" w:rsidTr="00E71817">
        <w:tc>
          <w:tcPr>
            <w:tcW w:w="646" w:type="dxa"/>
          </w:tcPr>
          <w:p w14:paraId="7BFCDF95" w14:textId="1FEF5888" w:rsidR="00D0231B" w:rsidRPr="00553AAA" w:rsidRDefault="00557C01" w:rsidP="00D0231B">
            <w:pPr>
              <w:spacing w:after="120"/>
              <w:rPr>
                <w:rFonts w:ascii="Calibri" w:hAnsi="Calibri" w:cs="Calibri"/>
                <w:b/>
                <w:sz w:val="24"/>
                <w:szCs w:val="24"/>
              </w:rPr>
            </w:pPr>
            <w:r>
              <w:rPr>
                <w:rFonts w:ascii="Calibri" w:hAnsi="Calibri" w:cs="Calibri"/>
                <w:b/>
                <w:sz w:val="24"/>
                <w:szCs w:val="24"/>
              </w:rPr>
              <w:t>9.0</w:t>
            </w:r>
          </w:p>
        </w:tc>
        <w:tc>
          <w:tcPr>
            <w:tcW w:w="2595" w:type="dxa"/>
            <w:gridSpan w:val="5"/>
          </w:tcPr>
          <w:p w14:paraId="2F1A4520" w14:textId="20074504" w:rsidR="00D0231B" w:rsidRPr="00557C01" w:rsidRDefault="00557C01" w:rsidP="00D0231B">
            <w:pPr>
              <w:spacing w:after="120"/>
              <w:rPr>
                <w:rFonts w:ascii="Calibri" w:hAnsi="Calibri" w:cs="Calibri"/>
                <w:b/>
                <w:sz w:val="24"/>
                <w:szCs w:val="24"/>
              </w:rPr>
            </w:pPr>
            <w:r w:rsidRPr="00557C01">
              <w:rPr>
                <w:rFonts w:ascii="Calibri" w:hAnsi="Calibri" w:cs="Calibri"/>
                <w:b/>
                <w:sz w:val="24"/>
                <w:szCs w:val="24"/>
              </w:rPr>
              <w:t>General Considerations</w:t>
            </w:r>
          </w:p>
        </w:tc>
        <w:tc>
          <w:tcPr>
            <w:tcW w:w="4887" w:type="dxa"/>
            <w:gridSpan w:val="4"/>
          </w:tcPr>
          <w:p w14:paraId="1DDAA8FB" w14:textId="77777777" w:rsidR="00D0231B" w:rsidRPr="007B49E9" w:rsidRDefault="00D0231B" w:rsidP="00D0231B">
            <w:pPr>
              <w:spacing w:after="120"/>
              <w:rPr>
                <w:rFonts w:ascii="Calibri" w:hAnsi="Calibri" w:cs="Calibri"/>
                <w:sz w:val="24"/>
                <w:szCs w:val="24"/>
              </w:rPr>
            </w:pPr>
          </w:p>
        </w:tc>
        <w:tc>
          <w:tcPr>
            <w:tcW w:w="507" w:type="dxa"/>
          </w:tcPr>
          <w:p w14:paraId="68915C2E" w14:textId="4AA86504" w:rsidR="00D0231B" w:rsidRPr="00E71817" w:rsidRDefault="00E71817" w:rsidP="00D0231B">
            <w:pPr>
              <w:spacing w:after="120"/>
              <w:rPr>
                <w:rFonts w:ascii="Calibri" w:hAnsi="Calibri" w:cs="Calibri"/>
                <w:sz w:val="24"/>
                <w:szCs w:val="24"/>
              </w:rPr>
            </w:pPr>
            <w:r>
              <w:rPr>
                <w:rFonts w:ascii="Calibri" w:hAnsi="Calibri" w:cs="Calibri"/>
                <w:sz w:val="24"/>
                <w:szCs w:val="24"/>
              </w:rPr>
              <w:t>24</w:t>
            </w:r>
          </w:p>
        </w:tc>
      </w:tr>
      <w:tr w:rsidR="00D0231B" w:rsidRPr="00553AAA" w14:paraId="3CF0B20D" w14:textId="77777777" w:rsidTr="00E71817">
        <w:tc>
          <w:tcPr>
            <w:tcW w:w="646" w:type="dxa"/>
          </w:tcPr>
          <w:p w14:paraId="706C5F6C" w14:textId="77777777" w:rsidR="00D0231B" w:rsidRPr="00553AAA" w:rsidRDefault="00D0231B" w:rsidP="00D0231B">
            <w:pPr>
              <w:spacing w:after="120"/>
              <w:rPr>
                <w:rFonts w:ascii="Calibri" w:hAnsi="Calibri" w:cs="Calibri"/>
                <w:b/>
                <w:sz w:val="24"/>
                <w:szCs w:val="24"/>
              </w:rPr>
            </w:pPr>
          </w:p>
        </w:tc>
        <w:tc>
          <w:tcPr>
            <w:tcW w:w="631" w:type="dxa"/>
          </w:tcPr>
          <w:p w14:paraId="0895B86F" w14:textId="0D08F031" w:rsidR="00D0231B" w:rsidRPr="00557C01" w:rsidRDefault="00557C01" w:rsidP="00D0231B">
            <w:pPr>
              <w:spacing w:after="120"/>
              <w:rPr>
                <w:rFonts w:ascii="Calibri" w:hAnsi="Calibri" w:cs="Calibri"/>
                <w:sz w:val="24"/>
                <w:szCs w:val="24"/>
              </w:rPr>
            </w:pPr>
            <w:r w:rsidRPr="00557C01">
              <w:rPr>
                <w:rFonts w:ascii="Calibri" w:hAnsi="Calibri" w:cs="Calibri"/>
                <w:sz w:val="24"/>
                <w:szCs w:val="24"/>
              </w:rPr>
              <w:t>9.1</w:t>
            </w:r>
          </w:p>
        </w:tc>
        <w:tc>
          <w:tcPr>
            <w:tcW w:w="6851" w:type="dxa"/>
            <w:gridSpan w:val="8"/>
          </w:tcPr>
          <w:p w14:paraId="72D13A16" w14:textId="5E265E25" w:rsidR="00D0231B" w:rsidRPr="00557C01" w:rsidRDefault="00557C01" w:rsidP="00D0231B">
            <w:pPr>
              <w:spacing w:after="120"/>
              <w:rPr>
                <w:rFonts w:ascii="Calibri" w:hAnsi="Calibri" w:cs="Calibri"/>
                <w:sz w:val="24"/>
                <w:szCs w:val="24"/>
              </w:rPr>
            </w:pPr>
            <w:r>
              <w:rPr>
                <w:rFonts w:ascii="Calibri" w:hAnsi="Calibri" w:cs="Calibri"/>
                <w:sz w:val="24"/>
                <w:szCs w:val="24"/>
              </w:rPr>
              <w:t>Standard Procedural Guides</w:t>
            </w:r>
          </w:p>
        </w:tc>
        <w:tc>
          <w:tcPr>
            <w:tcW w:w="507" w:type="dxa"/>
          </w:tcPr>
          <w:p w14:paraId="5FAE4DEF" w14:textId="795C33E0" w:rsidR="00D0231B" w:rsidRPr="00E71817" w:rsidRDefault="00E71817" w:rsidP="00D0231B">
            <w:pPr>
              <w:spacing w:after="120"/>
              <w:rPr>
                <w:rFonts w:ascii="Calibri" w:hAnsi="Calibri" w:cs="Calibri"/>
                <w:sz w:val="24"/>
                <w:szCs w:val="24"/>
              </w:rPr>
            </w:pPr>
            <w:r>
              <w:rPr>
                <w:rFonts w:ascii="Calibri" w:hAnsi="Calibri" w:cs="Calibri"/>
                <w:sz w:val="24"/>
                <w:szCs w:val="24"/>
              </w:rPr>
              <w:t>24</w:t>
            </w:r>
          </w:p>
        </w:tc>
      </w:tr>
      <w:tr w:rsidR="00D0231B" w:rsidRPr="00553AAA" w14:paraId="22DBC930" w14:textId="77777777" w:rsidTr="00E71817">
        <w:tc>
          <w:tcPr>
            <w:tcW w:w="646" w:type="dxa"/>
          </w:tcPr>
          <w:p w14:paraId="78EB6999" w14:textId="77777777" w:rsidR="00D0231B" w:rsidRPr="00553AAA" w:rsidRDefault="00D0231B" w:rsidP="00D0231B">
            <w:pPr>
              <w:spacing w:after="120"/>
              <w:rPr>
                <w:rFonts w:ascii="Calibri" w:hAnsi="Calibri" w:cs="Calibri"/>
                <w:b/>
                <w:sz w:val="24"/>
                <w:szCs w:val="24"/>
              </w:rPr>
            </w:pPr>
          </w:p>
        </w:tc>
        <w:tc>
          <w:tcPr>
            <w:tcW w:w="631" w:type="dxa"/>
          </w:tcPr>
          <w:p w14:paraId="7A3EFA5B" w14:textId="2680AEC9" w:rsidR="00D0231B" w:rsidRPr="00557C01" w:rsidRDefault="00557C01" w:rsidP="00D0231B">
            <w:pPr>
              <w:spacing w:after="120"/>
              <w:rPr>
                <w:rFonts w:ascii="Calibri" w:hAnsi="Calibri" w:cs="Calibri"/>
                <w:sz w:val="24"/>
                <w:szCs w:val="24"/>
              </w:rPr>
            </w:pPr>
            <w:r w:rsidRPr="00557C01">
              <w:rPr>
                <w:rFonts w:ascii="Calibri" w:hAnsi="Calibri" w:cs="Calibri"/>
                <w:sz w:val="24"/>
                <w:szCs w:val="24"/>
              </w:rPr>
              <w:t>9.2</w:t>
            </w:r>
          </w:p>
        </w:tc>
        <w:tc>
          <w:tcPr>
            <w:tcW w:w="6851" w:type="dxa"/>
            <w:gridSpan w:val="8"/>
          </w:tcPr>
          <w:p w14:paraId="5D1764ED" w14:textId="46C178E3" w:rsidR="00D0231B" w:rsidRPr="00557C01" w:rsidRDefault="00557C01" w:rsidP="00D0231B">
            <w:pPr>
              <w:spacing w:after="120"/>
              <w:rPr>
                <w:rFonts w:ascii="Calibri" w:hAnsi="Calibri" w:cs="Calibri"/>
                <w:sz w:val="24"/>
                <w:szCs w:val="24"/>
              </w:rPr>
            </w:pPr>
            <w:r>
              <w:rPr>
                <w:rFonts w:ascii="Calibri" w:hAnsi="Calibri" w:cs="Calibri"/>
                <w:sz w:val="24"/>
                <w:szCs w:val="24"/>
              </w:rPr>
              <w:t>Other Procedural Guides by Level of Impact</w:t>
            </w:r>
          </w:p>
        </w:tc>
        <w:tc>
          <w:tcPr>
            <w:tcW w:w="507" w:type="dxa"/>
          </w:tcPr>
          <w:p w14:paraId="6587B947" w14:textId="499C5A2C" w:rsidR="00D0231B" w:rsidRPr="00E71817" w:rsidRDefault="00E71817" w:rsidP="00D0231B">
            <w:pPr>
              <w:spacing w:after="120"/>
              <w:rPr>
                <w:rFonts w:ascii="Calibri" w:hAnsi="Calibri" w:cs="Calibri"/>
                <w:sz w:val="24"/>
                <w:szCs w:val="24"/>
              </w:rPr>
            </w:pPr>
            <w:r>
              <w:rPr>
                <w:rFonts w:ascii="Calibri" w:hAnsi="Calibri" w:cs="Calibri"/>
                <w:sz w:val="24"/>
                <w:szCs w:val="24"/>
              </w:rPr>
              <w:t>25</w:t>
            </w:r>
          </w:p>
        </w:tc>
      </w:tr>
      <w:tr w:rsidR="00557C01" w:rsidRPr="00553AAA" w14:paraId="6AA632EC" w14:textId="77777777" w:rsidTr="00E71817">
        <w:tc>
          <w:tcPr>
            <w:tcW w:w="646" w:type="dxa"/>
          </w:tcPr>
          <w:p w14:paraId="65CDD021" w14:textId="4E3DD0EF" w:rsidR="00557C01" w:rsidRPr="00553AAA" w:rsidRDefault="00557C01" w:rsidP="00D0231B">
            <w:pPr>
              <w:spacing w:after="120"/>
              <w:rPr>
                <w:rFonts w:ascii="Calibri" w:hAnsi="Calibri" w:cs="Calibri"/>
                <w:b/>
                <w:sz w:val="24"/>
                <w:szCs w:val="24"/>
              </w:rPr>
            </w:pPr>
            <w:r>
              <w:rPr>
                <w:rFonts w:ascii="Calibri" w:hAnsi="Calibri" w:cs="Calibri"/>
                <w:b/>
                <w:sz w:val="24"/>
                <w:szCs w:val="24"/>
              </w:rPr>
              <w:t>10.0</w:t>
            </w:r>
          </w:p>
        </w:tc>
        <w:tc>
          <w:tcPr>
            <w:tcW w:w="2414" w:type="dxa"/>
            <w:gridSpan w:val="4"/>
          </w:tcPr>
          <w:p w14:paraId="23B6663F" w14:textId="7AC56CBE" w:rsidR="00557C01" w:rsidRPr="00C747DE" w:rsidRDefault="00C747DE" w:rsidP="00D0231B">
            <w:pPr>
              <w:spacing w:after="120"/>
              <w:rPr>
                <w:rFonts w:ascii="Calibri" w:hAnsi="Calibri" w:cs="Calibri"/>
                <w:b/>
                <w:sz w:val="24"/>
                <w:szCs w:val="24"/>
              </w:rPr>
            </w:pPr>
            <w:r w:rsidRPr="00C747DE">
              <w:rPr>
                <w:rFonts w:ascii="Calibri" w:hAnsi="Calibri" w:cs="Calibri"/>
                <w:b/>
                <w:sz w:val="24"/>
                <w:szCs w:val="24"/>
              </w:rPr>
              <w:t>Incident Notifications</w:t>
            </w:r>
          </w:p>
        </w:tc>
        <w:tc>
          <w:tcPr>
            <w:tcW w:w="5068" w:type="dxa"/>
            <w:gridSpan w:val="5"/>
          </w:tcPr>
          <w:p w14:paraId="277D33B7" w14:textId="77777777" w:rsidR="00557C01" w:rsidRDefault="00557C01" w:rsidP="00D0231B">
            <w:pPr>
              <w:spacing w:after="120"/>
              <w:rPr>
                <w:rFonts w:ascii="Calibri" w:hAnsi="Calibri" w:cs="Calibri"/>
                <w:sz w:val="24"/>
                <w:szCs w:val="24"/>
              </w:rPr>
            </w:pPr>
          </w:p>
        </w:tc>
        <w:tc>
          <w:tcPr>
            <w:tcW w:w="507" w:type="dxa"/>
          </w:tcPr>
          <w:p w14:paraId="0935A922" w14:textId="0987F4FC" w:rsidR="00557C01" w:rsidRPr="00E71817" w:rsidRDefault="00D47E21" w:rsidP="00D0231B">
            <w:pPr>
              <w:spacing w:after="120"/>
              <w:rPr>
                <w:rFonts w:ascii="Calibri" w:hAnsi="Calibri" w:cs="Calibri"/>
                <w:sz w:val="24"/>
                <w:szCs w:val="24"/>
              </w:rPr>
            </w:pPr>
            <w:r>
              <w:rPr>
                <w:rFonts w:ascii="Calibri" w:hAnsi="Calibri" w:cs="Calibri"/>
                <w:sz w:val="24"/>
                <w:szCs w:val="24"/>
              </w:rPr>
              <w:t>26</w:t>
            </w:r>
          </w:p>
        </w:tc>
      </w:tr>
      <w:tr w:rsidR="00557C01" w:rsidRPr="00553AAA" w14:paraId="46686994" w14:textId="77777777" w:rsidTr="00E71817">
        <w:tc>
          <w:tcPr>
            <w:tcW w:w="646" w:type="dxa"/>
          </w:tcPr>
          <w:p w14:paraId="145A2AA7" w14:textId="6BB2535A" w:rsidR="00557C01" w:rsidRPr="00553AAA" w:rsidRDefault="00C747DE" w:rsidP="00D0231B">
            <w:pPr>
              <w:spacing w:after="120"/>
              <w:rPr>
                <w:rFonts w:ascii="Calibri" w:hAnsi="Calibri" w:cs="Calibri"/>
                <w:b/>
                <w:sz w:val="24"/>
                <w:szCs w:val="24"/>
              </w:rPr>
            </w:pPr>
            <w:r>
              <w:rPr>
                <w:rFonts w:ascii="Calibri" w:hAnsi="Calibri" w:cs="Calibri"/>
                <w:b/>
                <w:sz w:val="24"/>
                <w:szCs w:val="24"/>
              </w:rPr>
              <w:t>11.0</w:t>
            </w:r>
          </w:p>
        </w:tc>
        <w:tc>
          <w:tcPr>
            <w:tcW w:w="2595" w:type="dxa"/>
            <w:gridSpan w:val="5"/>
          </w:tcPr>
          <w:p w14:paraId="62231146" w14:textId="2A8C3231" w:rsidR="00557C01" w:rsidRPr="00C747DE" w:rsidRDefault="00C747DE" w:rsidP="00D0231B">
            <w:pPr>
              <w:spacing w:after="120"/>
              <w:rPr>
                <w:rFonts w:ascii="Calibri" w:hAnsi="Calibri" w:cs="Calibri"/>
                <w:b/>
                <w:sz w:val="24"/>
                <w:szCs w:val="24"/>
              </w:rPr>
            </w:pPr>
            <w:r w:rsidRPr="00C747DE">
              <w:rPr>
                <w:rFonts w:ascii="Calibri" w:hAnsi="Calibri" w:cs="Calibri"/>
                <w:b/>
                <w:sz w:val="24"/>
                <w:szCs w:val="24"/>
              </w:rPr>
              <w:t>Training Requirements</w:t>
            </w:r>
          </w:p>
        </w:tc>
        <w:tc>
          <w:tcPr>
            <w:tcW w:w="4887" w:type="dxa"/>
            <w:gridSpan w:val="4"/>
          </w:tcPr>
          <w:p w14:paraId="765A84A4" w14:textId="65D8BF9E" w:rsidR="00557C01" w:rsidRDefault="00C747DE" w:rsidP="00D0231B">
            <w:pPr>
              <w:spacing w:after="120"/>
              <w:rPr>
                <w:rFonts w:ascii="Calibri" w:hAnsi="Calibri" w:cs="Calibri"/>
                <w:sz w:val="24"/>
                <w:szCs w:val="24"/>
              </w:rPr>
            </w:pPr>
            <w:r>
              <w:rPr>
                <w:rFonts w:ascii="Calibri" w:hAnsi="Calibri" w:cs="Calibri"/>
                <w:sz w:val="24"/>
                <w:szCs w:val="24"/>
              </w:rPr>
              <w:t>RESERVED</w:t>
            </w:r>
          </w:p>
        </w:tc>
        <w:tc>
          <w:tcPr>
            <w:tcW w:w="507" w:type="dxa"/>
          </w:tcPr>
          <w:p w14:paraId="099F7C18" w14:textId="5FB07535" w:rsidR="00557C01" w:rsidRPr="00E71817" w:rsidRDefault="00D47E21" w:rsidP="00D0231B">
            <w:pPr>
              <w:spacing w:after="120"/>
              <w:rPr>
                <w:rFonts w:ascii="Calibri" w:hAnsi="Calibri" w:cs="Calibri"/>
                <w:sz w:val="24"/>
                <w:szCs w:val="24"/>
              </w:rPr>
            </w:pPr>
            <w:r>
              <w:rPr>
                <w:rFonts w:ascii="Calibri" w:hAnsi="Calibri" w:cs="Calibri"/>
                <w:sz w:val="24"/>
                <w:szCs w:val="24"/>
              </w:rPr>
              <w:t>27</w:t>
            </w:r>
          </w:p>
        </w:tc>
      </w:tr>
      <w:tr w:rsidR="00557C01" w:rsidRPr="00553AAA" w14:paraId="028CCD48" w14:textId="77777777" w:rsidTr="00E71817">
        <w:tc>
          <w:tcPr>
            <w:tcW w:w="646" w:type="dxa"/>
          </w:tcPr>
          <w:p w14:paraId="6D62F596" w14:textId="6AFBE813" w:rsidR="00557C01" w:rsidRPr="00553AAA" w:rsidRDefault="00C747DE" w:rsidP="00D0231B">
            <w:pPr>
              <w:spacing w:after="120"/>
              <w:rPr>
                <w:rFonts w:ascii="Calibri" w:hAnsi="Calibri" w:cs="Calibri"/>
                <w:b/>
                <w:sz w:val="24"/>
                <w:szCs w:val="24"/>
              </w:rPr>
            </w:pPr>
            <w:r>
              <w:rPr>
                <w:rFonts w:ascii="Calibri" w:hAnsi="Calibri" w:cs="Calibri"/>
                <w:b/>
                <w:sz w:val="24"/>
                <w:szCs w:val="24"/>
              </w:rPr>
              <w:t>12.0</w:t>
            </w:r>
          </w:p>
        </w:tc>
        <w:tc>
          <w:tcPr>
            <w:tcW w:w="3044" w:type="dxa"/>
            <w:gridSpan w:val="8"/>
          </w:tcPr>
          <w:p w14:paraId="087468F7" w14:textId="1037B77A" w:rsidR="00557C01" w:rsidRPr="00C747DE" w:rsidRDefault="00C747DE" w:rsidP="00D0231B">
            <w:pPr>
              <w:spacing w:after="120"/>
              <w:rPr>
                <w:rFonts w:ascii="Calibri" w:hAnsi="Calibri" w:cs="Calibri"/>
                <w:b/>
                <w:sz w:val="24"/>
                <w:szCs w:val="24"/>
              </w:rPr>
            </w:pPr>
            <w:r w:rsidRPr="00C747DE">
              <w:rPr>
                <w:rFonts w:ascii="Calibri" w:hAnsi="Calibri" w:cs="Calibri"/>
                <w:b/>
                <w:sz w:val="24"/>
                <w:szCs w:val="24"/>
              </w:rPr>
              <w:t>Record Retention &amp; Review</w:t>
            </w:r>
          </w:p>
        </w:tc>
        <w:tc>
          <w:tcPr>
            <w:tcW w:w="4438" w:type="dxa"/>
          </w:tcPr>
          <w:p w14:paraId="74EB8DBD" w14:textId="1743AF02" w:rsidR="00557C01" w:rsidRDefault="00C747DE" w:rsidP="00D0231B">
            <w:pPr>
              <w:spacing w:after="120"/>
              <w:rPr>
                <w:rFonts w:ascii="Calibri" w:hAnsi="Calibri" w:cs="Calibri"/>
                <w:sz w:val="24"/>
                <w:szCs w:val="24"/>
              </w:rPr>
            </w:pPr>
            <w:r>
              <w:rPr>
                <w:rFonts w:ascii="Calibri" w:hAnsi="Calibri" w:cs="Calibri"/>
                <w:sz w:val="24"/>
                <w:szCs w:val="24"/>
              </w:rPr>
              <w:t>RESERVED</w:t>
            </w:r>
          </w:p>
        </w:tc>
        <w:tc>
          <w:tcPr>
            <w:tcW w:w="507" w:type="dxa"/>
          </w:tcPr>
          <w:p w14:paraId="0BA98CD7" w14:textId="3A2BAC36" w:rsidR="00557C01" w:rsidRPr="00E71817" w:rsidRDefault="00D47E21" w:rsidP="00D0231B">
            <w:pPr>
              <w:spacing w:after="120"/>
              <w:rPr>
                <w:rFonts w:ascii="Calibri" w:hAnsi="Calibri" w:cs="Calibri"/>
                <w:sz w:val="24"/>
                <w:szCs w:val="24"/>
              </w:rPr>
            </w:pPr>
            <w:r>
              <w:rPr>
                <w:rFonts w:ascii="Calibri" w:hAnsi="Calibri" w:cs="Calibri"/>
                <w:sz w:val="24"/>
                <w:szCs w:val="24"/>
              </w:rPr>
              <w:t>27</w:t>
            </w:r>
          </w:p>
        </w:tc>
      </w:tr>
      <w:tr w:rsidR="00557C01" w:rsidRPr="00553AAA" w14:paraId="32A663FB" w14:textId="77777777" w:rsidTr="00E47CAB">
        <w:tc>
          <w:tcPr>
            <w:tcW w:w="646" w:type="dxa"/>
          </w:tcPr>
          <w:p w14:paraId="5554FF45" w14:textId="7D1A991E" w:rsidR="00557C01" w:rsidRPr="00553AAA" w:rsidRDefault="00C747DE" w:rsidP="00D0231B">
            <w:pPr>
              <w:spacing w:after="120"/>
              <w:rPr>
                <w:rFonts w:ascii="Calibri" w:hAnsi="Calibri" w:cs="Calibri"/>
                <w:b/>
                <w:sz w:val="24"/>
                <w:szCs w:val="24"/>
              </w:rPr>
            </w:pPr>
            <w:r>
              <w:rPr>
                <w:rFonts w:ascii="Calibri" w:hAnsi="Calibri" w:cs="Calibri"/>
                <w:b/>
                <w:sz w:val="24"/>
                <w:szCs w:val="24"/>
              </w:rPr>
              <w:t>13.0</w:t>
            </w:r>
          </w:p>
        </w:tc>
        <w:tc>
          <w:tcPr>
            <w:tcW w:w="3044" w:type="dxa"/>
            <w:gridSpan w:val="8"/>
          </w:tcPr>
          <w:p w14:paraId="38D1CFC9" w14:textId="280F2DFF" w:rsidR="00557C01" w:rsidRPr="00C747DE" w:rsidRDefault="00E47CAB" w:rsidP="00D0231B">
            <w:pPr>
              <w:spacing w:after="120"/>
              <w:rPr>
                <w:rFonts w:ascii="Calibri" w:hAnsi="Calibri" w:cs="Calibri"/>
                <w:b/>
                <w:sz w:val="24"/>
                <w:szCs w:val="24"/>
              </w:rPr>
            </w:pPr>
            <w:r>
              <w:rPr>
                <w:rFonts w:ascii="Calibri" w:hAnsi="Calibri" w:cs="Calibri"/>
                <w:b/>
                <w:sz w:val="24"/>
                <w:szCs w:val="24"/>
              </w:rPr>
              <w:t xml:space="preserve">WIRP </w:t>
            </w:r>
            <w:r w:rsidR="00010CF5">
              <w:rPr>
                <w:rFonts w:ascii="Calibri" w:hAnsi="Calibri" w:cs="Calibri"/>
                <w:b/>
                <w:sz w:val="24"/>
                <w:szCs w:val="24"/>
              </w:rPr>
              <w:t>Inspe</w:t>
            </w:r>
            <w:r>
              <w:rPr>
                <w:rFonts w:ascii="Calibri" w:hAnsi="Calibri" w:cs="Calibri"/>
                <w:b/>
                <w:sz w:val="24"/>
                <w:szCs w:val="24"/>
              </w:rPr>
              <w:t>ction &amp; Auditing</w:t>
            </w:r>
          </w:p>
        </w:tc>
        <w:tc>
          <w:tcPr>
            <w:tcW w:w="4438" w:type="dxa"/>
          </w:tcPr>
          <w:p w14:paraId="641D2410" w14:textId="22EA344A" w:rsidR="00557C01" w:rsidRDefault="00453A92" w:rsidP="00D0231B">
            <w:pPr>
              <w:spacing w:after="120"/>
              <w:rPr>
                <w:rFonts w:ascii="Calibri" w:hAnsi="Calibri" w:cs="Calibri"/>
                <w:sz w:val="24"/>
                <w:szCs w:val="24"/>
              </w:rPr>
            </w:pPr>
            <w:r>
              <w:rPr>
                <w:rFonts w:ascii="Calibri" w:hAnsi="Calibri" w:cs="Calibri"/>
                <w:sz w:val="24"/>
                <w:szCs w:val="24"/>
              </w:rPr>
              <w:t>RESERVED</w:t>
            </w:r>
          </w:p>
        </w:tc>
        <w:tc>
          <w:tcPr>
            <w:tcW w:w="507" w:type="dxa"/>
          </w:tcPr>
          <w:p w14:paraId="4CFD760B" w14:textId="4AC05EF2" w:rsidR="00557C01" w:rsidRPr="00E71817" w:rsidRDefault="00D47E21" w:rsidP="00D0231B">
            <w:pPr>
              <w:spacing w:after="120"/>
              <w:rPr>
                <w:rFonts w:ascii="Calibri" w:hAnsi="Calibri" w:cs="Calibri"/>
                <w:sz w:val="24"/>
                <w:szCs w:val="24"/>
              </w:rPr>
            </w:pPr>
            <w:r>
              <w:rPr>
                <w:rFonts w:ascii="Calibri" w:hAnsi="Calibri" w:cs="Calibri"/>
                <w:sz w:val="24"/>
                <w:szCs w:val="24"/>
              </w:rPr>
              <w:t>27</w:t>
            </w:r>
          </w:p>
        </w:tc>
      </w:tr>
      <w:tr w:rsidR="00E47CAB" w:rsidRPr="00553AAA" w14:paraId="0F8E4F61" w14:textId="77777777" w:rsidTr="00E47CAB">
        <w:tc>
          <w:tcPr>
            <w:tcW w:w="646" w:type="dxa"/>
          </w:tcPr>
          <w:p w14:paraId="07D7E575" w14:textId="0C34A09D" w:rsidR="00E47CAB" w:rsidRDefault="00E47CAB" w:rsidP="00D0231B">
            <w:pPr>
              <w:spacing w:after="120"/>
              <w:rPr>
                <w:rFonts w:ascii="Calibri" w:hAnsi="Calibri" w:cs="Calibri"/>
                <w:b/>
                <w:sz w:val="24"/>
                <w:szCs w:val="24"/>
              </w:rPr>
            </w:pPr>
            <w:r>
              <w:rPr>
                <w:rFonts w:ascii="Calibri" w:hAnsi="Calibri" w:cs="Calibri"/>
                <w:b/>
                <w:sz w:val="24"/>
                <w:szCs w:val="24"/>
              </w:rPr>
              <w:t>14.0</w:t>
            </w:r>
          </w:p>
        </w:tc>
        <w:tc>
          <w:tcPr>
            <w:tcW w:w="2689" w:type="dxa"/>
            <w:gridSpan w:val="6"/>
          </w:tcPr>
          <w:p w14:paraId="008A72AE" w14:textId="41708C84" w:rsidR="00E47CAB" w:rsidRDefault="00E47CAB" w:rsidP="00D0231B">
            <w:pPr>
              <w:spacing w:after="120"/>
              <w:rPr>
                <w:rFonts w:ascii="Calibri" w:hAnsi="Calibri" w:cs="Calibri"/>
                <w:b/>
                <w:sz w:val="24"/>
                <w:szCs w:val="24"/>
              </w:rPr>
            </w:pPr>
            <w:r>
              <w:rPr>
                <w:rFonts w:ascii="Calibri" w:hAnsi="Calibri" w:cs="Calibri"/>
                <w:b/>
                <w:sz w:val="24"/>
                <w:szCs w:val="24"/>
              </w:rPr>
              <w:t>Supporting Information</w:t>
            </w:r>
          </w:p>
        </w:tc>
        <w:tc>
          <w:tcPr>
            <w:tcW w:w="4793" w:type="dxa"/>
            <w:gridSpan w:val="3"/>
          </w:tcPr>
          <w:p w14:paraId="5A5E2106" w14:textId="77777777" w:rsidR="00E47CAB" w:rsidRDefault="00E47CAB" w:rsidP="00D0231B">
            <w:pPr>
              <w:spacing w:after="120"/>
              <w:rPr>
                <w:rFonts w:ascii="Calibri" w:hAnsi="Calibri" w:cs="Calibri"/>
                <w:sz w:val="24"/>
                <w:szCs w:val="24"/>
              </w:rPr>
            </w:pPr>
          </w:p>
        </w:tc>
        <w:tc>
          <w:tcPr>
            <w:tcW w:w="507" w:type="dxa"/>
          </w:tcPr>
          <w:p w14:paraId="6825DCA3" w14:textId="11CE5C38" w:rsidR="00E47CAB" w:rsidRDefault="00CD3161" w:rsidP="00D0231B">
            <w:pPr>
              <w:spacing w:after="120"/>
              <w:rPr>
                <w:rFonts w:ascii="Calibri" w:hAnsi="Calibri" w:cs="Calibri"/>
                <w:sz w:val="24"/>
                <w:szCs w:val="24"/>
              </w:rPr>
            </w:pPr>
            <w:r>
              <w:rPr>
                <w:rFonts w:ascii="Calibri" w:hAnsi="Calibri" w:cs="Calibri"/>
                <w:sz w:val="24"/>
                <w:szCs w:val="24"/>
              </w:rPr>
              <w:t>28</w:t>
            </w:r>
          </w:p>
        </w:tc>
      </w:tr>
    </w:tbl>
    <w:p w14:paraId="50276607" w14:textId="77777777" w:rsidR="00D0231B" w:rsidRDefault="00D0231B" w:rsidP="00E71817">
      <w:pPr>
        <w:ind w:left="547" w:hanging="547"/>
        <w:rPr>
          <w:rFonts w:ascii="Calibri" w:hAnsi="Calibri" w:cs="Calibri"/>
          <w:b/>
          <w:sz w:val="24"/>
          <w:szCs w:val="24"/>
        </w:rPr>
      </w:pPr>
    </w:p>
    <w:p w14:paraId="747C17A1" w14:textId="77777777" w:rsidR="00E71817" w:rsidRDefault="00E71817" w:rsidP="00E71817">
      <w:pPr>
        <w:ind w:left="547" w:hanging="547"/>
        <w:rPr>
          <w:rFonts w:ascii="Calibri" w:hAnsi="Calibri" w:cs="Calibri"/>
          <w:b/>
          <w:sz w:val="24"/>
          <w:szCs w:val="24"/>
        </w:rPr>
      </w:pPr>
    </w:p>
    <w:p w14:paraId="011FDD6C" w14:textId="77777777" w:rsidR="00D47E21" w:rsidRDefault="00D47E21" w:rsidP="005E58D9">
      <w:pPr>
        <w:spacing w:after="120"/>
        <w:ind w:left="540" w:hanging="540"/>
        <w:rPr>
          <w:rFonts w:ascii="Calibri" w:hAnsi="Calibri" w:cs="Calibri"/>
          <w:b/>
          <w:sz w:val="24"/>
          <w:szCs w:val="24"/>
        </w:rPr>
      </w:pPr>
    </w:p>
    <w:p w14:paraId="25C50775" w14:textId="498C4777" w:rsidR="00301358" w:rsidRPr="00603963" w:rsidRDefault="00995657" w:rsidP="005E58D9">
      <w:pPr>
        <w:spacing w:after="120"/>
        <w:ind w:left="540" w:hanging="540"/>
        <w:rPr>
          <w:rFonts w:ascii="Calibri" w:hAnsi="Calibri" w:cs="Calibri"/>
          <w:sz w:val="24"/>
          <w:szCs w:val="24"/>
        </w:rPr>
      </w:pPr>
      <w:r>
        <w:rPr>
          <w:rFonts w:ascii="Calibri" w:hAnsi="Calibri" w:cs="Calibri"/>
          <w:b/>
          <w:sz w:val="24"/>
          <w:szCs w:val="24"/>
        </w:rPr>
        <w:t>1.0</w:t>
      </w:r>
      <w:r w:rsidR="00D560A1">
        <w:rPr>
          <w:rFonts w:ascii="Calibri" w:hAnsi="Calibri" w:cs="Calibri"/>
          <w:b/>
          <w:sz w:val="24"/>
          <w:szCs w:val="24"/>
        </w:rPr>
        <w:tab/>
      </w:r>
      <w:r w:rsidR="00D10578" w:rsidRPr="00603963">
        <w:rPr>
          <w:rFonts w:ascii="Calibri" w:hAnsi="Calibri" w:cs="Calibri"/>
          <w:b/>
          <w:sz w:val="24"/>
          <w:szCs w:val="24"/>
        </w:rPr>
        <w:t>Purpose</w:t>
      </w:r>
      <w:r w:rsidR="00D10578" w:rsidRPr="00603963">
        <w:rPr>
          <w:rFonts w:ascii="Calibri" w:hAnsi="Calibri" w:cs="Calibri"/>
          <w:sz w:val="24"/>
          <w:szCs w:val="24"/>
        </w:rPr>
        <w:tab/>
      </w:r>
    </w:p>
    <w:p w14:paraId="1C1CBA2C" w14:textId="025A8F09" w:rsidR="007F3C35" w:rsidRPr="00603963" w:rsidRDefault="00EC649B" w:rsidP="0060578D">
      <w:pPr>
        <w:ind w:left="540"/>
        <w:rPr>
          <w:rFonts w:ascii="Calibri" w:hAnsi="Calibri" w:cs="Calibri"/>
          <w:sz w:val="24"/>
          <w:szCs w:val="24"/>
        </w:rPr>
      </w:pPr>
      <w:r w:rsidRPr="00603963">
        <w:rPr>
          <w:rFonts w:ascii="Calibri" w:hAnsi="Calibri" w:cs="Calibri"/>
          <w:sz w:val="24"/>
          <w:szCs w:val="24"/>
        </w:rPr>
        <w:t xml:space="preserve">The purpose of this Penn State </w:t>
      </w:r>
      <w:r w:rsidRPr="00603963">
        <w:rPr>
          <w:rFonts w:ascii="Calibri" w:hAnsi="Calibri" w:cs="Calibri"/>
          <w:i/>
          <w:sz w:val="24"/>
          <w:szCs w:val="24"/>
        </w:rPr>
        <w:t>Water Incursion Response Plan</w:t>
      </w:r>
      <w:r w:rsidR="00603963">
        <w:rPr>
          <w:rFonts w:ascii="Calibri" w:hAnsi="Calibri" w:cs="Calibri"/>
          <w:i/>
          <w:sz w:val="24"/>
          <w:szCs w:val="24"/>
        </w:rPr>
        <w:t xml:space="preserve"> </w:t>
      </w:r>
      <w:r w:rsidR="00603963" w:rsidRPr="00603963">
        <w:rPr>
          <w:rFonts w:ascii="Calibri" w:hAnsi="Calibri" w:cs="Calibri"/>
          <w:sz w:val="24"/>
          <w:szCs w:val="24"/>
        </w:rPr>
        <w:t>(WIRP)</w:t>
      </w:r>
      <w:r w:rsidRPr="00603963">
        <w:rPr>
          <w:rFonts w:ascii="Calibri" w:hAnsi="Calibri" w:cs="Calibri"/>
          <w:i/>
          <w:sz w:val="24"/>
          <w:szCs w:val="24"/>
        </w:rPr>
        <w:t xml:space="preserve"> and Standard Operating Procedures</w:t>
      </w:r>
      <w:r w:rsidRPr="00603963">
        <w:rPr>
          <w:rFonts w:ascii="Calibri" w:hAnsi="Calibri" w:cs="Calibri"/>
          <w:sz w:val="24"/>
          <w:szCs w:val="24"/>
        </w:rPr>
        <w:t xml:space="preserve"> is t</w:t>
      </w:r>
      <w:r w:rsidR="00D10578" w:rsidRPr="00603963">
        <w:rPr>
          <w:rFonts w:ascii="Calibri" w:hAnsi="Calibri" w:cs="Calibri"/>
          <w:sz w:val="24"/>
          <w:szCs w:val="24"/>
        </w:rPr>
        <w:t xml:space="preserve">o provide </w:t>
      </w:r>
      <w:r w:rsidRPr="00603963">
        <w:rPr>
          <w:rFonts w:ascii="Calibri" w:hAnsi="Calibri" w:cs="Calibri"/>
          <w:sz w:val="24"/>
          <w:szCs w:val="24"/>
        </w:rPr>
        <w:t xml:space="preserve">necessary information </w:t>
      </w:r>
      <w:r w:rsidR="00C96453">
        <w:rPr>
          <w:rFonts w:ascii="Calibri" w:hAnsi="Calibri" w:cs="Calibri"/>
          <w:sz w:val="24"/>
          <w:szCs w:val="24"/>
        </w:rPr>
        <w:t xml:space="preserve">to </w:t>
      </w:r>
      <w:r w:rsidRPr="00603963">
        <w:rPr>
          <w:rFonts w:ascii="Calibri" w:hAnsi="Calibri" w:cs="Calibri"/>
          <w:sz w:val="24"/>
          <w:szCs w:val="24"/>
        </w:rPr>
        <w:t>support</w:t>
      </w:r>
      <w:r w:rsidR="00C96453">
        <w:rPr>
          <w:rFonts w:ascii="Calibri" w:hAnsi="Calibri" w:cs="Calibri"/>
          <w:sz w:val="24"/>
          <w:szCs w:val="24"/>
        </w:rPr>
        <w:t xml:space="preserve"> Penn State </w:t>
      </w:r>
      <w:r w:rsidRPr="00603963">
        <w:rPr>
          <w:rFonts w:ascii="Calibri" w:hAnsi="Calibri" w:cs="Calibri"/>
          <w:sz w:val="24"/>
          <w:szCs w:val="24"/>
        </w:rPr>
        <w:t xml:space="preserve">response to water incursion events, and to prevent or contain the growth of mold in </w:t>
      </w:r>
      <w:r w:rsidR="000E24F5">
        <w:rPr>
          <w:rFonts w:ascii="Calibri" w:hAnsi="Calibri" w:cs="Calibri"/>
          <w:sz w:val="24"/>
          <w:szCs w:val="24"/>
        </w:rPr>
        <w:t xml:space="preserve">applicable </w:t>
      </w:r>
      <w:r w:rsidRPr="00603963">
        <w:rPr>
          <w:rFonts w:ascii="Calibri" w:hAnsi="Calibri" w:cs="Calibri"/>
          <w:sz w:val="24"/>
          <w:szCs w:val="24"/>
        </w:rPr>
        <w:t xml:space="preserve">Penn State facilities.  </w:t>
      </w:r>
    </w:p>
    <w:p w14:paraId="5F6743E7" w14:textId="77777777" w:rsidR="007F3C35" w:rsidRPr="00FB2DD7" w:rsidRDefault="007F3C35" w:rsidP="0060578D">
      <w:pPr>
        <w:ind w:left="540" w:hanging="1440"/>
        <w:rPr>
          <w:rFonts w:ascii="Calibri" w:hAnsi="Calibri" w:cs="Calibri"/>
          <w:sz w:val="12"/>
          <w:szCs w:val="12"/>
        </w:rPr>
      </w:pPr>
    </w:p>
    <w:p w14:paraId="0922CDD2" w14:textId="49828F49" w:rsidR="007F3C35" w:rsidRPr="00603963" w:rsidRDefault="007F3C35" w:rsidP="0060578D">
      <w:pPr>
        <w:ind w:left="540"/>
        <w:rPr>
          <w:rFonts w:ascii="Calibri" w:hAnsi="Calibri" w:cs="Calibri"/>
          <w:sz w:val="24"/>
          <w:szCs w:val="24"/>
        </w:rPr>
      </w:pPr>
      <w:r w:rsidRPr="00603963">
        <w:rPr>
          <w:rFonts w:ascii="Calibri" w:hAnsi="Calibri" w:cs="Calibri"/>
          <w:sz w:val="24"/>
          <w:szCs w:val="24"/>
        </w:rPr>
        <w:t xml:space="preserve">Though the purpose of this WIRP is to address mold on a </w:t>
      </w:r>
      <w:r w:rsidR="00C96453">
        <w:rPr>
          <w:rFonts w:ascii="Calibri" w:hAnsi="Calibri" w:cs="Calibri"/>
          <w:sz w:val="24"/>
          <w:szCs w:val="24"/>
        </w:rPr>
        <w:t>basic</w:t>
      </w:r>
      <w:r w:rsidRPr="00603963">
        <w:rPr>
          <w:rFonts w:ascii="Calibri" w:hAnsi="Calibri" w:cs="Calibri"/>
          <w:sz w:val="24"/>
          <w:szCs w:val="24"/>
        </w:rPr>
        <w:t xml:space="preserve"> level, mold response actions are separately addressed in the </w:t>
      </w:r>
      <w:r w:rsidRPr="00603963">
        <w:rPr>
          <w:rFonts w:ascii="Calibri" w:hAnsi="Calibri" w:cs="Calibri"/>
          <w:i/>
          <w:sz w:val="24"/>
          <w:szCs w:val="24"/>
        </w:rPr>
        <w:t>Penn State Mold Response Guidelines</w:t>
      </w:r>
      <w:r w:rsidRPr="00603963">
        <w:rPr>
          <w:rFonts w:ascii="Calibri" w:hAnsi="Calibri" w:cs="Calibri"/>
          <w:sz w:val="24"/>
          <w:szCs w:val="24"/>
        </w:rPr>
        <w:t xml:space="preserve"> document, </w:t>
      </w:r>
      <w:r w:rsidR="00301358" w:rsidRPr="00603963">
        <w:rPr>
          <w:rFonts w:ascii="Calibri" w:hAnsi="Calibri" w:cs="Calibri"/>
          <w:sz w:val="24"/>
          <w:szCs w:val="24"/>
        </w:rPr>
        <w:t xml:space="preserve">as </w:t>
      </w:r>
      <w:r w:rsidRPr="00603963">
        <w:rPr>
          <w:rFonts w:ascii="Calibri" w:hAnsi="Calibri" w:cs="Calibri"/>
          <w:sz w:val="24"/>
          <w:szCs w:val="24"/>
        </w:rPr>
        <w:t>further referenced.</w:t>
      </w:r>
    </w:p>
    <w:p w14:paraId="59F31CFC" w14:textId="77777777" w:rsidR="007F3C35" w:rsidRPr="00603963" w:rsidRDefault="007F3C35" w:rsidP="007F3C35">
      <w:pPr>
        <w:ind w:left="1440"/>
        <w:rPr>
          <w:rFonts w:ascii="Calibri" w:hAnsi="Calibri" w:cs="Calibri"/>
          <w:sz w:val="24"/>
          <w:szCs w:val="24"/>
        </w:rPr>
      </w:pPr>
    </w:p>
    <w:p w14:paraId="7B87E627" w14:textId="798F92A8" w:rsidR="00301358" w:rsidRPr="00C96453" w:rsidRDefault="00C96453" w:rsidP="005E58D9">
      <w:pPr>
        <w:spacing w:after="120"/>
        <w:ind w:left="540" w:hanging="540"/>
        <w:rPr>
          <w:rFonts w:ascii="Calibri" w:hAnsi="Calibri" w:cs="Calibri"/>
          <w:b/>
          <w:sz w:val="24"/>
          <w:szCs w:val="24"/>
        </w:rPr>
      </w:pPr>
      <w:r>
        <w:rPr>
          <w:rFonts w:ascii="Calibri" w:hAnsi="Calibri" w:cs="Calibri"/>
          <w:b/>
          <w:sz w:val="24"/>
          <w:szCs w:val="24"/>
        </w:rPr>
        <w:t>2.0</w:t>
      </w:r>
      <w:r>
        <w:rPr>
          <w:rFonts w:ascii="Calibri" w:hAnsi="Calibri" w:cs="Calibri"/>
          <w:b/>
          <w:sz w:val="24"/>
          <w:szCs w:val="24"/>
        </w:rPr>
        <w:tab/>
      </w:r>
      <w:r w:rsidR="007F3C35" w:rsidRPr="00603963">
        <w:rPr>
          <w:rFonts w:ascii="Calibri" w:hAnsi="Calibri" w:cs="Calibri"/>
          <w:b/>
          <w:sz w:val="24"/>
          <w:szCs w:val="24"/>
        </w:rPr>
        <w:t>Introduction</w:t>
      </w:r>
      <w:r w:rsidR="007F3C35" w:rsidRPr="00C96453">
        <w:rPr>
          <w:rFonts w:ascii="Calibri" w:hAnsi="Calibri" w:cs="Calibri"/>
          <w:b/>
          <w:sz w:val="24"/>
          <w:szCs w:val="24"/>
        </w:rPr>
        <w:tab/>
      </w:r>
    </w:p>
    <w:p w14:paraId="4279E60E" w14:textId="5B5154D1" w:rsidR="00A16242" w:rsidRPr="00603963" w:rsidRDefault="007F3C35" w:rsidP="0060578D">
      <w:pPr>
        <w:ind w:left="540"/>
        <w:rPr>
          <w:rFonts w:ascii="Calibri" w:hAnsi="Calibri" w:cs="Calibri"/>
          <w:sz w:val="24"/>
          <w:szCs w:val="24"/>
        </w:rPr>
      </w:pPr>
      <w:r w:rsidRPr="00603963">
        <w:rPr>
          <w:rFonts w:ascii="Calibri" w:hAnsi="Calibri" w:cs="Calibri"/>
          <w:sz w:val="24"/>
          <w:szCs w:val="24"/>
        </w:rPr>
        <w:t xml:space="preserve">The most effective means to prevent </w:t>
      </w:r>
      <w:r w:rsidR="00C96453">
        <w:rPr>
          <w:rFonts w:ascii="Calibri" w:hAnsi="Calibri" w:cs="Calibri"/>
          <w:sz w:val="24"/>
          <w:szCs w:val="24"/>
        </w:rPr>
        <w:t xml:space="preserve">damage to </w:t>
      </w:r>
      <w:r w:rsidR="00A16242" w:rsidRPr="00603963">
        <w:rPr>
          <w:rFonts w:ascii="Calibri" w:hAnsi="Calibri" w:cs="Calibri"/>
          <w:sz w:val="24"/>
          <w:szCs w:val="24"/>
        </w:rPr>
        <w:t>building material</w:t>
      </w:r>
      <w:r w:rsidR="00C96453">
        <w:rPr>
          <w:rFonts w:ascii="Calibri" w:hAnsi="Calibri" w:cs="Calibri"/>
          <w:sz w:val="24"/>
          <w:szCs w:val="24"/>
        </w:rPr>
        <w:t>s</w:t>
      </w:r>
      <w:r w:rsidR="0060578D">
        <w:rPr>
          <w:rFonts w:ascii="Calibri" w:hAnsi="Calibri" w:cs="Calibri"/>
          <w:sz w:val="24"/>
          <w:szCs w:val="24"/>
        </w:rPr>
        <w:t xml:space="preserve">, </w:t>
      </w:r>
      <w:r w:rsidR="00C96453">
        <w:rPr>
          <w:rFonts w:ascii="Calibri" w:hAnsi="Calibri" w:cs="Calibri"/>
          <w:sz w:val="24"/>
          <w:szCs w:val="24"/>
        </w:rPr>
        <w:t xml:space="preserve">resulting </w:t>
      </w:r>
      <w:r w:rsidR="00D56509">
        <w:rPr>
          <w:rFonts w:ascii="Calibri" w:hAnsi="Calibri" w:cs="Calibri"/>
          <w:sz w:val="24"/>
          <w:szCs w:val="24"/>
        </w:rPr>
        <w:t>losse</w:t>
      </w:r>
      <w:r w:rsidR="00A16242" w:rsidRPr="00603963">
        <w:rPr>
          <w:rFonts w:ascii="Calibri" w:hAnsi="Calibri" w:cs="Calibri"/>
          <w:sz w:val="24"/>
          <w:szCs w:val="24"/>
        </w:rPr>
        <w:t>s</w:t>
      </w:r>
      <w:r w:rsidR="00D56509">
        <w:rPr>
          <w:rFonts w:ascii="Calibri" w:hAnsi="Calibri" w:cs="Calibri"/>
          <w:sz w:val="24"/>
          <w:szCs w:val="24"/>
        </w:rPr>
        <w:t>,</w:t>
      </w:r>
      <w:r w:rsidRPr="00603963">
        <w:rPr>
          <w:rFonts w:ascii="Calibri" w:hAnsi="Calibri" w:cs="Calibri"/>
          <w:sz w:val="24"/>
          <w:szCs w:val="24"/>
        </w:rPr>
        <w:t xml:space="preserve"> </w:t>
      </w:r>
      <w:r w:rsidR="00301358" w:rsidRPr="00603963">
        <w:rPr>
          <w:rFonts w:ascii="Calibri" w:hAnsi="Calibri" w:cs="Calibri"/>
          <w:sz w:val="24"/>
          <w:szCs w:val="24"/>
        </w:rPr>
        <w:t>a</w:t>
      </w:r>
      <w:r w:rsidR="0060578D">
        <w:rPr>
          <w:rFonts w:ascii="Calibri" w:hAnsi="Calibri" w:cs="Calibri"/>
          <w:sz w:val="24"/>
          <w:szCs w:val="24"/>
        </w:rPr>
        <w:t xml:space="preserve">nd </w:t>
      </w:r>
      <w:r w:rsidR="00301358" w:rsidRPr="00603963">
        <w:rPr>
          <w:rFonts w:ascii="Calibri" w:hAnsi="Calibri" w:cs="Calibri"/>
          <w:sz w:val="24"/>
          <w:szCs w:val="24"/>
        </w:rPr>
        <w:t xml:space="preserve">unacceptable health risk </w:t>
      </w:r>
      <w:r w:rsidR="00D56509">
        <w:rPr>
          <w:rFonts w:ascii="Calibri" w:hAnsi="Calibri" w:cs="Calibri"/>
          <w:sz w:val="24"/>
          <w:szCs w:val="24"/>
        </w:rPr>
        <w:t xml:space="preserve">to building occupants </w:t>
      </w:r>
      <w:r w:rsidR="0060578D">
        <w:rPr>
          <w:rFonts w:ascii="Calibri" w:hAnsi="Calibri" w:cs="Calibri"/>
          <w:sz w:val="24"/>
          <w:szCs w:val="24"/>
        </w:rPr>
        <w:t xml:space="preserve">from </w:t>
      </w:r>
      <w:r w:rsidRPr="00603963">
        <w:rPr>
          <w:rFonts w:ascii="Calibri" w:hAnsi="Calibri" w:cs="Calibri"/>
          <w:sz w:val="24"/>
          <w:szCs w:val="24"/>
        </w:rPr>
        <w:t xml:space="preserve">water incursion, is to stop or control the source of </w:t>
      </w:r>
      <w:r w:rsidR="0060578D">
        <w:rPr>
          <w:rFonts w:ascii="Calibri" w:hAnsi="Calibri" w:cs="Calibri"/>
          <w:sz w:val="24"/>
          <w:szCs w:val="24"/>
        </w:rPr>
        <w:t xml:space="preserve">uncontrolled </w:t>
      </w:r>
      <w:r w:rsidRPr="00603963">
        <w:rPr>
          <w:rFonts w:ascii="Calibri" w:hAnsi="Calibri" w:cs="Calibri"/>
          <w:sz w:val="24"/>
          <w:szCs w:val="24"/>
        </w:rPr>
        <w:t>water as quickly as possible</w:t>
      </w:r>
      <w:r w:rsidR="0037374A">
        <w:rPr>
          <w:rFonts w:ascii="Calibri" w:hAnsi="Calibri" w:cs="Calibri"/>
          <w:sz w:val="24"/>
          <w:szCs w:val="24"/>
        </w:rPr>
        <w:t>, followed by efficient water extraction, drying, cleaning, and/or removal of affected materials, preferably within 24 – 48 hours</w:t>
      </w:r>
      <w:r w:rsidRPr="00603963">
        <w:rPr>
          <w:rFonts w:ascii="Calibri" w:hAnsi="Calibri" w:cs="Calibri"/>
          <w:sz w:val="24"/>
          <w:szCs w:val="24"/>
        </w:rPr>
        <w:t xml:space="preserve">.  </w:t>
      </w:r>
      <w:r w:rsidR="0037374A">
        <w:rPr>
          <w:rFonts w:ascii="Calibri" w:hAnsi="Calibri" w:cs="Calibri"/>
          <w:sz w:val="24"/>
          <w:szCs w:val="24"/>
        </w:rPr>
        <w:t xml:space="preserve">Under certain conditions leaks may not be immediately detected (seepage through building envelope, or groundwater build-up and infiltration); however, once identified, measures </w:t>
      </w:r>
      <w:r w:rsidR="0060578D">
        <w:rPr>
          <w:rFonts w:ascii="Calibri" w:hAnsi="Calibri" w:cs="Calibri"/>
          <w:sz w:val="24"/>
          <w:szCs w:val="24"/>
        </w:rPr>
        <w:t>should</w:t>
      </w:r>
      <w:r w:rsidR="0037374A">
        <w:rPr>
          <w:rFonts w:ascii="Calibri" w:hAnsi="Calibri" w:cs="Calibri"/>
          <w:sz w:val="24"/>
          <w:szCs w:val="24"/>
        </w:rPr>
        <w:t xml:space="preserve"> be taken to monitor or limit impact until more thorough investigation or mitigation can be conducted.  </w:t>
      </w:r>
      <w:r w:rsidR="0037374A" w:rsidRPr="0060578D">
        <w:rPr>
          <w:rFonts w:ascii="Calibri" w:hAnsi="Calibri" w:cs="Calibri"/>
          <w:sz w:val="24"/>
          <w:szCs w:val="24"/>
          <w:u w:val="single"/>
        </w:rPr>
        <w:t>In all cases, quick response is important to successful response.</w:t>
      </w:r>
    </w:p>
    <w:p w14:paraId="724FF2CB" w14:textId="77777777" w:rsidR="00A16242" w:rsidRPr="00603963" w:rsidRDefault="00A16242" w:rsidP="0060578D">
      <w:pPr>
        <w:ind w:left="540" w:hanging="1440"/>
        <w:rPr>
          <w:rFonts w:ascii="Calibri" w:hAnsi="Calibri" w:cs="Calibri"/>
          <w:sz w:val="24"/>
          <w:szCs w:val="24"/>
        </w:rPr>
      </w:pPr>
    </w:p>
    <w:p w14:paraId="7E1C3B94" w14:textId="594F95FD" w:rsidR="0060578D" w:rsidRPr="005E58D9" w:rsidRDefault="0060578D" w:rsidP="005E58D9">
      <w:pPr>
        <w:spacing w:after="120"/>
        <w:ind w:left="1080" w:hanging="540"/>
        <w:rPr>
          <w:rFonts w:ascii="Calibri" w:hAnsi="Calibri" w:cs="Calibri"/>
          <w:b/>
          <w:sz w:val="24"/>
          <w:szCs w:val="24"/>
        </w:rPr>
      </w:pPr>
      <w:proofErr w:type="gramStart"/>
      <w:r w:rsidRPr="005E58D9">
        <w:rPr>
          <w:rFonts w:ascii="Calibri" w:hAnsi="Calibri" w:cs="Calibri"/>
          <w:b/>
          <w:sz w:val="24"/>
          <w:szCs w:val="24"/>
        </w:rPr>
        <w:t xml:space="preserve">2.1  </w:t>
      </w:r>
      <w:r w:rsidRPr="005E58D9">
        <w:rPr>
          <w:rFonts w:ascii="Calibri" w:hAnsi="Calibri" w:cs="Calibri"/>
          <w:b/>
          <w:sz w:val="24"/>
          <w:szCs w:val="24"/>
        </w:rPr>
        <w:tab/>
      </w:r>
      <w:proofErr w:type="gramEnd"/>
      <w:r w:rsidRPr="005E58D9">
        <w:rPr>
          <w:rFonts w:ascii="Calibri" w:hAnsi="Calibri" w:cs="Calibri"/>
          <w:b/>
          <w:sz w:val="24"/>
          <w:szCs w:val="24"/>
        </w:rPr>
        <w:t>Sources of Water Incursion</w:t>
      </w:r>
    </w:p>
    <w:p w14:paraId="109E3931" w14:textId="7C55AEB4" w:rsidR="00301358" w:rsidRPr="00603963" w:rsidRDefault="00A16242" w:rsidP="0060578D">
      <w:pPr>
        <w:spacing w:after="120"/>
        <w:ind w:left="1080"/>
        <w:rPr>
          <w:rFonts w:ascii="Calibri" w:hAnsi="Calibri" w:cs="Calibri"/>
          <w:sz w:val="24"/>
          <w:szCs w:val="24"/>
        </w:rPr>
      </w:pPr>
      <w:r w:rsidRPr="00603963">
        <w:rPr>
          <w:rFonts w:ascii="Calibri" w:hAnsi="Calibri" w:cs="Calibri"/>
          <w:sz w:val="24"/>
          <w:szCs w:val="24"/>
        </w:rPr>
        <w:t>Water incursion into Penn State buildings and occupancies may occur through many different sources including</w:t>
      </w:r>
      <w:r w:rsidR="00301358" w:rsidRPr="00603963">
        <w:rPr>
          <w:rFonts w:ascii="Calibri" w:hAnsi="Calibri" w:cs="Calibri"/>
          <w:sz w:val="24"/>
          <w:szCs w:val="24"/>
        </w:rPr>
        <w:t>,</w:t>
      </w:r>
      <w:r w:rsidRPr="00603963">
        <w:rPr>
          <w:rFonts w:ascii="Calibri" w:hAnsi="Calibri" w:cs="Calibri"/>
          <w:sz w:val="24"/>
          <w:szCs w:val="24"/>
        </w:rPr>
        <w:t xml:space="preserve"> but not limited to: </w:t>
      </w:r>
    </w:p>
    <w:p w14:paraId="13008384" w14:textId="46DC7933" w:rsidR="00301358" w:rsidRPr="00603963" w:rsidRDefault="004A57CB"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P</w:t>
      </w:r>
      <w:r w:rsidR="00A16242" w:rsidRPr="00603963">
        <w:rPr>
          <w:rFonts w:ascii="Calibri" w:hAnsi="Calibri" w:cs="Calibri"/>
          <w:sz w:val="24"/>
          <w:szCs w:val="24"/>
        </w:rPr>
        <w:t>ipe</w:t>
      </w:r>
      <w:r>
        <w:rPr>
          <w:rFonts w:ascii="Calibri" w:hAnsi="Calibri" w:cs="Calibri"/>
          <w:sz w:val="24"/>
          <w:szCs w:val="24"/>
        </w:rPr>
        <w:t xml:space="preserve"> or pump/equipment</w:t>
      </w:r>
      <w:r w:rsidR="00A16242" w:rsidRPr="00603963">
        <w:rPr>
          <w:rFonts w:ascii="Calibri" w:hAnsi="Calibri" w:cs="Calibri"/>
          <w:sz w:val="24"/>
          <w:szCs w:val="24"/>
        </w:rPr>
        <w:t xml:space="preserve"> leaks (domestic, HVAC, fire water), </w:t>
      </w:r>
    </w:p>
    <w:p w14:paraId="50E81C07" w14:textId="1E05F4D0" w:rsidR="00301358" w:rsidRPr="00603963" w:rsidRDefault="0037374A" w:rsidP="0060578D">
      <w:pPr>
        <w:pStyle w:val="ListParagraph"/>
        <w:numPr>
          <w:ilvl w:val="0"/>
          <w:numId w:val="9"/>
        </w:numPr>
        <w:ind w:left="1620"/>
        <w:rPr>
          <w:rFonts w:ascii="Calibri" w:hAnsi="Calibri" w:cs="Calibri"/>
          <w:sz w:val="24"/>
          <w:szCs w:val="24"/>
        </w:rPr>
      </w:pPr>
      <w:r>
        <w:rPr>
          <w:rFonts w:ascii="Calibri" w:hAnsi="Calibri" w:cs="Calibri"/>
          <w:sz w:val="24"/>
          <w:szCs w:val="24"/>
        </w:rPr>
        <w:t xml:space="preserve">building envelope </w:t>
      </w:r>
      <w:r w:rsidR="00A16242" w:rsidRPr="00603963">
        <w:rPr>
          <w:rFonts w:ascii="Calibri" w:hAnsi="Calibri" w:cs="Calibri"/>
          <w:sz w:val="24"/>
          <w:szCs w:val="24"/>
        </w:rPr>
        <w:t>rainwater penetrations</w:t>
      </w:r>
      <w:r w:rsidR="004A57CB">
        <w:rPr>
          <w:rFonts w:ascii="Calibri" w:hAnsi="Calibri" w:cs="Calibri"/>
          <w:sz w:val="24"/>
          <w:szCs w:val="24"/>
        </w:rPr>
        <w:t xml:space="preserve"> through broken or displaced joints, mortar caulk</w:t>
      </w:r>
      <w:r w:rsidR="00A16242" w:rsidRPr="00603963">
        <w:rPr>
          <w:rFonts w:ascii="Calibri" w:hAnsi="Calibri" w:cs="Calibri"/>
          <w:sz w:val="24"/>
          <w:szCs w:val="24"/>
        </w:rPr>
        <w:t xml:space="preserve">, </w:t>
      </w:r>
    </w:p>
    <w:p w14:paraId="49E4E0DB" w14:textId="16F29564" w:rsidR="00301358" w:rsidRPr="00603963" w:rsidRDefault="004A57CB" w:rsidP="0060578D">
      <w:pPr>
        <w:pStyle w:val="ListParagraph"/>
        <w:numPr>
          <w:ilvl w:val="0"/>
          <w:numId w:val="9"/>
        </w:numPr>
        <w:ind w:left="1620"/>
        <w:rPr>
          <w:rFonts w:ascii="Calibri" w:hAnsi="Calibri" w:cs="Calibri"/>
          <w:sz w:val="24"/>
          <w:szCs w:val="24"/>
        </w:rPr>
      </w:pPr>
      <w:r>
        <w:rPr>
          <w:rFonts w:ascii="Calibri" w:hAnsi="Calibri" w:cs="Calibri"/>
          <w:sz w:val="24"/>
          <w:szCs w:val="24"/>
        </w:rPr>
        <w:t>roof leaks (</w:t>
      </w:r>
      <w:r w:rsidR="00A16242" w:rsidRPr="00603963">
        <w:rPr>
          <w:rFonts w:ascii="Calibri" w:hAnsi="Calibri" w:cs="Calibri"/>
          <w:sz w:val="24"/>
          <w:szCs w:val="24"/>
        </w:rPr>
        <w:t>ice dams</w:t>
      </w:r>
      <w:r>
        <w:rPr>
          <w:rFonts w:ascii="Calibri" w:hAnsi="Calibri" w:cs="Calibri"/>
          <w:sz w:val="24"/>
          <w:szCs w:val="24"/>
        </w:rPr>
        <w:t>, etc.)</w:t>
      </w:r>
      <w:r w:rsidR="00A16242" w:rsidRPr="00603963">
        <w:rPr>
          <w:rFonts w:ascii="Calibri" w:hAnsi="Calibri" w:cs="Calibri"/>
          <w:sz w:val="24"/>
          <w:szCs w:val="24"/>
        </w:rPr>
        <w:t xml:space="preserve">, </w:t>
      </w:r>
    </w:p>
    <w:p w14:paraId="5EC4A9C3" w14:textId="735E4491" w:rsidR="00301358" w:rsidRPr="00603963" w:rsidRDefault="00A16242"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groundwater infiltration</w:t>
      </w:r>
      <w:r w:rsidR="00C44B6D">
        <w:rPr>
          <w:rFonts w:ascii="Calibri" w:hAnsi="Calibri" w:cs="Calibri"/>
          <w:sz w:val="24"/>
          <w:szCs w:val="24"/>
        </w:rPr>
        <w:t xml:space="preserve"> (</w:t>
      </w:r>
      <w:r w:rsidR="004A57CB">
        <w:rPr>
          <w:rFonts w:ascii="Calibri" w:hAnsi="Calibri" w:cs="Calibri"/>
          <w:sz w:val="24"/>
          <w:szCs w:val="24"/>
        </w:rPr>
        <w:t>from drain b</w:t>
      </w:r>
      <w:r w:rsidRPr="00603963">
        <w:rPr>
          <w:rFonts w:ascii="Calibri" w:hAnsi="Calibri" w:cs="Calibri"/>
          <w:sz w:val="24"/>
          <w:szCs w:val="24"/>
        </w:rPr>
        <w:t xml:space="preserve">, </w:t>
      </w:r>
    </w:p>
    <w:p w14:paraId="6A150B30" w14:textId="77777777" w:rsidR="00301358" w:rsidRPr="00603963" w:rsidRDefault="00A16242"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 xml:space="preserve">sewage leaks, </w:t>
      </w:r>
    </w:p>
    <w:p w14:paraId="7840A270" w14:textId="77777777" w:rsidR="00301358" w:rsidRPr="00603963" w:rsidRDefault="00A16242"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 xml:space="preserve">interior high humidity levels/ condensation, </w:t>
      </w:r>
    </w:p>
    <w:p w14:paraId="60B95A32" w14:textId="77777777" w:rsidR="00301358" w:rsidRPr="00603963" w:rsidRDefault="00A16242"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 xml:space="preserve">process chilled water leaks (heat transfer system leaks), and </w:t>
      </w:r>
    </w:p>
    <w:p w14:paraId="6A087C74" w14:textId="57E72B99" w:rsidR="00301358" w:rsidRPr="00603963" w:rsidRDefault="00A16242" w:rsidP="0060578D">
      <w:pPr>
        <w:pStyle w:val="ListParagraph"/>
        <w:numPr>
          <w:ilvl w:val="0"/>
          <w:numId w:val="9"/>
        </w:numPr>
        <w:ind w:left="1620"/>
        <w:rPr>
          <w:rFonts w:ascii="Calibri" w:hAnsi="Calibri" w:cs="Calibri"/>
          <w:sz w:val="24"/>
          <w:szCs w:val="24"/>
        </w:rPr>
      </w:pPr>
      <w:r w:rsidRPr="00603963">
        <w:rPr>
          <w:rFonts w:ascii="Calibri" w:hAnsi="Calibri" w:cs="Calibri"/>
          <w:sz w:val="24"/>
          <w:szCs w:val="24"/>
        </w:rPr>
        <w:t>other sources</w:t>
      </w:r>
      <w:r w:rsidR="00301358" w:rsidRPr="00603963">
        <w:rPr>
          <w:rFonts w:ascii="Calibri" w:hAnsi="Calibri" w:cs="Calibri"/>
          <w:sz w:val="24"/>
          <w:szCs w:val="24"/>
        </w:rPr>
        <w:t xml:space="preserve"> (interior water features, aquariums, etc.)</w:t>
      </w:r>
      <w:r w:rsidR="00FB2DD7">
        <w:rPr>
          <w:rFonts w:ascii="Calibri" w:hAnsi="Calibri" w:cs="Calibri"/>
          <w:sz w:val="24"/>
          <w:szCs w:val="24"/>
        </w:rPr>
        <w:t>.</w:t>
      </w:r>
      <w:r w:rsidRPr="00603963">
        <w:rPr>
          <w:rFonts w:ascii="Calibri" w:hAnsi="Calibri" w:cs="Calibri"/>
          <w:sz w:val="24"/>
          <w:szCs w:val="24"/>
        </w:rPr>
        <w:t xml:space="preserve">  </w:t>
      </w:r>
    </w:p>
    <w:p w14:paraId="6D5B8426" w14:textId="77777777" w:rsidR="00301358" w:rsidRPr="00FB2DD7" w:rsidRDefault="00301358" w:rsidP="0060578D">
      <w:pPr>
        <w:ind w:left="540"/>
        <w:rPr>
          <w:rFonts w:ascii="Calibri" w:hAnsi="Calibri" w:cs="Calibri"/>
          <w:sz w:val="12"/>
          <w:szCs w:val="12"/>
        </w:rPr>
      </w:pPr>
    </w:p>
    <w:p w14:paraId="548E1EE2" w14:textId="7DA99C6C" w:rsidR="00301358" w:rsidRDefault="005E58D9" w:rsidP="00FB2DD7">
      <w:pPr>
        <w:ind w:left="1080"/>
        <w:rPr>
          <w:rFonts w:ascii="Calibri" w:hAnsi="Calibri" w:cs="Calibri"/>
          <w:sz w:val="24"/>
          <w:szCs w:val="24"/>
        </w:rPr>
      </w:pPr>
      <w:r>
        <w:rPr>
          <w:rFonts w:ascii="Calibri" w:hAnsi="Calibri" w:cs="Calibri"/>
          <w:sz w:val="24"/>
          <w:szCs w:val="24"/>
        </w:rPr>
        <w:t>Types of s</w:t>
      </w:r>
      <w:r w:rsidR="0060578D">
        <w:rPr>
          <w:rFonts w:ascii="Calibri" w:hAnsi="Calibri" w:cs="Calibri"/>
          <w:sz w:val="24"/>
          <w:szCs w:val="24"/>
        </w:rPr>
        <w:t>ource</w:t>
      </w:r>
      <w:r>
        <w:rPr>
          <w:rFonts w:ascii="Calibri" w:hAnsi="Calibri" w:cs="Calibri"/>
          <w:sz w:val="24"/>
          <w:szCs w:val="24"/>
        </w:rPr>
        <w:t xml:space="preserve"> </w:t>
      </w:r>
      <w:r w:rsidR="0060578D">
        <w:rPr>
          <w:rFonts w:ascii="Calibri" w:hAnsi="Calibri" w:cs="Calibri"/>
          <w:sz w:val="24"/>
          <w:szCs w:val="24"/>
        </w:rPr>
        <w:t xml:space="preserve">water are further defined and classified </w:t>
      </w:r>
      <w:r w:rsidR="008F1CB0">
        <w:rPr>
          <w:rFonts w:ascii="Calibri" w:hAnsi="Calibri" w:cs="Calibri"/>
          <w:sz w:val="24"/>
          <w:szCs w:val="24"/>
        </w:rPr>
        <w:t>at Section 5.3 of</w:t>
      </w:r>
      <w:r w:rsidR="0060578D">
        <w:rPr>
          <w:rFonts w:ascii="Calibri" w:hAnsi="Calibri" w:cs="Calibri"/>
          <w:sz w:val="24"/>
          <w:szCs w:val="24"/>
        </w:rPr>
        <w:t xml:space="preserve"> this </w:t>
      </w:r>
      <w:r>
        <w:rPr>
          <w:rFonts w:ascii="Calibri" w:hAnsi="Calibri" w:cs="Calibri"/>
          <w:sz w:val="24"/>
          <w:szCs w:val="24"/>
        </w:rPr>
        <w:t>WIRP</w:t>
      </w:r>
      <w:r w:rsidR="0060578D">
        <w:rPr>
          <w:rFonts w:ascii="Calibri" w:hAnsi="Calibri" w:cs="Calibri"/>
          <w:sz w:val="24"/>
          <w:szCs w:val="24"/>
        </w:rPr>
        <w:t xml:space="preserve">.  The appropriate response to water incursion events </w:t>
      </w:r>
      <w:r>
        <w:rPr>
          <w:rFonts w:ascii="Calibri" w:hAnsi="Calibri" w:cs="Calibri"/>
          <w:sz w:val="24"/>
          <w:szCs w:val="24"/>
        </w:rPr>
        <w:t xml:space="preserve">depends on </w:t>
      </w:r>
      <w:r w:rsidR="00A16242" w:rsidRPr="00603963">
        <w:rPr>
          <w:rFonts w:ascii="Calibri" w:hAnsi="Calibri" w:cs="Calibri"/>
          <w:sz w:val="24"/>
          <w:szCs w:val="24"/>
        </w:rPr>
        <w:t xml:space="preserve">the type of source </w:t>
      </w:r>
      <w:r w:rsidR="00301358" w:rsidRPr="00603963">
        <w:rPr>
          <w:rFonts w:ascii="Calibri" w:hAnsi="Calibri" w:cs="Calibri"/>
          <w:sz w:val="24"/>
          <w:szCs w:val="24"/>
        </w:rPr>
        <w:t xml:space="preserve">water, </w:t>
      </w:r>
      <w:r w:rsidR="00A16242" w:rsidRPr="00603963">
        <w:rPr>
          <w:rFonts w:ascii="Calibri" w:hAnsi="Calibri" w:cs="Calibri"/>
          <w:sz w:val="24"/>
          <w:szCs w:val="24"/>
        </w:rPr>
        <w:t xml:space="preserve">and the </w:t>
      </w:r>
      <w:r>
        <w:rPr>
          <w:rFonts w:ascii="Calibri" w:hAnsi="Calibri" w:cs="Calibri"/>
          <w:sz w:val="24"/>
          <w:szCs w:val="24"/>
        </w:rPr>
        <w:t xml:space="preserve">relative </w:t>
      </w:r>
      <w:r w:rsidR="00A16242" w:rsidRPr="00603963">
        <w:rPr>
          <w:rFonts w:ascii="Calibri" w:hAnsi="Calibri" w:cs="Calibri"/>
          <w:sz w:val="24"/>
          <w:szCs w:val="24"/>
        </w:rPr>
        <w:t>level of impact</w:t>
      </w:r>
      <w:r w:rsidR="00301358" w:rsidRPr="00603963">
        <w:rPr>
          <w:rFonts w:ascii="Calibri" w:hAnsi="Calibri" w:cs="Calibri"/>
          <w:sz w:val="24"/>
          <w:szCs w:val="24"/>
        </w:rPr>
        <w:t xml:space="preserve">, as further </w:t>
      </w:r>
      <w:r>
        <w:rPr>
          <w:rFonts w:ascii="Calibri" w:hAnsi="Calibri" w:cs="Calibri"/>
          <w:sz w:val="24"/>
          <w:szCs w:val="24"/>
        </w:rPr>
        <w:t>presented</w:t>
      </w:r>
      <w:r w:rsidR="00A16242" w:rsidRPr="00603963">
        <w:rPr>
          <w:rFonts w:ascii="Calibri" w:hAnsi="Calibri" w:cs="Calibri"/>
          <w:sz w:val="24"/>
          <w:szCs w:val="24"/>
        </w:rPr>
        <w:t>.</w:t>
      </w:r>
    </w:p>
    <w:p w14:paraId="6EE2CC73" w14:textId="77777777" w:rsidR="00FB2DD7" w:rsidRPr="00603963" w:rsidRDefault="00FB2DD7" w:rsidP="00FB2DD7">
      <w:pPr>
        <w:ind w:left="1080"/>
        <w:rPr>
          <w:rFonts w:ascii="Calibri" w:hAnsi="Calibri" w:cs="Calibri"/>
          <w:sz w:val="24"/>
          <w:szCs w:val="24"/>
        </w:rPr>
      </w:pPr>
    </w:p>
    <w:p w14:paraId="4AC3C176" w14:textId="77777777" w:rsidR="00D560A1" w:rsidRDefault="00D560A1" w:rsidP="005E58D9">
      <w:pPr>
        <w:spacing w:after="120"/>
        <w:ind w:left="1080" w:hanging="540"/>
        <w:rPr>
          <w:rFonts w:ascii="Calibri" w:hAnsi="Calibri" w:cs="Calibri"/>
          <w:b/>
          <w:sz w:val="24"/>
          <w:szCs w:val="24"/>
        </w:rPr>
      </w:pPr>
    </w:p>
    <w:p w14:paraId="37D38C4F" w14:textId="259E738D" w:rsidR="005E58D9" w:rsidRDefault="005E58D9" w:rsidP="005E58D9">
      <w:pPr>
        <w:spacing w:after="120"/>
        <w:ind w:left="1080" w:hanging="540"/>
        <w:rPr>
          <w:rFonts w:ascii="Calibri" w:hAnsi="Calibri" w:cs="Calibri"/>
          <w:b/>
          <w:sz w:val="24"/>
          <w:szCs w:val="24"/>
        </w:rPr>
      </w:pPr>
      <w:r>
        <w:rPr>
          <w:rFonts w:ascii="Calibri" w:hAnsi="Calibri" w:cs="Calibri"/>
          <w:b/>
          <w:sz w:val="24"/>
          <w:szCs w:val="24"/>
        </w:rPr>
        <w:lastRenderedPageBreak/>
        <w:t>2.2</w:t>
      </w:r>
      <w:r>
        <w:rPr>
          <w:rFonts w:ascii="Calibri" w:hAnsi="Calibri" w:cs="Calibri"/>
          <w:b/>
          <w:sz w:val="24"/>
          <w:szCs w:val="24"/>
        </w:rPr>
        <w:tab/>
        <w:t>Effective Response</w:t>
      </w:r>
    </w:p>
    <w:p w14:paraId="341B364D" w14:textId="544C8EE0" w:rsidR="00D10578" w:rsidRPr="00603963" w:rsidRDefault="005E58D9" w:rsidP="005E58D9">
      <w:pPr>
        <w:ind w:left="1080"/>
        <w:rPr>
          <w:rFonts w:ascii="Calibri" w:hAnsi="Calibri" w:cs="Calibri"/>
          <w:sz w:val="24"/>
          <w:szCs w:val="24"/>
        </w:rPr>
      </w:pPr>
      <w:r>
        <w:rPr>
          <w:rFonts w:ascii="Calibri" w:hAnsi="Calibri" w:cs="Calibri"/>
          <w:sz w:val="24"/>
          <w:szCs w:val="24"/>
        </w:rPr>
        <w:t>E</w:t>
      </w:r>
      <w:r w:rsidR="00301358" w:rsidRPr="00603963">
        <w:rPr>
          <w:rFonts w:ascii="Calibri" w:hAnsi="Calibri" w:cs="Calibri"/>
          <w:sz w:val="24"/>
          <w:szCs w:val="24"/>
        </w:rPr>
        <w:t xml:space="preserve">ffective, timely response to water incursion events is also dependent upon: </w:t>
      </w:r>
      <w:r w:rsidR="00301358" w:rsidRPr="00603963">
        <w:rPr>
          <w:rFonts w:ascii="Calibri" w:hAnsi="Calibri" w:cs="Calibri"/>
          <w:sz w:val="24"/>
          <w:szCs w:val="24"/>
          <w:u w:val="single"/>
        </w:rPr>
        <w:t>effective communication</w:t>
      </w:r>
      <w:r w:rsidR="00301358" w:rsidRPr="00603963">
        <w:rPr>
          <w:rFonts w:ascii="Calibri" w:hAnsi="Calibri" w:cs="Calibri"/>
          <w:sz w:val="24"/>
          <w:szCs w:val="24"/>
        </w:rPr>
        <w:t xml:space="preserve">, </w:t>
      </w:r>
      <w:r w:rsidR="00301358" w:rsidRPr="00603963">
        <w:rPr>
          <w:rFonts w:ascii="Calibri" w:hAnsi="Calibri" w:cs="Calibri"/>
          <w:sz w:val="24"/>
          <w:szCs w:val="24"/>
          <w:u w:val="single"/>
        </w:rPr>
        <w:t>recognized responsibilities</w:t>
      </w:r>
      <w:r>
        <w:rPr>
          <w:rFonts w:ascii="Calibri" w:hAnsi="Calibri" w:cs="Calibri"/>
          <w:sz w:val="24"/>
          <w:szCs w:val="24"/>
          <w:u w:val="single"/>
        </w:rPr>
        <w:t xml:space="preserve">, </w:t>
      </w:r>
      <w:r w:rsidR="00301358" w:rsidRPr="00603963">
        <w:rPr>
          <w:rFonts w:ascii="Calibri" w:hAnsi="Calibri" w:cs="Calibri"/>
          <w:sz w:val="24"/>
          <w:szCs w:val="24"/>
        </w:rPr>
        <w:t xml:space="preserve">and </w:t>
      </w:r>
      <w:r w:rsidR="007F3BD8" w:rsidRPr="00603963">
        <w:rPr>
          <w:rFonts w:ascii="Calibri" w:hAnsi="Calibri" w:cs="Calibri"/>
          <w:sz w:val="24"/>
          <w:szCs w:val="24"/>
          <w:u w:val="single"/>
        </w:rPr>
        <w:t xml:space="preserve">readily </w:t>
      </w:r>
      <w:r w:rsidR="00301358" w:rsidRPr="00603963">
        <w:rPr>
          <w:rFonts w:ascii="Calibri" w:hAnsi="Calibri" w:cs="Calibri"/>
          <w:sz w:val="24"/>
          <w:szCs w:val="24"/>
          <w:u w:val="single"/>
        </w:rPr>
        <w:t>available resources</w:t>
      </w:r>
      <w:r w:rsidR="00301358" w:rsidRPr="00603963">
        <w:rPr>
          <w:rFonts w:ascii="Calibri" w:hAnsi="Calibri" w:cs="Calibri"/>
          <w:sz w:val="24"/>
          <w:szCs w:val="24"/>
        </w:rPr>
        <w:t xml:space="preserve"> to properly resolve a water incursion event. </w:t>
      </w:r>
      <w:r>
        <w:rPr>
          <w:rFonts w:ascii="Calibri" w:hAnsi="Calibri" w:cs="Calibri"/>
          <w:sz w:val="24"/>
          <w:szCs w:val="24"/>
        </w:rPr>
        <w:t xml:space="preserve"> </w:t>
      </w:r>
      <w:r w:rsidR="007F3BD8" w:rsidRPr="00603963">
        <w:rPr>
          <w:rFonts w:ascii="Calibri" w:hAnsi="Calibri" w:cs="Calibri"/>
          <w:sz w:val="24"/>
          <w:szCs w:val="24"/>
        </w:rPr>
        <w:t>These items are further discussed in this WIRP.</w:t>
      </w:r>
    </w:p>
    <w:p w14:paraId="24307A0E" w14:textId="77777777" w:rsidR="00D10578" w:rsidRPr="00603963" w:rsidRDefault="00D10578">
      <w:pPr>
        <w:rPr>
          <w:rFonts w:ascii="Calibri" w:hAnsi="Calibri" w:cs="Calibri"/>
          <w:b/>
          <w:sz w:val="24"/>
          <w:szCs w:val="24"/>
        </w:rPr>
      </w:pPr>
    </w:p>
    <w:p w14:paraId="4E1A2A10" w14:textId="13FA270D" w:rsidR="000E24F5" w:rsidRDefault="005E58D9" w:rsidP="005E58D9">
      <w:pPr>
        <w:spacing w:after="120"/>
        <w:ind w:left="540" w:hanging="540"/>
        <w:rPr>
          <w:rFonts w:ascii="Calibri" w:hAnsi="Calibri" w:cs="Calibri"/>
          <w:b/>
          <w:sz w:val="24"/>
          <w:szCs w:val="24"/>
        </w:rPr>
      </w:pPr>
      <w:r>
        <w:rPr>
          <w:rFonts w:ascii="Calibri" w:hAnsi="Calibri" w:cs="Calibri"/>
          <w:b/>
          <w:sz w:val="24"/>
          <w:szCs w:val="24"/>
        </w:rPr>
        <w:t>3.0</w:t>
      </w:r>
      <w:r>
        <w:rPr>
          <w:rFonts w:ascii="Calibri" w:hAnsi="Calibri" w:cs="Calibri"/>
          <w:b/>
          <w:sz w:val="24"/>
          <w:szCs w:val="24"/>
        </w:rPr>
        <w:tab/>
      </w:r>
      <w:r w:rsidR="000E24F5">
        <w:rPr>
          <w:rFonts w:ascii="Calibri" w:hAnsi="Calibri" w:cs="Calibri"/>
          <w:b/>
          <w:sz w:val="24"/>
          <w:szCs w:val="24"/>
        </w:rPr>
        <w:t>Applicability</w:t>
      </w:r>
    </w:p>
    <w:p w14:paraId="34CAB68A" w14:textId="00F3FE3A" w:rsidR="000E24F5" w:rsidRPr="000E24F5" w:rsidRDefault="000E24F5" w:rsidP="005E58D9">
      <w:pPr>
        <w:ind w:left="540"/>
        <w:rPr>
          <w:rFonts w:ascii="Calibri" w:hAnsi="Calibri" w:cs="Calibri"/>
          <w:sz w:val="24"/>
          <w:szCs w:val="24"/>
        </w:rPr>
      </w:pPr>
      <w:r>
        <w:rPr>
          <w:rFonts w:ascii="Calibri" w:hAnsi="Calibri" w:cs="Calibri"/>
          <w:sz w:val="24"/>
          <w:szCs w:val="24"/>
        </w:rPr>
        <w:t xml:space="preserve">This </w:t>
      </w:r>
      <w:r w:rsidRPr="00C96453">
        <w:rPr>
          <w:rFonts w:ascii="Calibri" w:hAnsi="Calibri" w:cs="Calibri"/>
          <w:i/>
          <w:sz w:val="24"/>
          <w:szCs w:val="24"/>
        </w:rPr>
        <w:t>Water Incursion Response Plan</w:t>
      </w:r>
      <w:r w:rsidR="00D560A1">
        <w:rPr>
          <w:rFonts w:ascii="Calibri" w:hAnsi="Calibri" w:cs="Calibri"/>
          <w:i/>
          <w:sz w:val="24"/>
          <w:szCs w:val="24"/>
        </w:rPr>
        <w:t xml:space="preserve"> &amp; Standard Operating Procedures</w:t>
      </w:r>
      <w:r w:rsidRPr="00C96453">
        <w:rPr>
          <w:rFonts w:ascii="Calibri" w:hAnsi="Calibri" w:cs="Calibri"/>
          <w:i/>
          <w:sz w:val="24"/>
          <w:szCs w:val="24"/>
        </w:rPr>
        <w:t xml:space="preserve"> (WIRP)</w:t>
      </w:r>
      <w:r>
        <w:rPr>
          <w:rFonts w:ascii="Calibri" w:hAnsi="Calibri" w:cs="Calibri"/>
          <w:sz w:val="24"/>
          <w:szCs w:val="24"/>
        </w:rPr>
        <w:t xml:space="preserve"> shall be applicable to all Penn State facilities except Penn State Hershey Medical Center </w:t>
      </w:r>
      <w:r w:rsidR="00FB2DD7">
        <w:rPr>
          <w:rFonts w:ascii="Calibri" w:hAnsi="Calibri" w:cs="Calibri"/>
          <w:sz w:val="24"/>
          <w:szCs w:val="24"/>
        </w:rPr>
        <w:t>and College of Medicine</w:t>
      </w:r>
      <w:r w:rsidR="004A57CB">
        <w:rPr>
          <w:rFonts w:ascii="Calibri" w:hAnsi="Calibri" w:cs="Calibri"/>
          <w:sz w:val="24"/>
          <w:szCs w:val="24"/>
        </w:rPr>
        <w:t>, and Pennsylvania College of Technology</w:t>
      </w:r>
      <w:r w:rsidR="00FB2DD7">
        <w:rPr>
          <w:rFonts w:ascii="Calibri" w:hAnsi="Calibri" w:cs="Calibri"/>
          <w:sz w:val="24"/>
          <w:szCs w:val="24"/>
        </w:rPr>
        <w:t xml:space="preserve"> </w:t>
      </w:r>
      <w:r>
        <w:rPr>
          <w:rFonts w:ascii="Calibri" w:hAnsi="Calibri" w:cs="Calibri"/>
          <w:sz w:val="24"/>
          <w:szCs w:val="24"/>
        </w:rPr>
        <w:t>facilities.  Penn State Contractors and 3</w:t>
      </w:r>
      <w:r w:rsidRPr="000E24F5">
        <w:rPr>
          <w:rFonts w:ascii="Calibri" w:hAnsi="Calibri" w:cs="Calibri"/>
          <w:sz w:val="24"/>
          <w:szCs w:val="24"/>
          <w:vertAlign w:val="superscript"/>
        </w:rPr>
        <w:t>rd</w:t>
      </w:r>
      <w:r>
        <w:rPr>
          <w:rFonts w:ascii="Calibri" w:hAnsi="Calibri" w:cs="Calibri"/>
          <w:sz w:val="24"/>
          <w:szCs w:val="24"/>
        </w:rPr>
        <w:t xml:space="preserve"> Party Representatives are referred to </w:t>
      </w:r>
      <w:r w:rsidR="00FB2DD7">
        <w:rPr>
          <w:rFonts w:ascii="Calibri" w:hAnsi="Calibri" w:cs="Calibri"/>
          <w:sz w:val="24"/>
          <w:szCs w:val="24"/>
        </w:rPr>
        <w:t xml:space="preserve">in </w:t>
      </w:r>
      <w:r>
        <w:rPr>
          <w:rFonts w:ascii="Calibri" w:hAnsi="Calibri" w:cs="Calibri"/>
          <w:sz w:val="24"/>
          <w:szCs w:val="24"/>
        </w:rPr>
        <w:t xml:space="preserve">this WIRP for guidance and clarifications during response to water incursion events. </w:t>
      </w:r>
    </w:p>
    <w:p w14:paraId="2F039968" w14:textId="77777777" w:rsidR="000E24F5" w:rsidRDefault="000E24F5">
      <w:pPr>
        <w:ind w:left="1440" w:hanging="1440"/>
        <w:rPr>
          <w:rFonts w:ascii="Calibri" w:hAnsi="Calibri" w:cs="Calibri"/>
          <w:b/>
          <w:sz w:val="24"/>
          <w:szCs w:val="24"/>
        </w:rPr>
      </w:pPr>
    </w:p>
    <w:p w14:paraId="72C72933" w14:textId="7EB8E679" w:rsidR="00D10578" w:rsidRPr="005E58D9" w:rsidRDefault="005E58D9" w:rsidP="005E58D9">
      <w:pPr>
        <w:spacing w:after="120"/>
        <w:ind w:left="540" w:hanging="540"/>
        <w:rPr>
          <w:rFonts w:ascii="Calibri" w:hAnsi="Calibri" w:cs="Calibri"/>
          <w:b/>
          <w:sz w:val="24"/>
          <w:szCs w:val="24"/>
        </w:rPr>
      </w:pPr>
      <w:r>
        <w:rPr>
          <w:rFonts w:ascii="Calibri" w:hAnsi="Calibri" w:cs="Calibri"/>
          <w:b/>
          <w:sz w:val="24"/>
          <w:szCs w:val="24"/>
        </w:rPr>
        <w:t>4.0</w:t>
      </w:r>
      <w:r>
        <w:rPr>
          <w:rFonts w:ascii="Calibri" w:hAnsi="Calibri" w:cs="Calibri"/>
          <w:b/>
          <w:sz w:val="24"/>
          <w:szCs w:val="24"/>
        </w:rPr>
        <w:tab/>
      </w:r>
      <w:r w:rsidR="00D10578" w:rsidRPr="00603963">
        <w:rPr>
          <w:rFonts w:ascii="Calibri" w:hAnsi="Calibri" w:cs="Calibri"/>
          <w:b/>
          <w:sz w:val="24"/>
          <w:szCs w:val="24"/>
        </w:rPr>
        <w:t>Responsibilities</w:t>
      </w:r>
    </w:p>
    <w:p w14:paraId="0C44CCC4" w14:textId="7B5E7B1A" w:rsidR="0019421A" w:rsidRPr="00ED75CD" w:rsidRDefault="005E58D9" w:rsidP="00907F96">
      <w:pPr>
        <w:ind w:left="1080" w:hanging="540"/>
        <w:rPr>
          <w:rFonts w:ascii="Calibri" w:hAnsi="Calibri" w:cs="Calibri"/>
          <w:b/>
          <w:sz w:val="24"/>
          <w:szCs w:val="24"/>
        </w:rPr>
      </w:pPr>
      <w:r w:rsidRPr="00960DE7">
        <w:rPr>
          <w:rFonts w:ascii="Calibri" w:hAnsi="Calibri" w:cs="Calibri"/>
          <w:b/>
          <w:sz w:val="24"/>
          <w:szCs w:val="24"/>
        </w:rPr>
        <w:t>4.1</w:t>
      </w:r>
      <w:r w:rsidRPr="00960DE7">
        <w:rPr>
          <w:rFonts w:ascii="Calibri" w:hAnsi="Calibri" w:cs="Calibri"/>
          <w:b/>
          <w:sz w:val="24"/>
          <w:szCs w:val="24"/>
        </w:rPr>
        <w:tab/>
      </w:r>
      <w:r w:rsidR="007F3BD8" w:rsidRPr="00ED75CD">
        <w:rPr>
          <w:rFonts w:ascii="Calibri" w:hAnsi="Calibri" w:cs="Calibri"/>
          <w:b/>
          <w:sz w:val="24"/>
          <w:szCs w:val="24"/>
        </w:rPr>
        <w:t xml:space="preserve">University Park </w:t>
      </w:r>
      <w:r w:rsidR="00960DE7" w:rsidRPr="00ED75CD">
        <w:rPr>
          <w:rFonts w:ascii="Calibri" w:hAnsi="Calibri" w:cs="Calibri"/>
          <w:b/>
          <w:sz w:val="24"/>
          <w:szCs w:val="24"/>
        </w:rPr>
        <w:t>O</w:t>
      </w:r>
      <w:r w:rsidR="00FA0F6D" w:rsidRPr="00ED75CD">
        <w:rPr>
          <w:rFonts w:ascii="Calibri" w:hAnsi="Calibri" w:cs="Calibri"/>
          <w:b/>
          <w:sz w:val="24"/>
          <w:szCs w:val="24"/>
        </w:rPr>
        <w:t>ffice of Physical Plant (O</w:t>
      </w:r>
      <w:r w:rsidR="00960DE7" w:rsidRPr="00ED75CD">
        <w:rPr>
          <w:rFonts w:ascii="Calibri" w:hAnsi="Calibri" w:cs="Calibri"/>
          <w:b/>
          <w:sz w:val="24"/>
          <w:szCs w:val="24"/>
        </w:rPr>
        <w:t>PP</w:t>
      </w:r>
      <w:r w:rsidR="00FA0F6D" w:rsidRPr="00ED75CD">
        <w:rPr>
          <w:rFonts w:ascii="Calibri" w:hAnsi="Calibri" w:cs="Calibri"/>
          <w:b/>
          <w:sz w:val="24"/>
          <w:szCs w:val="24"/>
        </w:rPr>
        <w:t>)</w:t>
      </w:r>
      <w:r w:rsidR="00960DE7" w:rsidRPr="00ED75CD">
        <w:rPr>
          <w:rFonts w:ascii="Calibri" w:hAnsi="Calibri" w:cs="Calibri"/>
          <w:b/>
          <w:sz w:val="24"/>
          <w:szCs w:val="24"/>
        </w:rPr>
        <w:t xml:space="preserve"> </w:t>
      </w:r>
      <w:r w:rsidR="0019421A" w:rsidRPr="00ED75CD">
        <w:rPr>
          <w:rFonts w:ascii="Calibri" w:hAnsi="Calibri" w:cs="Calibri"/>
          <w:b/>
          <w:sz w:val="24"/>
          <w:szCs w:val="24"/>
        </w:rPr>
        <w:t>Senior Management</w:t>
      </w:r>
      <w:r w:rsidR="00881697" w:rsidRPr="00ED75CD">
        <w:rPr>
          <w:rFonts w:ascii="Calibri" w:hAnsi="Calibri" w:cs="Calibri"/>
          <w:b/>
          <w:sz w:val="24"/>
          <w:szCs w:val="24"/>
        </w:rPr>
        <w:t xml:space="preserve">, </w:t>
      </w:r>
      <w:r w:rsidR="0019421A" w:rsidRPr="00ED75CD">
        <w:rPr>
          <w:rFonts w:ascii="Calibri" w:hAnsi="Calibri" w:cs="Calibri"/>
          <w:b/>
          <w:sz w:val="24"/>
          <w:szCs w:val="24"/>
        </w:rPr>
        <w:t>Commonwealth Campus Chancellors and Directors</w:t>
      </w:r>
      <w:r w:rsidR="0099070C" w:rsidRPr="00ED75CD">
        <w:rPr>
          <w:rFonts w:ascii="Calibri" w:hAnsi="Calibri" w:cs="Calibri"/>
          <w:b/>
          <w:sz w:val="24"/>
          <w:szCs w:val="24"/>
        </w:rPr>
        <w:t xml:space="preserve"> of Business </w:t>
      </w:r>
      <w:r w:rsidR="00FB2DD7" w:rsidRPr="00ED75CD">
        <w:rPr>
          <w:rFonts w:ascii="Calibri" w:hAnsi="Calibri" w:cs="Calibri"/>
          <w:b/>
          <w:sz w:val="24"/>
          <w:szCs w:val="24"/>
        </w:rPr>
        <w:t>Services</w:t>
      </w:r>
      <w:r w:rsidR="00FA0F6D" w:rsidRPr="00ED75CD">
        <w:rPr>
          <w:rFonts w:ascii="Calibri" w:hAnsi="Calibri" w:cs="Calibri"/>
          <w:b/>
          <w:sz w:val="24"/>
          <w:szCs w:val="24"/>
        </w:rPr>
        <w:t xml:space="preserve"> (DB</w:t>
      </w:r>
      <w:r w:rsidR="00FB2DD7" w:rsidRPr="00ED75CD">
        <w:rPr>
          <w:rFonts w:ascii="Calibri" w:hAnsi="Calibri" w:cs="Calibri"/>
          <w:b/>
          <w:sz w:val="24"/>
          <w:szCs w:val="24"/>
        </w:rPr>
        <w:t>S</w:t>
      </w:r>
      <w:r w:rsidR="00FA0F6D" w:rsidRPr="00ED75CD">
        <w:rPr>
          <w:rFonts w:ascii="Calibri" w:hAnsi="Calibri" w:cs="Calibri"/>
          <w:b/>
          <w:sz w:val="24"/>
          <w:szCs w:val="24"/>
        </w:rPr>
        <w:t>’s)</w:t>
      </w:r>
      <w:r w:rsidR="00D560A1">
        <w:rPr>
          <w:rFonts w:ascii="Calibri" w:hAnsi="Calibri" w:cs="Calibri"/>
          <w:b/>
          <w:sz w:val="24"/>
          <w:szCs w:val="24"/>
        </w:rPr>
        <w:t xml:space="preserve"> and Finance Directors, Auxiliary &amp; Business Services (ABS)/Housing &amp; Food Services (HFS) Directors, and other Penn State Work Unit Senior Managers</w:t>
      </w:r>
    </w:p>
    <w:p w14:paraId="693BDB55" w14:textId="77777777" w:rsidR="00907F96" w:rsidRPr="00ED75CD" w:rsidRDefault="00907F96" w:rsidP="00907F96">
      <w:pPr>
        <w:ind w:left="1080" w:hanging="540"/>
        <w:rPr>
          <w:rFonts w:ascii="Calibri" w:hAnsi="Calibri" w:cs="Calibri"/>
          <w:b/>
          <w:sz w:val="24"/>
          <w:szCs w:val="24"/>
        </w:rPr>
      </w:pPr>
    </w:p>
    <w:p w14:paraId="27948B06" w14:textId="736A2BF6" w:rsidR="0019421A" w:rsidRPr="00ED75CD" w:rsidRDefault="0019421A" w:rsidP="00907F96">
      <w:pPr>
        <w:pStyle w:val="ListParagraph"/>
        <w:ind w:left="1080"/>
        <w:rPr>
          <w:rFonts w:ascii="Calibri" w:hAnsi="Calibri" w:cs="Calibri"/>
          <w:sz w:val="24"/>
          <w:szCs w:val="24"/>
        </w:rPr>
      </w:pPr>
      <w:r w:rsidRPr="00ED75CD">
        <w:rPr>
          <w:rFonts w:ascii="Calibri" w:hAnsi="Calibri" w:cs="Calibri"/>
          <w:sz w:val="24"/>
          <w:szCs w:val="24"/>
        </w:rPr>
        <w:t xml:space="preserve">Ensure budgetary allocation and timely release of funds to support necessary water incursion response </w:t>
      </w:r>
      <w:proofErr w:type="gramStart"/>
      <w:r w:rsidRPr="00ED75CD">
        <w:rPr>
          <w:rFonts w:ascii="Calibri" w:hAnsi="Calibri" w:cs="Calibri"/>
          <w:sz w:val="24"/>
          <w:szCs w:val="24"/>
        </w:rPr>
        <w:t>actions</w:t>
      </w:r>
      <w:r w:rsidR="00D560A1">
        <w:rPr>
          <w:rFonts w:ascii="Calibri" w:hAnsi="Calibri" w:cs="Calibri"/>
          <w:sz w:val="24"/>
          <w:szCs w:val="24"/>
        </w:rPr>
        <w:t xml:space="preserve">, </w:t>
      </w:r>
      <w:r w:rsidRPr="00ED75CD">
        <w:rPr>
          <w:rFonts w:ascii="Calibri" w:hAnsi="Calibri" w:cs="Calibri"/>
          <w:sz w:val="24"/>
          <w:szCs w:val="24"/>
        </w:rPr>
        <w:t>and</w:t>
      </w:r>
      <w:proofErr w:type="gramEnd"/>
      <w:r w:rsidRPr="00ED75CD">
        <w:rPr>
          <w:rFonts w:ascii="Calibri" w:hAnsi="Calibri" w:cs="Calibri"/>
          <w:sz w:val="24"/>
          <w:szCs w:val="24"/>
        </w:rPr>
        <w:t xml:space="preserve"> provide necessary support to ensure timely response by critical parties and stakeholders.</w:t>
      </w:r>
    </w:p>
    <w:p w14:paraId="76574AA6" w14:textId="77777777" w:rsidR="00907F96" w:rsidRPr="00ED75CD" w:rsidRDefault="00907F96" w:rsidP="00907F96">
      <w:pPr>
        <w:pStyle w:val="ListParagraph"/>
        <w:ind w:left="1080"/>
        <w:rPr>
          <w:rFonts w:ascii="Calibri" w:hAnsi="Calibri" w:cs="Calibri"/>
          <w:sz w:val="24"/>
          <w:szCs w:val="24"/>
        </w:rPr>
      </w:pPr>
    </w:p>
    <w:p w14:paraId="31B74025" w14:textId="28D5E3E4" w:rsidR="0019421A" w:rsidRPr="00ED75CD" w:rsidRDefault="0019421A" w:rsidP="0019421A">
      <w:pPr>
        <w:spacing w:after="120"/>
        <w:ind w:left="1080" w:hanging="540"/>
        <w:rPr>
          <w:rFonts w:ascii="Calibri" w:hAnsi="Calibri" w:cs="Calibri"/>
          <w:b/>
          <w:sz w:val="24"/>
          <w:szCs w:val="24"/>
        </w:rPr>
      </w:pPr>
      <w:r w:rsidRPr="00ED75CD">
        <w:rPr>
          <w:rFonts w:ascii="Calibri" w:hAnsi="Calibri" w:cs="Calibri"/>
          <w:b/>
          <w:sz w:val="24"/>
          <w:szCs w:val="24"/>
        </w:rPr>
        <w:t>4.2</w:t>
      </w:r>
      <w:r w:rsidRPr="00ED75CD">
        <w:rPr>
          <w:rFonts w:ascii="Calibri" w:hAnsi="Calibri" w:cs="Calibri"/>
          <w:b/>
          <w:sz w:val="24"/>
          <w:szCs w:val="24"/>
        </w:rPr>
        <w:tab/>
        <w:t>O</w:t>
      </w:r>
      <w:r w:rsidR="00D560A1">
        <w:rPr>
          <w:rFonts w:ascii="Calibri" w:hAnsi="Calibri" w:cs="Calibri"/>
          <w:b/>
          <w:sz w:val="24"/>
          <w:szCs w:val="24"/>
        </w:rPr>
        <w:t xml:space="preserve">PP </w:t>
      </w:r>
      <w:r w:rsidRPr="00ED75CD">
        <w:rPr>
          <w:rFonts w:ascii="Calibri" w:hAnsi="Calibri" w:cs="Calibri"/>
          <w:b/>
          <w:sz w:val="24"/>
          <w:szCs w:val="24"/>
        </w:rPr>
        <w:t xml:space="preserve">Work Planning and Commonwealth Services, </w:t>
      </w:r>
      <w:r w:rsidR="00D560A1">
        <w:rPr>
          <w:rFonts w:ascii="Calibri" w:hAnsi="Calibri" w:cs="Calibri"/>
          <w:b/>
          <w:sz w:val="24"/>
          <w:szCs w:val="24"/>
        </w:rPr>
        <w:t>ABS/HFS Directors &amp; Assistant Directors, and other Penn State Work Unit Director-Level Management</w:t>
      </w:r>
    </w:p>
    <w:p w14:paraId="5E24917F" w14:textId="3CB7EA34" w:rsidR="0019421A" w:rsidRPr="00ED75CD" w:rsidRDefault="0019421A" w:rsidP="0019421A">
      <w:pPr>
        <w:pStyle w:val="ListParagraph"/>
        <w:ind w:left="1080"/>
        <w:rPr>
          <w:rFonts w:ascii="Calibri" w:hAnsi="Calibri" w:cs="Calibri"/>
          <w:sz w:val="24"/>
          <w:szCs w:val="24"/>
        </w:rPr>
      </w:pPr>
      <w:r w:rsidRPr="00ED75CD">
        <w:rPr>
          <w:rFonts w:ascii="Calibri" w:hAnsi="Calibri" w:cs="Calibri"/>
          <w:sz w:val="24"/>
          <w:szCs w:val="24"/>
        </w:rPr>
        <w:t xml:space="preserve">Identify and engage appropriate response </w:t>
      </w:r>
      <w:r w:rsidR="0099070C" w:rsidRPr="00ED75CD">
        <w:rPr>
          <w:rFonts w:ascii="Calibri" w:hAnsi="Calibri" w:cs="Calibri"/>
          <w:sz w:val="24"/>
          <w:szCs w:val="24"/>
        </w:rPr>
        <w:t xml:space="preserve">resources and </w:t>
      </w:r>
      <w:r w:rsidRPr="00ED75CD">
        <w:rPr>
          <w:rFonts w:ascii="Calibri" w:hAnsi="Calibri" w:cs="Calibri"/>
          <w:sz w:val="24"/>
          <w:szCs w:val="24"/>
        </w:rPr>
        <w:t>services (OPP, other Penn State, and external contractors) and as pertinent, coordinate the response action planning and delivery, and ensure implementation of the necessary procedures and communications supporting the response action.</w:t>
      </w:r>
    </w:p>
    <w:p w14:paraId="6F3A7C16" w14:textId="77777777" w:rsidR="0019421A" w:rsidRPr="00ED75CD" w:rsidRDefault="0019421A" w:rsidP="0019421A">
      <w:pPr>
        <w:ind w:left="1080" w:hanging="540"/>
        <w:rPr>
          <w:rFonts w:ascii="Calibri" w:hAnsi="Calibri" w:cs="Calibri"/>
          <w:b/>
          <w:sz w:val="24"/>
          <w:szCs w:val="24"/>
        </w:rPr>
      </w:pPr>
    </w:p>
    <w:p w14:paraId="519A239C" w14:textId="575EE87A" w:rsidR="009D18C2" w:rsidRPr="00ED75CD" w:rsidRDefault="0019421A" w:rsidP="0019421A">
      <w:pPr>
        <w:spacing w:after="120"/>
        <w:ind w:left="1080" w:hanging="540"/>
        <w:rPr>
          <w:rFonts w:ascii="Calibri" w:hAnsi="Calibri" w:cs="Calibri"/>
          <w:b/>
          <w:sz w:val="24"/>
          <w:szCs w:val="24"/>
        </w:rPr>
      </w:pPr>
      <w:r w:rsidRPr="00ED75CD">
        <w:rPr>
          <w:rFonts w:ascii="Calibri" w:hAnsi="Calibri" w:cs="Calibri"/>
          <w:b/>
          <w:sz w:val="24"/>
          <w:szCs w:val="24"/>
        </w:rPr>
        <w:t>4.3</w:t>
      </w:r>
      <w:r w:rsidRPr="00ED75CD">
        <w:rPr>
          <w:rFonts w:ascii="Calibri" w:hAnsi="Calibri" w:cs="Calibri"/>
          <w:b/>
          <w:sz w:val="24"/>
          <w:szCs w:val="24"/>
        </w:rPr>
        <w:tab/>
      </w:r>
      <w:r w:rsidR="00AD5643" w:rsidRPr="00ED75CD">
        <w:rPr>
          <w:rFonts w:ascii="Calibri" w:hAnsi="Calibri" w:cs="Calibri"/>
          <w:b/>
          <w:sz w:val="24"/>
          <w:szCs w:val="24"/>
        </w:rPr>
        <w:t>OPP Area</w:t>
      </w:r>
      <w:r w:rsidR="00D560A1">
        <w:rPr>
          <w:rFonts w:ascii="Calibri" w:hAnsi="Calibri" w:cs="Calibri"/>
          <w:b/>
          <w:sz w:val="24"/>
          <w:szCs w:val="24"/>
        </w:rPr>
        <w:t xml:space="preserve"> Services, Central Services and other Unit Supervisors, </w:t>
      </w:r>
      <w:r w:rsidR="00AD5643" w:rsidRPr="00ED75CD">
        <w:rPr>
          <w:rFonts w:ascii="Calibri" w:hAnsi="Calibri" w:cs="Calibri"/>
          <w:b/>
          <w:sz w:val="24"/>
          <w:szCs w:val="24"/>
        </w:rPr>
        <w:t xml:space="preserve">Penn State </w:t>
      </w:r>
      <w:r w:rsidR="0099070C" w:rsidRPr="00ED75CD">
        <w:rPr>
          <w:rFonts w:ascii="Calibri" w:hAnsi="Calibri" w:cs="Calibri"/>
          <w:b/>
          <w:sz w:val="24"/>
          <w:szCs w:val="24"/>
        </w:rPr>
        <w:t xml:space="preserve">Work Unit Facilities </w:t>
      </w:r>
      <w:r w:rsidR="00AD5643" w:rsidRPr="00ED75CD">
        <w:rPr>
          <w:rFonts w:ascii="Calibri" w:hAnsi="Calibri" w:cs="Calibri"/>
          <w:b/>
          <w:sz w:val="24"/>
          <w:szCs w:val="24"/>
        </w:rPr>
        <w:t>Coordinators</w:t>
      </w:r>
      <w:r w:rsidR="00D560A1">
        <w:rPr>
          <w:rFonts w:ascii="Calibri" w:hAnsi="Calibri" w:cs="Calibri"/>
          <w:b/>
          <w:sz w:val="24"/>
          <w:szCs w:val="24"/>
        </w:rPr>
        <w:t xml:space="preserve">, </w:t>
      </w:r>
      <w:r w:rsidR="005E58D9" w:rsidRPr="00ED75CD">
        <w:rPr>
          <w:rFonts w:ascii="Calibri" w:hAnsi="Calibri" w:cs="Calibri"/>
          <w:b/>
          <w:sz w:val="24"/>
          <w:szCs w:val="24"/>
        </w:rPr>
        <w:t xml:space="preserve">Commonwealth Campus </w:t>
      </w:r>
      <w:r w:rsidR="00AD5643" w:rsidRPr="00ED75CD">
        <w:rPr>
          <w:rFonts w:ascii="Calibri" w:hAnsi="Calibri" w:cs="Calibri"/>
          <w:b/>
          <w:sz w:val="24"/>
          <w:szCs w:val="24"/>
        </w:rPr>
        <w:t>DB</w:t>
      </w:r>
      <w:r w:rsidR="00310C82" w:rsidRPr="00ED75CD">
        <w:rPr>
          <w:rFonts w:ascii="Calibri" w:hAnsi="Calibri" w:cs="Calibri"/>
          <w:b/>
          <w:sz w:val="24"/>
          <w:szCs w:val="24"/>
        </w:rPr>
        <w:t>S</w:t>
      </w:r>
      <w:r w:rsidR="00AD5643" w:rsidRPr="00ED75CD">
        <w:rPr>
          <w:rFonts w:ascii="Calibri" w:hAnsi="Calibri" w:cs="Calibri"/>
          <w:b/>
          <w:sz w:val="24"/>
          <w:szCs w:val="24"/>
        </w:rPr>
        <w:t>’s</w:t>
      </w:r>
      <w:r w:rsidR="00462922">
        <w:rPr>
          <w:rFonts w:ascii="Calibri" w:hAnsi="Calibri" w:cs="Calibri"/>
          <w:b/>
          <w:sz w:val="24"/>
          <w:szCs w:val="24"/>
        </w:rPr>
        <w:t xml:space="preserve"> </w:t>
      </w:r>
      <w:r w:rsidR="00AD5643" w:rsidRPr="00ED75CD">
        <w:rPr>
          <w:rFonts w:ascii="Calibri" w:hAnsi="Calibri" w:cs="Calibri"/>
          <w:b/>
          <w:sz w:val="24"/>
          <w:szCs w:val="24"/>
        </w:rPr>
        <w:t>/</w:t>
      </w:r>
      <w:r w:rsidR="009D18C2" w:rsidRPr="00ED75CD">
        <w:rPr>
          <w:rFonts w:ascii="Calibri" w:hAnsi="Calibri" w:cs="Calibri"/>
          <w:b/>
          <w:sz w:val="24"/>
          <w:szCs w:val="24"/>
        </w:rPr>
        <w:t>Maintenance Supervisors</w:t>
      </w:r>
      <w:r w:rsidR="00462922">
        <w:rPr>
          <w:rFonts w:ascii="Calibri" w:hAnsi="Calibri" w:cs="Calibri"/>
          <w:b/>
          <w:sz w:val="24"/>
          <w:szCs w:val="24"/>
        </w:rPr>
        <w:t>, and other Penn State Work Unit Supervisors</w:t>
      </w:r>
      <w:r w:rsidR="009D18C2" w:rsidRPr="00ED75CD">
        <w:rPr>
          <w:rFonts w:ascii="Calibri" w:hAnsi="Calibri" w:cs="Calibri"/>
          <w:b/>
          <w:sz w:val="24"/>
          <w:szCs w:val="24"/>
        </w:rPr>
        <w:t>:</w:t>
      </w:r>
    </w:p>
    <w:p w14:paraId="3EF15CBF" w14:textId="1BCA82DF" w:rsidR="009D18C2" w:rsidRPr="00603963" w:rsidRDefault="00AD5643" w:rsidP="00960DE7">
      <w:pPr>
        <w:pStyle w:val="ListParagraph"/>
        <w:ind w:left="1080"/>
        <w:rPr>
          <w:rFonts w:ascii="Calibri" w:hAnsi="Calibri" w:cs="Calibri"/>
          <w:sz w:val="24"/>
          <w:szCs w:val="24"/>
        </w:rPr>
      </w:pPr>
      <w:r w:rsidRPr="00ED75CD">
        <w:rPr>
          <w:rFonts w:ascii="Calibri" w:hAnsi="Calibri" w:cs="Calibri"/>
          <w:sz w:val="24"/>
          <w:szCs w:val="24"/>
        </w:rPr>
        <w:t>I</w:t>
      </w:r>
      <w:r w:rsidR="0099070C" w:rsidRPr="00ED75CD">
        <w:rPr>
          <w:rFonts w:ascii="Calibri" w:hAnsi="Calibri" w:cs="Calibri"/>
          <w:sz w:val="24"/>
          <w:szCs w:val="24"/>
        </w:rPr>
        <w:t>n co</w:t>
      </w:r>
      <w:r w:rsidRPr="00ED75CD">
        <w:rPr>
          <w:rFonts w:ascii="Calibri" w:hAnsi="Calibri" w:cs="Calibri"/>
          <w:sz w:val="24"/>
          <w:szCs w:val="24"/>
        </w:rPr>
        <w:t xml:space="preserve">mmunication </w:t>
      </w:r>
      <w:r w:rsidR="0099070C" w:rsidRPr="00ED75CD">
        <w:rPr>
          <w:rFonts w:ascii="Calibri" w:hAnsi="Calibri" w:cs="Calibri"/>
          <w:sz w:val="24"/>
          <w:szCs w:val="24"/>
        </w:rPr>
        <w:t>with OPP</w:t>
      </w:r>
      <w:r w:rsidRPr="00ED75CD">
        <w:rPr>
          <w:rFonts w:ascii="Calibri" w:hAnsi="Calibri" w:cs="Calibri"/>
          <w:sz w:val="24"/>
          <w:szCs w:val="24"/>
        </w:rPr>
        <w:t xml:space="preserve"> Work Planning</w:t>
      </w:r>
      <w:r>
        <w:rPr>
          <w:rFonts w:ascii="Calibri" w:hAnsi="Calibri" w:cs="Calibri"/>
          <w:sz w:val="24"/>
          <w:szCs w:val="24"/>
        </w:rPr>
        <w:t xml:space="preserve"> and </w:t>
      </w:r>
      <w:r w:rsidR="0099070C">
        <w:rPr>
          <w:rFonts w:ascii="Calibri" w:hAnsi="Calibri" w:cs="Calibri"/>
          <w:sz w:val="24"/>
          <w:szCs w:val="24"/>
        </w:rPr>
        <w:t xml:space="preserve">Commonwealth Services </w:t>
      </w:r>
      <w:r>
        <w:rPr>
          <w:rFonts w:ascii="Calibri" w:hAnsi="Calibri" w:cs="Calibri"/>
          <w:sz w:val="24"/>
          <w:szCs w:val="24"/>
        </w:rPr>
        <w:t xml:space="preserve">and other pertinent Business Directors, ensure coordination of localized response parties at the work sites, and take necessary actions </w:t>
      </w:r>
      <w:r w:rsidR="00960DE7">
        <w:rPr>
          <w:rFonts w:ascii="Calibri" w:hAnsi="Calibri" w:cs="Calibri"/>
          <w:sz w:val="24"/>
          <w:szCs w:val="24"/>
        </w:rPr>
        <w:t xml:space="preserve">to </w:t>
      </w:r>
      <w:r w:rsidR="009D18C2" w:rsidRPr="00603963">
        <w:rPr>
          <w:rFonts w:ascii="Calibri" w:hAnsi="Calibri" w:cs="Calibri"/>
          <w:sz w:val="24"/>
          <w:szCs w:val="24"/>
        </w:rPr>
        <w:t xml:space="preserve">support the containment of water damage, uncontrolled mold growth, </w:t>
      </w:r>
      <w:r w:rsidR="00960DE7">
        <w:rPr>
          <w:rFonts w:ascii="Calibri" w:hAnsi="Calibri" w:cs="Calibri"/>
          <w:sz w:val="24"/>
          <w:szCs w:val="24"/>
        </w:rPr>
        <w:t xml:space="preserve">and </w:t>
      </w:r>
      <w:r w:rsidR="009D18C2" w:rsidRPr="00603963">
        <w:rPr>
          <w:rFonts w:ascii="Calibri" w:hAnsi="Calibri" w:cs="Calibri"/>
          <w:sz w:val="24"/>
          <w:szCs w:val="24"/>
        </w:rPr>
        <w:t>the health and safety of facility occupants.</w:t>
      </w:r>
    </w:p>
    <w:p w14:paraId="07D5D3A4" w14:textId="77777777" w:rsidR="009D18C2" w:rsidRPr="00603963" w:rsidRDefault="009D18C2" w:rsidP="009D18C2">
      <w:pPr>
        <w:ind w:left="1440"/>
        <w:rPr>
          <w:rFonts w:ascii="Calibri" w:hAnsi="Calibri" w:cs="Calibri"/>
          <w:sz w:val="24"/>
          <w:szCs w:val="24"/>
        </w:rPr>
      </w:pPr>
    </w:p>
    <w:p w14:paraId="09025CDC" w14:textId="7B919DCA" w:rsidR="00734C6D" w:rsidRPr="00960DE7" w:rsidRDefault="00960DE7" w:rsidP="00AD5643">
      <w:pPr>
        <w:spacing w:after="120"/>
        <w:ind w:left="1080" w:hanging="540"/>
        <w:rPr>
          <w:rFonts w:ascii="Calibri" w:hAnsi="Calibri" w:cs="Calibri"/>
          <w:sz w:val="24"/>
          <w:szCs w:val="24"/>
        </w:rPr>
      </w:pPr>
      <w:r w:rsidRPr="00DD62CD">
        <w:rPr>
          <w:rFonts w:ascii="Calibri" w:hAnsi="Calibri" w:cs="Calibri"/>
          <w:b/>
          <w:sz w:val="24"/>
          <w:szCs w:val="24"/>
        </w:rPr>
        <w:t>4.</w:t>
      </w:r>
      <w:r w:rsidR="00AD5643" w:rsidRPr="00DD62CD">
        <w:rPr>
          <w:rFonts w:ascii="Calibri" w:hAnsi="Calibri" w:cs="Calibri"/>
          <w:b/>
          <w:sz w:val="24"/>
          <w:szCs w:val="24"/>
        </w:rPr>
        <w:t>4</w:t>
      </w:r>
      <w:r w:rsidRPr="00DD62CD">
        <w:rPr>
          <w:rFonts w:ascii="Calibri" w:hAnsi="Calibri" w:cs="Calibri"/>
          <w:b/>
          <w:sz w:val="24"/>
          <w:szCs w:val="24"/>
        </w:rPr>
        <w:tab/>
      </w:r>
      <w:r w:rsidR="00AD5643" w:rsidRPr="00AD5643">
        <w:rPr>
          <w:rFonts w:ascii="Calibri" w:hAnsi="Calibri" w:cs="Calibri"/>
          <w:b/>
          <w:sz w:val="24"/>
          <w:szCs w:val="24"/>
        </w:rPr>
        <w:t>OPP</w:t>
      </w:r>
      <w:r w:rsidR="00462922">
        <w:rPr>
          <w:rFonts w:ascii="Calibri" w:hAnsi="Calibri" w:cs="Calibri"/>
          <w:b/>
          <w:sz w:val="24"/>
          <w:szCs w:val="24"/>
        </w:rPr>
        <w:t xml:space="preserve">, Penn State Work Unit and </w:t>
      </w:r>
      <w:r w:rsidR="00AD5643" w:rsidRPr="00AD5643">
        <w:rPr>
          <w:rFonts w:ascii="Calibri" w:hAnsi="Calibri" w:cs="Calibri"/>
          <w:b/>
          <w:sz w:val="24"/>
          <w:szCs w:val="24"/>
        </w:rPr>
        <w:t xml:space="preserve">Commonwealth Campus Support </w:t>
      </w:r>
      <w:r w:rsidR="00AD5643">
        <w:rPr>
          <w:rFonts w:ascii="Calibri" w:hAnsi="Calibri" w:cs="Calibri"/>
          <w:b/>
          <w:sz w:val="24"/>
          <w:szCs w:val="24"/>
        </w:rPr>
        <w:t>Organizations</w:t>
      </w:r>
      <w:r w:rsidRPr="00AD5643">
        <w:rPr>
          <w:rFonts w:ascii="Calibri" w:hAnsi="Calibri" w:cs="Calibri"/>
          <w:b/>
          <w:sz w:val="24"/>
          <w:szCs w:val="24"/>
        </w:rPr>
        <w:t xml:space="preserve"> (</w:t>
      </w:r>
      <w:r w:rsidR="00AD5643">
        <w:rPr>
          <w:rFonts w:ascii="Calibri" w:hAnsi="Calibri" w:cs="Calibri"/>
          <w:b/>
          <w:sz w:val="24"/>
          <w:szCs w:val="24"/>
        </w:rPr>
        <w:t xml:space="preserve">e.g. </w:t>
      </w:r>
      <w:r w:rsidRPr="00AD5643">
        <w:rPr>
          <w:rFonts w:ascii="Calibri" w:hAnsi="Calibri" w:cs="Calibri"/>
          <w:b/>
          <w:sz w:val="24"/>
          <w:szCs w:val="24"/>
        </w:rPr>
        <w:t>Waste Water Treatment Plant</w:t>
      </w:r>
      <w:r w:rsidR="0081331C">
        <w:rPr>
          <w:rFonts w:ascii="Calibri" w:hAnsi="Calibri" w:cs="Calibri"/>
          <w:b/>
          <w:sz w:val="24"/>
          <w:szCs w:val="24"/>
        </w:rPr>
        <w:t>s</w:t>
      </w:r>
      <w:r w:rsidRPr="00AD5643">
        <w:rPr>
          <w:rFonts w:ascii="Calibri" w:hAnsi="Calibri" w:cs="Calibri"/>
          <w:b/>
          <w:sz w:val="24"/>
          <w:szCs w:val="24"/>
        </w:rPr>
        <w:t>, Technical Services, Engineering Services</w:t>
      </w:r>
      <w:r w:rsidR="00AD5643" w:rsidRPr="00AD5643">
        <w:rPr>
          <w:rFonts w:ascii="Calibri" w:hAnsi="Calibri" w:cs="Calibri"/>
          <w:b/>
          <w:sz w:val="24"/>
          <w:szCs w:val="24"/>
        </w:rPr>
        <w:t xml:space="preserve">, </w:t>
      </w:r>
      <w:r w:rsidR="00462922">
        <w:rPr>
          <w:rFonts w:ascii="Calibri" w:hAnsi="Calibri" w:cs="Calibri"/>
          <w:b/>
          <w:sz w:val="24"/>
          <w:szCs w:val="24"/>
        </w:rPr>
        <w:t>Specialized Trades, etc.)</w:t>
      </w:r>
      <w:r w:rsidR="00AD5643">
        <w:rPr>
          <w:rFonts w:ascii="Calibri" w:hAnsi="Calibri" w:cs="Calibri"/>
          <w:sz w:val="24"/>
          <w:szCs w:val="24"/>
        </w:rPr>
        <w:t xml:space="preserve"> </w:t>
      </w:r>
      <w:r w:rsidR="00734C6D" w:rsidRPr="00960DE7">
        <w:rPr>
          <w:rFonts w:ascii="Calibri" w:hAnsi="Calibri" w:cs="Calibri"/>
          <w:sz w:val="24"/>
          <w:szCs w:val="24"/>
        </w:rPr>
        <w:t xml:space="preserve"> </w:t>
      </w:r>
    </w:p>
    <w:p w14:paraId="35E0EA97" w14:textId="283E9E21" w:rsidR="00734C6D" w:rsidRPr="00603963" w:rsidRDefault="001F3CBB" w:rsidP="003722F3">
      <w:pPr>
        <w:pStyle w:val="ListParagraph"/>
        <w:ind w:left="1080"/>
        <w:rPr>
          <w:rFonts w:ascii="Calibri" w:hAnsi="Calibri" w:cs="Calibri"/>
          <w:sz w:val="24"/>
          <w:szCs w:val="24"/>
        </w:rPr>
      </w:pPr>
      <w:r>
        <w:rPr>
          <w:rFonts w:ascii="Calibri" w:hAnsi="Calibri" w:cs="Calibri"/>
          <w:sz w:val="24"/>
          <w:szCs w:val="24"/>
        </w:rPr>
        <w:t xml:space="preserve">Be knowledgeable of this WIRP and other pertinent </w:t>
      </w:r>
      <w:r w:rsidR="00734C6D" w:rsidRPr="00603963">
        <w:rPr>
          <w:rFonts w:ascii="Calibri" w:hAnsi="Calibri" w:cs="Calibri"/>
          <w:sz w:val="24"/>
          <w:szCs w:val="24"/>
        </w:rPr>
        <w:t xml:space="preserve">response </w:t>
      </w:r>
      <w:proofErr w:type="gramStart"/>
      <w:r w:rsidR="002011BC" w:rsidRPr="00603963">
        <w:rPr>
          <w:rFonts w:ascii="Calibri" w:hAnsi="Calibri" w:cs="Calibri"/>
          <w:sz w:val="24"/>
          <w:szCs w:val="24"/>
        </w:rPr>
        <w:t>procedures</w:t>
      </w:r>
      <w:r>
        <w:rPr>
          <w:rFonts w:ascii="Calibri" w:hAnsi="Calibri" w:cs="Calibri"/>
          <w:sz w:val="24"/>
          <w:szCs w:val="24"/>
        </w:rPr>
        <w:t>,</w:t>
      </w:r>
      <w:r w:rsidR="002011BC" w:rsidRPr="00603963">
        <w:rPr>
          <w:rFonts w:ascii="Calibri" w:hAnsi="Calibri" w:cs="Calibri"/>
          <w:sz w:val="24"/>
          <w:szCs w:val="24"/>
        </w:rPr>
        <w:t xml:space="preserve"> and</w:t>
      </w:r>
      <w:proofErr w:type="gramEnd"/>
      <w:r w:rsidR="00734C6D" w:rsidRPr="00603963">
        <w:rPr>
          <w:rFonts w:ascii="Calibri" w:hAnsi="Calibri" w:cs="Calibri"/>
          <w:sz w:val="24"/>
          <w:szCs w:val="24"/>
        </w:rPr>
        <w:t xml:space="preserve"> </w:t>
      </w:r>
      <w:r w:rsidR="00DD62CD">
        <w:rPr>
          <w:rFonts w:ascii="Calibri" w:hAnsi="Calibri" w:cs="Calibri"/>
          <w:sz w:val="24"/>
          <w:szCs w:val="24"/>
        </w:rPr>
        <w:t xml:space="preserve">be prepared to provide timely </w:t>
      </w:r>
      <w:r>
        <w:rPr>
          <w:rFonts w:ascii="Calibri" w:hAnsi="Calibri" w:cs="Calibri"/>
          <w:sz w:val="24"/>
          <w:szCs w:val="24"/>
        </w:rPr>
        <w:t xml:space="preserve">expertise and support to coordinating Penn State organizations (e.g. equipment/manpower/operational, </w:t>
      </w:r>
      <w:r w:rsidR="00734C6D" w:rsidRPr="00603963">
        <w:rPr>
          <w:rFonts w:ascii="Calibri" w:hAnsi="Calibri" w:cs="Calibri"/>
          <w:sz w:val="24"/>
          <w:szCs w:val="24"/>
        </w:rPr>
        <w:t>technical</w:t>
      </w:r>
      <w:r>
        <w:rPr>
          <w:rFonts w:ascii="Calibri" w:hAnsi="Calibri" w:cs="Calibri"/>
          <w:sz w:val="24"/>
          <w:szCs w:val="24"/>
        </w:rPr>
        <w:t>,</w:t>
      </w:r>
      <w:r w:rsidR="00734C6D" w:rsidRPr="00603963">
        <w:rPr>
          <w:rFonts w:ascii="Calibri" w:hAnsi="Calibri" w:cs="Calibri"/>
          <w:sz w:val="24"/>
          <w:szCs w:val="24"/>
        </w:rPr>
        <w:t xml:space="preserve"> or </w:t>
      </w:r>
      <w:r>
        <w:rPr>
          <w:rFonts w:ascii="Calibri" w:hAnsi="Calibri" w:cs="Calibri"/>
          <w:sz w:val="24"/>
          <w:szCs w:val="24"/>
        </w:rPr>
        <w:t>information and public relations)</w:t>
      </w:r>
      <w:r w:rsidR="00DD62CD">
        <w:rPr>
          <w:rFonts w:ascii="Calibri" w:hAnsi="Calibri" w:cs="Calibri"/>
          <w:sz w:val="24"/>
          <w:szCs w:val="24"/>
        </w:rPr>
        <w:t>, as needed</w:t>
      </w:r>
      <w:r>
        <w:rPr>
          <w:rFonts w:ascii="Calibri" w:hAnsi="Calibri" w:cs="Calibri"/>
          <w:sz w:val="24"/>
          <w:szCs w:val="24"/>
        </w:rPr>
        <w:t xml:space="preserve"> </w:t>
      </w:r>
      <w:r w:rsidR="00734C6D" w:rsidRPr="00603963">
        <w:rPr>
          <w:rFonts w:ascii="Calibri" w:hAnsi="Calibri" w:cs="Calibri"/>
          <w:sz w:val="24"/>
          <w:szCs w:val="24"/>
        </w:rPr>
        <w:t>to limit and contain the impact of water incursion</w:t>
      </w:r>
      <w:r>
        <w:rPr>
          <w:rFonts w:ascii="Calibri" w:hAnsi="Calibri" w:cs="Calibri"/>
          <w:sz w:val="24"/>
          <w:szCs w:val="24"/>
        </w:rPr>
        <w:t xml:space="preserve"> events</w:t>
      </w:r>
      <w:r w:rsidR="00734C6D" w:rsidRPr="00603963">
        <w:rPr>
          <w:rFonts w:ascii="Calibri" w:hAnsi="Calibri" w:cs="Calibri"/>
          <w:sz w:val="24"/>
          <w:szCs w:val="24"/>
        </w:rPr>
        <w:t>.</w:t>
      </w:r>
    </w:p>
    <w:p w14:paraId="0EAFE9BE" w14:textId="77777777" w:rsidR="00462922" w:rsidRDefault="00462922" w:rsidP="00F907C1">
      <w:pPr>
        <w:spacing w:after="120"/>
        <w:ind w:left="1080" w:hanging="540"/>
        <w:rPr>
          <w:rFonts w:ascii="Calibri" w:hAnsi="Calibri" w:cs="Calibri"/>
          <w:b/>
          <w:sz w:val="24"/>
          <w:szCs w:val="24"/>
        </w:rPr>
      </w:pPr>
    </w:p>
    <w:p w14:paraId="25D34E35" w14:textId="229C4ED8" w:rsidR="00734C6D" w:rsidRPr="00F907C1" w:rsidRDefault="00F907C1" w:rsidP="00F907C1">
      <w:pPr>
        <w:spacing w:after="120"/>
        <w:ind w:left="1080" w:hanging="540"/>
        <w:rPr>
          <w:rFonts w:ascii="Calibri" w:hAnsi="Calibri" w:cs="Calibri"/>
          <w:b/>
          <w:sz w:val="24"/>
          <w:szCs w:val="24"/>
        </w:rPr>
      </w:pPr>
      <w:r w:rsidRPr="00F907C1">
        <w:rPr>
          <w:rFonts w:ascii="Calibri" w:hAnsi="Calibri" w:cs="Calibri"/>
          <w:b/>
          <w:sz w:val="24"/>
          <w:szCs w:val="24"/>
        </w:rPr>
        <w:t xml:space="preserve">4.5 </w:t>
      </w:r>
      <w:r w:rsidRPr="00F907C1">
        <w:rPr>
          <w:rFonts w:ascii="Calibri" w:hAnsi="Calibri" w:cs="Calibri"/>
          <w:b/>
          <w:sz w:val="24"/>
          <w:szCs w:val="24"/>
        </w:rPr>
        <w:tab/>
      </w:r>
      <w:r w:rsidR="00734C6D" w:rsidRPr="00F907C1">
        <w:rPr>
          <w:rFonts w:ascii="Calibri" w:hAnsi="Calibri" w:cs="Calibri"/>
          <w:b/>
          <w:sz w:val="24"/>
          <w:szCs w:val="24"/>
        </w:rPr>
        <w:t xml:space="preserve">Penn State </w:t>
      </w:r>
      <w:r w:rsidR="00462922">
        <w:rPr>
          <w:rFonts w:ascii="Calibri" w:hAnsi="Calibri" w:cs="Calibri"/>
          <w:b/>
          <w:sz w:val="24"/>
          <w:szCs w:val="24"/>
        </w:rPr>
        <w:t xml:space="preserve">OPP/ </w:t>
      </w:r>
      <w:r w:rsidR="00734C6D" w:rsidRPr="00F907C1">
        <w:rPr>
          <w:rFonts w:ascii="Calibri" w:hAnsi="Calibri" w:cs="Calibri"/>
          <w:b/>
          <w:sz w:val="24"/>
          <w:szCs w:val="24"/>
        </w:rPr>
        <w:t xml:space="preserve">Environmental Health &amp; Safety </w:t>
      </w:r>
    </w:p>
    <w:p w14:paraId="7FB78238" w14:textId="29B1C3E3" w:rsidR="00F907C1" w:rsidRDefault="00F907C1" w:rsidP="00F907C1">
      <w:pPr>
        <w:pStyle w:val="ListParagraph"/>
        <w:spacing w:after="120"/>
        <w:ind w:left="1800" w:hanging="720"/>
        <w:rPr>
          <w:rFonts w:ascii="Calibri" w:hAnsi="Calibri" w:cs="Calibri"/>
          <w:sz w:val="24"/>
          <w:szCs w:val="24"/>
        </w:rPr>
      </w:pPr>
      <w:proofErr w:type="gramStart"/>
      <w:r>
        <w:rPr>
          <w:rFonts w:ascii="Calibri" w:hAnsi="Calibri" w:cs="Calibri"/>
          <w:sz w:val="24"/>
          <w:szCs w:val="24"/>
        </w:rPr>
        <w:t xml:space="preserve">4.5.1  </w:t>
      </w:r>
      <w:r>
        <w:rPr>
          <w:rFonts w:ascii="Calibri" w:hAnsi="Calibri" w:cs="Calibri"/>
          <w:sz w:val="24"/>
          <w:szCs w:val="24"/>
        </w:rPr>
        <w:tab/>
      </w:r>
      <w:proofErr w:type="gramEnd"/>
      <w:r w:rsidR="00734C6D" w:rsidRPr="00603963">
        <w:rPr>
          <w:rFonts w:ascii="Calibri" w:hAnsi="Calibri" w:cs="Calibri"/>
          <w:sz w:val="24"/>
          <w:szCs w:val="24"/>
        </w:rPr>
        <w:t>Develop, review and revise this WIRP</w:t>
      </w:r>
      <w:r>
        <w:rPr>
          <w:rFonts w:ascii="Calibri" w:hAnsi="Calibri" w:cs="Calibri"/>
          <w:sz w:val="24"/>
          <w:szCs w:val="24"/>
        </w:rPr>
        <w:t>/</w:t>
      </w:r>
      <w:r w:rsidR="002011BC" w:rsidRPr="00603963">
        <w:rPr>
          <w:rFonts w:ascii="Calibri" w:hAnsi="Calibri" w:cs="Calibri"/>
          <w:sz w:val="24"/>
          <w:szCs w:val="24"/>
        </w:rPr>
        <w:t xml:space="preserve">SOP’s </w:t>
      </w:r>
      <w:r w:rsidR="00734C6D" w:rsidRPr="00603963">
        <w:rPr>
          <w:rFonts w:ascii="Calibri" w:hAnsi="Calibri" w:cs="Calibri"/>
          <w:sz w:val="24"/>
          <w:szCs w:val="24"/>
        </w:rPr>
        <w:t xml:space="preserve">document, </w:t>
      </w:r>
      <w:r w:rsidR="002011BC" w:rsidRPr="00603963">
        <w:rPr>
          <w:rFonts w:ascii="Calibri" w:hAnsi="Calibri" w:cs="Calibri"/>
          <w:sz w:val="24"/>
          <w:szCs w:val="24"/>
        </w:rPr>
        <w:t>in coordination with other Safety Officers and work unit personnel supporting ongoing effectiveness.</w:t>
      </w:r>
    </w:p>
    <w:p w14:paraId="42D36C34" w14:textId="77777777" w:rsidR="00F907C1" w:rsidRPr="00F907C1" w:rsidRDefault="00F907C1" w:rsidP="00F907C1">
      <w:pPr>
        <w:pStyle w:val="ListParagraph"/>
        <w:ind w:left="1800" w:hanging="720"/>
        <w:rPr>
          <w:rFonts w:ascii="Calibri" w:hAnsi="Calibri" w:cs="Calibri"/>
          <w:sz w:val="12"/>
          <w:szCs w:val="12"/>
        </w:rPr>
      </w:pPr>
    </w:p>
    <w:p w14:paraId="057166BD" w14:textId="781BB3E4" w:rsidR="002011BC" w:rsidRPr="00F907C1" w:rsidRDefault="00F907C1" w:rsidP="00F907C1">
      <w:pPr>
        <w:spacing w:after="120"/>
        <w:ind w:left="1800" w:hanging="720"/>
        <w:rPr>
          <w:rFonts w:ascii="Calibri" w:hAnsi="Calibri" w:cs="Calibri"/>
          <w:sz w:val="24"/>
          <w:szCs w:val="24"/>
        </w:rPr>
      </w:pPr>
      <w:r>
        <w:rPr>
          <w:rFonts w:ascii="Calibri" w:hAnsi="Calibri" w:cs="Calibri"/>
          <w:sz w:val="24"/>
          <w:szCs w:val="24"/>
        </w:rPr>
        <w:t>4.5.2</w:t>
      </w:r>
      <w:r>
        <w:rPr>
          <w:rFonts w:ascii="Calibri" w:hAnsi="Calibri" w:cs="Calibri"/>
          <w:sz w:val="24"/>
          <w:szCs w:val="24"/>
        </w:rPr>
        <w:tab/>
      </w:r>
      <w:r w:rsidR="002011BC" w:rsidRPr="00F907C1">
        <w:rPr>
          <w:rFonts w:ascii="Calibri" w:hAnsi="Calibri" w:cs="Calibri"/>
          <w:sz w:val="24"/>
          <w:szCs w:val="24"/>
        </w:rPr>
        <w:t>P</w:t>
      </w:r>
      <w:r w:rsidR="00734C6D" w:rsidRPr="00F907C1">
        <w:rPr>
          <w:rFonts w:ascii="Calibri" w:hAnsi="Calibri" w:cs="Calibri"/>
          <w:sz w:val="24"/>
          <w:szCs w:val="24"/>
        </w:rPr>
        <w:t>rovide necessary technical support prior to, during and following water incursion events, to ensure the health and safety of building occupants.</w:t>
      </w:r>
      <w:r w:rsidR="002011BC" w:rsidRPr="00F907C1">
        <w:rPr>
          <w:rFonts w:ascii="Calibri" w:hAnsi="Calibri" w:cs="Calibri"/>
          <w:sz w:val="24"/>
          <w:szCs w:val="24"/>
        </w:rPr>
        <w:t xml:space="preserve">  </w:t>
      </w:r>
      <w:r w:rsidR="00DB3EB5" w:rsidRPr="00F907C1">
        <w:rPr>
          <w:rFonts w:ascii="Calibri" w:hAnsi="Calibri" w:cs="Calibri"/>
          <w:sz w:val="24"/>
          <w:szCs w:val="24"/>
        </w:rPr>
        <w:t xml:space="preserve">EHS may </w:t>
      </w:r>
      <w:r w:rsidR="002011BC" w:rsidRPr="00F907C1">
        <w:rPr>
          <w:rFonts w:ascii="Calibri" w:hAnsi="Calibri" w:cs="Calibri"/>
          <w:sz w:val="24"/>
          <w:szCs w:val="24"/>
        </w:rPr>
        <w:t>recommend</w:t>
      </w:r>
      <w:r w:rsidR="00DB3EB5" w:rsidRPr="00F907C1">
        <w:rPr>
          <w:rFonts w:ascii="Calibri" w:hAnsi="Calibri" w:cs="Calibri"/>
          <w:sz w:val="24"/>
          <w:szCs w:val="24"/>
        </w:rPr>
        <w:t xml:space="preserve"> or clarify</w:t>
      </w:r>
      <w:r w:rsidR="002011BC" w:rsidRPr="00F907C1">
        <w:rPr>
          <w:rFonts w:ascii="Calibri" w:hAnsi="Calibri" w:cs="Calibri"/>
          <w:sz w:val="24"/>
          <w:szCs w:val="24"/>
        </w:rPr>
        <w:t xml:space="preserve"> appropriate course</w:t>
      </w:r>
      <w:r w:rsidR="00DB3EB5" w:rsidRPr="00F907C1">
        <w:rPr>
          <w:rFonts w:ascii="Calibri" w:hAnsi="Calibri" w:cs="Calibri"/>
          <w:sz w:val="24"/>
          <w:szCs w:val="24"/>
        </w:rPr>
        <w:t>s</w:t>
      </w:r>
      <w:r w:rsidR="002011BC" w:rsidRPr="00F907C1">
        <w:rPr>
          <w:rFonts w:ascii="Calibri" w:hAnsi="Calibri" w:cs="Calibri"/>
          <w:sz w:val="24"/>
          <w:szCs w:val="24"/>
        </w:rPr>
        <w:t xml:space="preserve"> of action</w:t>
      </w:r>
      <w:r w:rsidR="00DB3EB5" w:rsidRPr="00F907C1">
        <w:rPr>
          <w:rFonts w:ascii="Calibri" w:hAnsi="Calibri" w:cs="Calibri"/>
          <w:sz w:val="24"/>
          <w:szCs w:val="24"/>
        </w:rPr>
        <w:t xml:space="preserve">, </w:t>
      </w:r>
      <w:r w:rsidR="002011BC" w:rsidRPr="00F907C1">
        <w:rPr>
          <w:rFonts w:ascii="Calibri" w:hAnsi="Calibri" w:cs="Calibri"/>
          <w:sz w:val="24"/>
          <w:szCs w:val="24"/>
        </w:rPr>
        <w:t>provid</w:t>
      </w:r>
      <w:r w:rsidR="00DB3EB5" w:rsidRPr="00F907C1">
        <w:rPr>
          <w:rFonts w:ascii="Calibri" w:hAnsi="Calibri" w:cs="Calibri"/>
          <w:sz w:val="24"/>
          <w:szCs w:val="24"/>
        </w:rPr>
        <w:t>e</w:t>
      </w:r>
      <w:r w:rsidR="002011BC" w:rsidRPr="00F907C1">
        <w:rPr>
          <w:rFonts w:ascii="Calibri" w:hAnsi="Calibri" w:cs="Calibri"/>
          <w:sz w:val="24"/>
          <w:szCs w:val="24"/>
        </w:rPr>
        <w:t xml:space="preserve"> instruction on remediating the problem, dealing with employee concerns regarding their health and safety, and </w:t>
      </w:r>
      <w:r w:rsidR="00DB3EB5" w:rsidRPr="00F907C1">
        <w:rPr>
          <w:rFonts w:ascii="Calibri" w:hAnsi="Calibri" w:cs="Calibri"/>
          <w:sz w:val="24"/>
          <w:szCs w:val="24"/>
        </w:rPr>
        <w:t xml:space="preserve">arrange or support any pertinent </w:t>
      </w:r>
      <w:r w:rsidR="002011BC" w:rsidRPr="00F907C1">
        <w:rPr>
          <w:rFonts w:ascii="Calibri" w:hAnsi="Calibri" w:cs="Calibri"/>
          <w:sz w:val="24"/>
          <w:szCs w:val="24"/>
        </w:rPr>
        <w:t xml:space="preserve">pre- and post-cleaning testing </w:t>
      </w:r>
      <w:r>
        <w:rPr>
          <w:rFonts w:ascii="Calibri" w:hAnsi="Calibri" w:cs="Calibri"/>
          <w:sz w:val="24"/>
          <w:szCs w:val="24"/>
        </w:rPr>
        <w:t xml:space="preserve">or project site consulting and monitoring </w:t>
      </w:r>
      <w:r w:rsidR="002011BC" w:rsidRPr="00F907C1">
        <w:rPr>
          <w:rFonts w:ascii="Calibri" w:hAnsi="Calibri" w:cs="Calibri"/>
          <w:sz w:val="24"/>
          <w:szCs w:val="24"/>
        </w:rPr>
        <w:t xml:space="preserve">to </w:t>
      </w:r>
      <w:r>
        <w:rPr>
          <w:rFonts w:ascii="Calibri" w:hAnsi="Calibri" w:cs="Calibri"/>
          <w:sz w:val="24"/>
          <w:szCs w:val="24"/>
        </w:rPr>
        <w:t>verify</w:t>
      </w:r>
      <w:r w:rsidR="002011BC" w:rsidRPr="00F907C1">
        <w:rPr>
          <w:rFonts w:ascii="Calibri" w:hAnsi="Calibri" w:cs="Calibri"/>
          <w:sz w:val="24"/>
          <w:szCs w:val="24"/>
        </w:rPr>
        <w:t xml:space="preserve"> the effectiveness of the re</w:t>
      </w:r>
      <w:r w:rsidR="00DB3EB5" w:rsidRPr="00F907C1">
        <w:rPr>
          <w:rFonts w:ascii="Calibri" w:hAnsi="Calibri" w:cs="Calibri"/>
          <w:sz w:val="24"/>
          <w:szCs w:val="24"/>
        </w:rPr>
        <w:t>sponse</w:t>
      </w:r>
      <w:r w:rsidR="002011BC" w:rsidRPr="00F907C1">
        <w:rPr>
          <w:rFonts w:ascii="Calibri" w:hAnsi="Calibri" w:cs="Calibri"/>
          <w:sz w:val="24"/>
          <w:szCs w:val="24"/>
        </w:rPr>
        <w:t xml:space="preserve"> measures.</w:t>
      </w:r>
    </w:p>
    <w:p w14:paraId="63D42C85" w14:textId="4D82A484" w:rsidR="002011BC" w:rsidRPr="00F907C1" w:rsidRDefault="00F907C1" w:rsidP="00F907C1">
      <w:pPr>
        <w:ind w:left="1800" w:hanging="720"/>
        <w:rPr>
          <w:rFonts w:ascii="Calibri" w:hAnsi="Calibri" w:cs="Calibri"/>
          <w:sz w:val="24"/>
          <w:szCs w:val="24"/>
        </w:rPr>
      </w:pPr>
      <w:r>
        <w:rPr>
          <w:rFonts w:ascii="Calibri" w:hAnsi="Calibri" w:cs="Calibri"/>
          <w:sz w:val="24"/>
          <w:szCs w:val="24"/>
        </w:rPr>
        <w:t>4.5.3</w:t>
      </w:r>
      <w:r>
        <w:rPr>
          <w:rFonts w:ascii="Calibri" w:hAnsi="Calibri" w:cs="Calibri"/>
          <w:sz w:val="24"/>
          <w:szCs w:val="24"/>
        </w:rPr>
        <w:tab/>
      </w:r>
      <w:r w:rsidR="002011BC" w:rsidRPr="00F907C1">
        <w:rPr>
          <w:rFonts w:ascii="Calibri" w:hAnsi="Calibri" w:cs="Calibri"/>
          <w:sz w:val="24"/>
          <w:szCs w:val="24"/>
        </w:rPr>
        <w:t xml:space="preserve">Define appropriate external contractors and consultants needed to support this WIRP, and assist OPP, Commonwealth Services and </w:t>
      </w:r>
      <w:r w:rsidR="000D4643">
        <w:rPr>
          <w:rFonts w:ascii="Calibri" w:hAnsi="Calibri" w:cs="Calibri"/>
          <w:sz w:val="24"/>
          <w:szCs w:val="24"/>
        </w:rPr>
        <w:t xml:space="preserve">Campus </w:t>
      </w:r>
      <w:r w:rsidR="002011BC" w:rsidRPr="00F907C1">
        <w:rPr>
          <w:rFonts w:ascii="Calibri" w:hAnsi="Calibri" w:cs="Calibri"/>
          <w:sz w:val="24"/>
          <w:szCs w:val="24"/>
        </w:rPr>
        <w:t>D</w:t>
      </w:r>
      <w:r w:rsidR="000D4643">
        <w:rPr>
          <w:rFonts w:ascii="Calibri" w:hAnsi="Calibri" w:cs="Calibri"/>
          <w:sz w:val="24"/>
          <w:szCs w:val="24"/>
        </w:rPr>
        <w:t>BS’s and Safety Officers</w:t>
      </w:r>
      <w:r w:rsidR="002011BC" w:rsidRPr="00F907C1">
        <w:rPr>
          <w:rFonts w:ascii="Calibri" w:hAnsi="Calibri" w:cs="Calibri"/>
          <w:sz w:val="24"/>
          <w:szCs w:val="24"/>
        </w:rPr>
        <w:t xml:space="preserve"> </w:t>
      </w:r>
      <w:r w:rsidR="000D4643">
        <w:rPr>
          <w:rFonts w:ascii="Calibri" w:hAnsi="Calibri" w:cs="Calibri"/>
          <w:sz w:val="24"/>
          <w:szCs w:val="24"/>
        </w:rPr>
        <w:t xml:space="preserve">(SO’s) </w:t>
      </w:r>
      <w:r w:rsidR="002011BC" w:rsidRPr="00F907C1">
        <w:rPr>
          <w:rFonts w:ascii="Calibri" w:hAnsi="Calibri" w:cs="Calibri"/>
          <w:sz w:val="24"/>
          <w:szCs w:val="24"/>
        </w:rPr>
        <w:t>to engage necessary services and receive needed documentation.</w:t>
      </w:r>
    </w:p>
    <w:p w14:paraId="1E7F0BF2" w14:textId="0AF9FB44" w:rsidR="00F907C1" w:rsidRDefault="00F907C1" w:rsidP="00F907C1">
      <w:pPr>
        <w:rPr>
          <w:rFonts w:ascii="Calibri" w:hAnsi="Calibri" w:cs="Calibri"/>
          <w:sz w:val="24"/>
          <w:szCs w:val="24"/>
        </w:rPr>
      </w:pPr>
    </w:p>
    <w:p w14:paraId="33290398" w14:textId="5E433839" w:rsidR="00F907C1" w:rsidRPr="00F907C1" w:rsidRDefault="00F907C1" w:rsidP="00F907C1">
      <w:pPr>
        <w:spacing w:after="120"/>
        <w:ind w:left="1080" w:hanging="540"/>
        <w:rPr>
          <w:rFonts w:ascii="Calibri" w:hAnsi="Calibri" w:cs="Calibri"/>
          <w:b/>
          <w:sz w:val="24"/>
          <w:szCs w:val="24"/>
        </w:rPr>
      </w:pPr>
      <w:r w:rsidRPr="00F907C1">
        <w:rPr>
          <w:rFonts w:ascii="Calibri" w:hAnsi="Calibri" w:cs="Calibri"/>
          <w:b/>
          <w:sz w:val="24"/>
          <w:szCs w:val="24"/>
        </w:rPr>
        <w:t>4.6</w:t>
      </w:r>
      <w:r w:rsidRPr="00F907C1">
        <w:rPr>
          <w:rFonts w:ascii="Calibri" w:hAnsi="Calibri" w:cs="Calibri"/>
          <w:b/>
          <w:sz w:val="24"/>
          <w:szCs w:val="24"/>
        </w:rPr>
        <w:tab/>
        <w:t>Penn State Risk Management</w:t>
      </w:r>
    </w:p>
    <w:p w14:paraId="0D19F34A" w14:textId="30EF7106" w:rsidR="00F907C1" w:rsidRPr="00F907C1" w:rsidRDefault="00F907C1" w:rsidP="00F907C1">
      <w:pPr>
        <w:ind w:left="1080"/>
        <w:rPr>
          <w:rFonts w:ascii="Calibri" w:hAnsi="Calibri" w:cs="Calibri"/>
          <w:sz w:val="24"/>
          <w:szCs w:val="24"/>
        </w:rPr>
      </w:pPr>
      <w:r>
        <w:rPr>
          <w:rFonts w:ascii="Calibri" w:hAnsi="Calibri" w:cs="Calibri"/>
          <w:sz w:val="24"/>
          <w:szCs w:val="24"/>
        </w:rPr>
        <w:t xml:space="preserve">Penn State Risk Management is responsible to </w:t>
      </w:r>
      <w:r w:rsidR="007811C7">
        <w:rPr>
          <w:rFonts w:ascii="Calibri" w:hAnsi="Calibri" w:cs="Calibri"/>
          <w:sz w:val="24"/>
          <w:szCs w:val="24"/>
        </w:rPr>
        <w:t xml:space="preserve">provide direction and clarification on </w:t>
      </w:r>
      <w:r w:rsidR="00155910">
        <w:rPr>
          <w:rFonts w:ascii="Calibri" w:hAnsi="Calibri" w:cs="Calibri"/>
          <w:sz w:val="24"/>
          <w:szCs w:val="24"/>
        </w:rPr>
        <w:t>claims or insurance policy and procedures related to water incursion events.  Risk Management should be consulted as early as possible to clarify any questions related to water incursion events.</w:t>
      </w:r>
    </w:p>
    <w:p w14:paraId="79D6B78C" w14:textId="77777777" w:rsidR="00155910" w:rsidRDefault="00155910" w:rsidP="00734C6D">
      <w:pPr>
        <w:ind w:left="1440"/>
        <w:rPr>
          <w:rFonts w:ascii="Calibri" w:hAnsi="Calibri" w:cs="Calibri"/>
          <w:sz w:val="24"/>
          <w:szCs w:val="24"/>
          <w:u w:val="single"/>
        </w:rPr>
      </w:pPr>
    </w:p>
    <w:p w14:paraId="2551856F" w14:textId="177DE858" w:rsidR="00734C6D" w:rsidRPr="00155910" w:rsidRDefault="00155910" w:rsidP="00155910">
      <w:pPr>
        <w:spacing w:after="120"/>
        <w:ind w:left="1080" w:hanging="540"/>
        <w:rPr>
          <w:rFonts w:ascii="Calibri" w:hAnsi="Calibri" w:cs="Calibri"/>
          <w:b/>
          <w:sz w:val="24"/>
          <w:szCs w:val="24"/>
        </w:rPr>
      </w:pPr>
      <w:r w:rsidRPr="00155910">
        <w:rPr>
          <w:rFonts w:ascii="Calibri" w:hAnsi="Calibri" w:cs="Calibri"/>
          <w:b/>
          <w:sz w:val="24"/>
          <w:szCs w:val="24"/>
        </w:rPr>
        <w:t>4.7</w:t>
      </w:r>
      <w:r w:rsidRPr="00155910">
        <w:rPr>
          <w:rFonts w:ascii="Calibri" w:hAnsi="Calibri" w:cs="Calibri"/>
          <w:b/>
          <w:sz w:val="24"/>
          <w:szCs w:val="24"/>
        </w:rPr>
        <w:tab/>
      </w:r>
      <w:r w:rsidR="00734C6D" w:rsidRPr="00155910">
        <w:rPr>
          <w:rFonts w:ascii="Calibri" w:hAnsi="Calibri" w:cs="Calibri"/>
          <w:b/>
          <w:sz w:val="24"/>
          <w:szCs w:val="24"/>
        </w:rPr>
        <w:t>Work Unit Safety Officers</w:t>
      </w:r>
      <w:r w:rsidR="002011BC" w:rsidRPr="00155910">
        <w:rPr>
          <w:rFonts w:ascii="Calibri" w:hAnsi="Calibri" w:cs="Calibri"/>
          <w:b/>
          <w:sz w:val="24"/>
          <w:szCs w:val="24"/>
        </w:rPr>
        <w:t xml:space="preserve"> and Safety Liaisons</w:t>
      </w:r>
    </w:p>
    <w:p w14:paraId="3DEDDFBE" w14:textId="45C3400D" w:rsidR="00D1025A" w:rsidRDefault="00155910" w:rsidP="00E137D3">
      <w:pPr>
        <w:pStyle w:val="ListParagraph"/>
        <w:ind w:left="1080"/>
        <w:rPr>
          <w:rFonts w:ascii="Calibri" w:hAnsi="Calibri" w:cs="Calibri"/>
          <w:sz w:val="24"/>
          <w:szCs w:val="24"/>
        </w:rPr>
      </w:pPr>
      <w:r>
        <w:rPr>
          <w:rFonts w:ascii="Calibri" w:hAnsi="Calibri" w:cs="Calibri"/>
          <w:sz w:val="24"/>
          <w:szCs w:val="24"/>
        </w:rPr>
        <w:t xml:space="preserve">Work closely with Penn State </w:t>
      </w:r>
      <w:r w:rsidR="002011BC" w:rsidRPr="00603963">
        <w:rPr>
          <w:rFonts w:ascii="Calibri" w:hAnsi="Calibri" w:cs="Calibri"/>
          <w:sz w:val="24"/>
          <w:szCs w:val="24"/>
        </w:rPr>
        <w:t xml:space="preserve">EHS, OPP, </w:t>
      </w:r>
      <w:r>
        <w:rPr>
          <w:rFonts w:ascii="Calibri" w:hAnsi="Calibri" w:cs="Calibri"/>
          <w:sz w:val="24"/>
          <w:szCs w:val="24"/>
        </w:rPr>
        <w:t xml:space="preserve">and other work unit management and operational personnel, to support the most effective means of implementing this </w:t>
      </w:r>
      <w:r w:rsidR="002011BC" w:rsidRPr="00603963">
        <w:rPr>
          <w:rFonts w:ascii="Calibri" w:hAnsi="Calibri" w:cs="Calibri"/>
          <w:sz w:val="24"/>
          <w:szCs w:val="24"/>
        </w:rPr>
        <w:t>WIRP and associated Standard Operating Procedures supporting the health and safety of building occupants.</w:t>
      </w:r>
    </w:p>
    <w:p w14:paraId="6E7D0CDC" w14:textId="77777777" w:rsidR="00E137D3" w:rsidRPr="00E137D3" w:rsidRDefault="00E137D3" w:rsidP="00E137D3">
      <w:pPr>
        <w:pStyle w:val="ListParagraph"/>
        <w:ind w:left="1080"/>
        <w:rPr>
          <w:rFonts w:ascii="Calibri" w:hAnsi="Calibri" w:cs="Calibri"/>
          <w:sz w:val="24"/>
          <w:szCs w:val="24"/>
        </w:rPr>
      </w:pPr>
    </w:p>
    <w:p w14:paraId="0C1AA669" w14:textId="134F58CF" w:rsidR="00AF78D2" w:rsidRPr="00E137D3" w:rsidRDefault="00AF78D2" w:rsidP="00AF78D2">
      <w:pPr>
        <w:spacing w:after="120"/>
        <w:ind w:left="1080" w:hanging="540"/>
        <w:rPr>
          <w:rFonts w:ascii="Calibri" w:hAnsi="Calibri" w:cs="Calibri"/>
          <w:b/>
          <w:sz w:val="24"/>
          <w:szCs w:val="24"/>
        </w:rPr>
      </w:pPr>
      <w:r w:rsidRPr="00E137D3">
        <w:rPr>
          <w:rFonts w:ascii="Calibri" w:hAnsi="Calibri" w:cs="Calibri"/>
          <w:b/>
          <w:sz w:val="24"/>
          <w:szCs w:val="24"/>
        </w:rPr>
        <w:lastRenderedPageBreak/>
        <w:t>4.</w:t>
      </w:r>
      <w:r>
        <w:rPr>
          <w:rFonts w:ascii="Calibri" w:hAnsi="Calibri" w:cs="Calibri"/>
          <w:b/>
          <w:sz w:val="24"/>
          <w:szCs w:val="24"/>
        </w:rPr>
        <w:t>8</w:t>
      </w:r>
      <w:r w:rsidRPr="00E137D3">
        <w:rPr>
          <w:rFonts w:ascii="Calibri" w:hAnsi="Calibri" w:cs="Calibri"/>
          <w:b/>
          <w:sz w:val="24"/>
          <w:szCs w:val="24"/>
        </w:rPr>
        <w:tab/>
        <w:t>Other Penn State Management Organizations</w:t>
      </w:r>
    </w:p>
    <w:p w14:paraId="756EC94E" w14:textId="454D5807" w:rsidR="00AF78D2" w:rsidRDefault="00AF78D2" w:rsidP="00AF78D2">
      <w:pPr>
        <w:ind w:left="1094" w:hanging="547"/>
        <w:rPr>
          <w:rFonts w:ascii="Calibri" w:hAnsi="Calibri" w:cs="Calibri"/>
          <w:sz w:val="24"/>
          <w:szCs w:val="24"/>
        </w:rPr>
      </w:pPr>
      <w:r>
        <w:rPr>
          <w:rFonts w:ascii="Calibri" w:hAnsi="Calibri" w:cs="Calibri"/>
          <w:sz w:val="24"/>
          <w:szCs w:val="24"/>
        </w:rPr>
        <w:tab/>
        <w:t xml:space="preserve">Depending on incident severity or conditions, other organizations </w:t>
      </w:r>
      <w:r w:rsidR="00462922">
        <w:rPr>
          <w:rFonts w:ascii="Calibri" w:hAnsi="Calibri" w:cs="Calibri"/>
          <w:sz w:val="24"/>
          <w:szCs w:val="24"/>
        </w:rPr>
        <w:t xml:space="preserve">such as </w:t>
      </w:r>
      <w:r>
        <w:rPr>
          <w:rFonts w:ascii="Calibri" w:hAnsi="Calibri" w:cs="Calibri"/>
          <w:sz w:val="24"/>
          <w:szCs w:val="24"/>
        </w:rPr>
        <w:t xml:space="preserve">Penn State Emergency Management, Public Affairs, </w:t>
      </w:r>
      <w:r w:rsidR="00462922">
        <w:rPr>
          <w:rFonts w:ascii="Calibri" w:hAnsi="Calibri" w:cs="Calibri"/>
          <w:sz w:val="24"/>
          <w:szCs w:val="24"/>
        </w:rPr>
        <w:t xml:space="preserve">Strategic Communications, </w:t>
      </w:r>
      <w:r>
        <w:rPr>
          <w:rFonts w:ascii="Calibri" w:hAnsi="Calibri" w:cs="Calibri"/>
          <w:sz w:val="24"/>
          <w:szCs w:val="24"/>
        </w:rPr>
        <w:t xml:space="preserve">and General Counsel may need to be engaged.  Consult Penn State EHS for support and clarification </w:t>
      </w:r>
      <w:r w:rsidR="00462922">
        <w:rPr>
          <w:rFonts w:ascii="Calibri" w:hAnsi="Calibri" w:cs="Calibri"/>
          <w:sz w:val="24"/>
          <w:szCs w:val="24"/>
        </w:rPr>
        <w:t xml:space="preserve">related to </w:t>
      </w:r>
      <w:r>
        <w:rPr>
          <w:rFonts w:ascii="Calibri" w:hAnsi="Calibri" w:cs="Calibri"/>
          <w:sz w:val="24"/>
          <w:szCs w:val="24"/>
        </w:rPr>
        <w:t>Category III incidents.</w:t>
      </w:r>
    </w:p>
    <w:p w14:paraId="591A3654" w14:textId="77777777" w:rsidR="00462922" w:rsidRDefault="00462922" w:rsidP="00AF78D2">
      <w:pPr>
        <w:ind w:left="1094" w:hanging="547"/>
        <w:rPr>
          <w:rFonts w:ascii="Calibri" w:hAnsi="Calibri" w:cs="Calibri"/>
          <w:sz w:val="24"/>
          <w:szCs w:val="24"/>
        </w:rPr>
      </w:pPr>
    </w:p>
    <w:p w14:paraId="4402CAE7" w14:textId="5FF827D9" w:rsidR="00AD5643" w:rsidRPr="00155910" w:rsidRDefault="00155910" w:rsidP="00155910">
      <w:pPr>
        <w:spacing w:after="120"/>
        <w:ind w:left="1080" w:hanging="540"/>
        <w:rPr>
          <w:rFonts w:ascii="Calibri" w:hAnsi="Calibri" w:cs="Calibri"/>
          <w:b/>
          <w:sz w:val="24"/>
          <w:szCs w:val="24"/>
        </w:rPr>
      </w:pPr>
      <w:r w:rsidRPr="00155910">
        <w:rPr>
          <w:rFonts w:ascii="Calibri" w:hAnsi="Calibri" w:cs="Calibri"/>
          <w:b/>
          <w:sz w:val="24"/>
          <w:szCs w:val="24"/>
        </w:rPr>
        <w:t>4.</w:t>
      </w:r>
      <w:r w:rsidR="00AF78D2">
        <w:rPr>
          <w:rFonts w:ascii="Calibri" w:hAnsi="Calibri" w:cs="Calibri"/>
          <w:b/>
          <w:sz w:val="24"/>
          <w:szCs w:val="24"/>
        </w:rPr>
        <w:t>9</w:t>
      </w:r>
      <w:r w:rsidRPr="00155910">
        <w:rPr>
          <w:rFonts w:ascii="Calibri" w:hAnsi="Calibri" w:cs="Calibri"/>
          <w:b/>
          <w:sz w:val="24"/>
          <w:szCs w:val="24"/>
        </w:rPr>
        <w:tab/>
      </w:r>
      <w:r w:rsidR="00AD5643" w:rsidRPr="00155910">
        <w:rPr>
          <w:rFonts w:ascii="Calibri" w:hAnsi="Calibri" w:cs="Calibri"/>
          <w:b/>
          <w:sz w:val="24"/>
          <w:szCs w:val="24"/>
        </w:rPr>
        <w:t>External Response Contractors and 3</w:t>
      </w:r>
      <w:r w:rsidR="00AD5643" w:rsidRPr="00155910">
        <w:rPr>
          <w:rFonts w:ascii="Calibri" w:hAnsi="Calibri" w:cs="Calibri"/>
          <w:b/>
          <w:sz w:val="24"/>
          <w:szCs w:val="24"/>
          <w:vertAlign w:val="superscript"/>
        </w:rPr>
        <w:t>rd</w:t>
      </w:r>
      <w:r w:rsidR="00AD5643" w:rsidRPr="00155910">
        <w:rPr>
          <w:rFonts w:ascii="Calibri" w:hAnsi="Calibri" w:cs="Calibri"/>
          <w:b/>
          <w:sz w:val="24"/>
          <w:szCs w:val="24"/>
        </w:rPr>
        <w:t xml:space="preserve"> Party Monitoring Support Firms</w:t>
      </w:r>
    </w:p>
    <w:p w14:paraId="6B9BB974" w14:textId="6336839B" w:rsidR="00155910" w:rsidRDefault="00773521" w:rsidP="00773521">
      <w:pPr>
        <w:spacing w:after="120"/>
        <w:ind w:left="1800" w:hanging="720"/>
        <w:rPr>
          <w:rFonts w:ascii="Calibri" w:hAnsi="Calibri" w:cs="Calibri"/>
          <w:sz w:val="24"/>
          <w:szCs w:val="24"/>
        </w:rPr>
      </w:pPr>
      <w:proofErr w:type="gramStart"/>
      <w:r>
        <w:rPr>
          <w:rFonts w:ascii="Calibri" w:hAnsi="Calibri" w:cs="Calibri"/>
          <w:sz w:val="24"/>
          <w:szCs w:val="24"/>
        </w:rPr>
        <w:t>4.</w:t>
      </w:r>
      <w:r w:rsidR="00AF78D2">
        <w:rPr>
          <w:rFonts w:ascii="Calibri" w:hAnsi="Calibri" w:cs="Calibri"/>
          <w:sz w:val="24"/>
          <w:szCs w:val="24"/>
        </w:rPr>
        <w:t>9</w:t>
      </w:r>
      <w:r>
        <w:rPr>
          <w:rFonts w:ascii="Calibri" w:hAnsi="Calibri" w:cs="Calibri"/>
          <w:sz w:val="24"/>
          <w:szCs w:val="24"/>
        </w:rPr>
        <w:t xml:space="preserve">.1  </w:t>
      </w:r>
      <w:r>
        <w:rPr>
          <w:rFonts w:ascii="Calibri" w:hAnsi="Calibri" w:cs="Calibri"/>
          <w:sz w:val="24"/>
          <w:szCs w:val="24"/>
        </w:rPr>
        <w:tab/>
      </w:r>
      <w:proofErr w:type="gramEnd"/>
      <w:r w:rsidR="00155910">
        <w:rPr>
          <w:rFonts w:ascii="Calibri" w:hAnsi="Calibri" w:cs="Calibri"/>
          <w:sz w:val="24"/>
          <w:szCs w:val="24"/>
        </w:rPr>
        <w:t>Provide timely response in accordance with Penn State contract requirements for supporting the resolution of water incursion events at Penn State facilities.</w:t>
      </w:r>
    </w:p>
    <w:p w14:paraId="207E1978" w14:textId="34BAB631" w:rsidR="00773521" w:rsidRDefault="00773521" w:rsidP="00773521">
      <w:pPr>
        <w:spacing w:after="120"/>
        <w:ind w:left="1800" w:hanging="720"/>
        <w:rPr>
          <w:rFonts w:ascii="Calibri" w:hAnsi="Calibri" w:cs="Calibri"/>
          <w:sz w:val="24"/>
          <w:szCs w:val="24"/>
        </w:rPr>
      </w:pPr>
      <w:r>
        <w:rPr>
          <w:rFonts w:ascii="Calibri" w:hAnsi="Calibri" w:cs="Calibri"/>
          <w:sz w:val="24"/>
          <w:szCs w:val="24"/>
        </w:rPr>
        <w:t>4.</w:t>
      </w:r>
      <w:r w:rsidR="00AF78D2">
        <w:rPr>
          <w:rFonts w:ascii="Calibri" w:hAnsi="Calibri" w:cs="Calibri"/>
          <w:sz w:val="24"/>
          <w:szCs w:val="24"/>
        </w:rPr>
        <w:t>9</w:t>
      </w:r>
      <w:r>
        <w:rPr>
          <w:rFonts w:ascii="Calibri" w:hAnsi="Calibri" w:cs="Calibri"/>
          <w:sz w:val="24"/>
          <w:szCs w:val="24"/>
        </w:rPr>
        <w:t>.2</w:t>
      </w:r>
      <w:r>
        <w:rPr>
          <w:rFonts w:ascii="Calibri" w:hAnsi="Calibri" w:cs="Calibri"/>
          <w:sz w:val="24"/>
          <w:szCs w:val="24"/>
        </w:rPr>
        <w:tab/>
        <w:t>Work cooperatively with Penn State and other external contractors and 3</w:t>
      </w:r>
      <w:r w:rsidRPr="00773521">
        <w:rPr>
          <w:rFonts w:ascii="Calibri" w:hAnsi="Calibri" w:cs="Calibri"/>
          <w:sz w:val="24"/>
          <w:szCs w:val="24"/>
          <w:vertAlign w:val="superscript"/>
        </w:rPr>
        <w:t>rd</w:t>
      </w:r>
      <w:r>
        <w:rPr>
          <w:rFonts w:ascii="Calibri" w:hAnsi="Calibri" w:cs="Calibri"/>
          <w:sz w:val="24"/>
          <w:szCs w:val="24"/>
        </w:rPr>
        <w:t xml:space="preserve"> Party Monitoring firms to provide timely, effective resolution of water incursion events.</w:t>
      </w:r>
    </w:p>
    <w:p w14:paraId="01E3F573" w14:textId="7879069A" w:rsidR="00773521" w:rsidRDefault="00773521" w:rsidP="00E137D3">
      <w:pPr>
        <w:spacing w:after="120"/>
        <w:ind w:left="1800" w:hanging="720"/>
        <w:rPr>
          <w:rFonts w:ascii="Calibri" w:hAnsi="Calibri" w:cs="Calibri"/>
          <w:sz w:val="24"/>
          <w:szCs w:val="24"/>
        </w:rPr>
      </w:pPr>
      <w:proofErr w:type="gramStart"/>
      <w:r>
        <w:rPr>
          <w:rFonts w:ascii="Calibri" w:hAnsi="Calibri" w:cs="Calibri"/>
          <w:sz w:val="24"/>
          <w:szCs w:val="24"/>
        </w:rPr>
        <w:t>4.</w:t>
      </w:r>
      <w:r w:rsidR="00AF78D2">
        <w:rPr>
          <w:rFonts w:ascii="Calibri" w:hAnsi="Calibri" w:cs="Calibri"/>
          <w:sz w:val="24"/>
          <w:szCs w:val="24"/>
        </w:rPr>
        <w:t>9</w:t>
      </w:r>
      <w:r>
        <w:rPr>
          <w:rFonts w:ascii="Calibri" w:hAnsi="Calibri" w:cs="Calibri"/>
          <w:sz w:val="24"/>
          <w:szCs w:val="24"/>
        </w:rPr>
        <w:t xml:space="preserve">.3  </w:t>
      </w:r>
      <w:r>
        <w:rPr>
          <w:rFonts w:ascii="Calibri" w:hAnsi="Calibri" w:cs="Calibri"/>
          <w:sz w:val="24"/>
          <w:szCs w:val="24"/>
        </w:rPr>
        <w:tab/>
      </w:r>
      <w:proofErr w:type="gramEnd"/>
      <w:r>
        <w:rPr>
          <w:rFonts w:ascii="Calibri" w:hAnsi="Calibri" w:cs="Calibri"/>
          <w:sz w:val="24"/>
          <w:szCs w:val="24"/>
        </w:rPr>
        <w:t>Provide all necessary documentation in a timely manner, and in accordance with defined scopes of work supporting completion of water incursion events.</w:t>
      </w:r>
    </w:p>
    <w:p w14:paraId="06D7A288" w14:textId="4EBE7BED" w:rsidR="00305C0D" w:rsidRPr="00773521" w:rsidRDefault="00773521" w:rsidP="00773521">
      <w:pPr>
        <w:spacing w:after="120"/>
        <w:ind w:left="540" w:hanging="540"/>
        <w:rPr>
          <w:rFonts w:ascii="Calibri" w:hAnsi="Calibri" w:cs="Calibri"/>
          <w:b/>
          <w:sz w:val="24"/>
          <w:szCs w:val="24"/>
        </w:rPr>
      </w:pPr>
      <w:r>
        <w:rPr>
          <w:rFonts w:ascii="Calibri" w:hAnsi="Calibri" w:cs="Calibri"/>
          <w:b/>
          <w:sz w:val="24"/>
          <w:szCs w:val="24"/>
        </w:rPr>
        <w:t>5.0</w:t>
      </w:r>
      <w:r>
        <w:rPr>
          <w:rFonts w:ascii="Calibri" w:hAnsi="Calibri" w:cs="Calibri"/>
          <w:b/>
          <w:sz w:val="24"/>
          <w:szCs w:val="24"/>
        </w:rPr>
        <w:tab/>
      </w:r>
      <w:r w:rsidR="00E71817">
        <w:rPr>
          <w:rFonts w:ascii="Calibri" w:hAnsi="Calibri" w:cs="Calibri"/>
          <w:b/>
          <w:sz w:val="24"/>
          <w:szCs w:val="24"/>
        </w:rPr>
        <w:t xml:space="preserve">Terms &amp; </w:t>
      </w:r>
      <w:r w:rsidR="00384924" w:rsidRPr="00603963">
        <w:rPr>
          <w:rFonts w:ascii="Calibri" w:hAnsi="Calibri" w:cs="Calibri"/>
          <w:b/>
          <w:sz w:val="24"/>
          <w:szCs w:val="24"/>
        </w:rPr>
        <w:t>Definitions</w:t>
      </w:r>
      <w:r w:rsidR="00D10578" w:rsidRPr="00773521">
        <w:rPr>
          <w:rFonts w:ascii="Calibri" w:hAnsi="Calibri" w:cs="Calibri"/>
          <w:b/>
          <w:sz w:val="24"/>
          <w:szCs w:val="24"/>
        </w:rPr>
        <w:tab/>
      </w:r>
    </w:p>
    <w:p w14:paraId="05E9EBAD" w14:textId="77777777" w:rsidR="00773521" w:rsidRDefault="00773521" w:rsidP="00E137D3">
      <w:pPr>
        <w:spacing w:after="120"/>
        <w:ind w:left="1094" w:hanging="547"/>
        <w:rPr>
          <w:rFonts w:ascii="Calibri" w:hAnsi="Calibri" w:cs="Calibri"/>
          <w:sz w:val="24"/>
          <w:szCs w:val="24"/>
        </w:rPr>
      </w:pPr>
      <w:r w:rsidRPr="00773521">
        <w:rPr>
          <w:rFonts w:ascii="Calibri" w:hAnsi="Calibri" w:cs="Calibri"/>
          <w:b/>
          <w:sz w:val="24"/>
          <w:szCs w:val="24"/>
        </w:rPr>
        <w:t>5.1</w:t>
      </w:r>
      <w:r w:rsidRPr="00773521">
        <w:rPr>
          <w:rFonts w:ascii="Calibri" w:hAnsi="Calibri" w:cs="Calibri"/>
          <w:b/>
          <w:sz w:val="24"/>
          <w:szCs w:val="24"/>
        </w:rPr>
        <w:tab/>
      </w:r>
      <w:r w:rsidR="00305C0D" w:rsidRPr="00773521">
        <w:rPr>
          <w:rFonts w:ascii="Calibri" w:hAnsi="Calibri" w:cs="Calibri"/>
          <w:b/>
          <w:sz w:val="24"/>
          <w:szCs w:val="24"/>
        </w:rPr>
        <w:t>Water Incursion</w:t>
      </w:r>
      <w:r w:rsidR="00305C0D" w:rsidRPr="00603963">
        <w:rPr>
          <w:rFonts w:ascii="Calibri" w:hAnsi="Calibri" w:cs="Calibri"/>
          <w:sz w:val="24"/>
          <w:szCs w:val="24"/>
        </w:rPr>
        <w:t xml:space="preserve"> </w:t>
      </w:r>
    </w:p>
    <w:p w14:paraId="529C8FD3" w14:textId="1DD2B889" w:rsidR="00305C0D" w:rsidRPr="00603963" w:rsidRDefault="00773521" w:rsidP="00773521">
      <w:pPr>
        <w:ind w:left="1080" w:hanging="360"/>
        <w:rPr>
          <w:rFonts w:ascii="Calibri" w:hAnsi="Calibri" w:cs="Calibri"/>
          <w:sz w:val="24"/>
          <w:szCs w:val="24"/>
        </w:rPr>
      </w:pPr>
      <w:r>
        <w:rPr>
          <w:rFonts w:ascii="Calibri" w:hAnsi="Calibri" w:cs="Calibri"/>
          <w:sz w:val="24"/>
          <w:szCs w:val="24"/>
        </w:rPr>
        <w:tab/>
      </w:r>
      <w:r w:rsidR="00305C0D" w:rsidRPr="00603963">
        <w:rPr>
          <w:rFonts w:ascii="Calibri" w:hAnsi="Calibri" w:cs="Calibri"/>
          <w:sz w:val="24"/>
          <w:szCs w:val="24"/>
        </w:rPr>
        <w:t xml:space="preserve">Any entry of water into a building in a manner that affects building materials or contents, and/or may promote mold growth.  Incursion events can be sudden/evident </w:t>
      </w:r>
      <w:r>
        <w:rPr>
          <w:rFonts w:ascii="Calibri" w:hAnsi="Calibri" w:cs="Calibri"/>
          <w:sz w:val="24"/>
          <w:szCs w:val="24"/>
        </w:rPr>
        <w:t>(e.g. sprinkler or pipe leak</w:t>
      </w:r>
      <w:proofErr w:type="gramStart"/>
      <w:r>
        <w:rPr>
          <w:rFonts w:ascii="Calibri" w:hAnsi="Calibri" w:cs="Calibri"/>
          <w:sz w:val="24"/>
          <w:szCs w:val="24"/>
        </w:rPr>
        <w:t xml:space="preserve">), </w:t>
      </w:r>
      <w:r w:rsidR="00305C0D" w:rsidRPr="00603963">
        <w:rPr>
          <w:rFonts w:ascii="Calibri" w:hAnsi="Calibri" w:cs="Calibri"/>
          <w:sz w:val="24"/>
          <w:szCs w:val="24"/>
        </w:rPr>
        <w:t>or</w:t>
      </w:r>
      <w:proofErr w:type="gramEnd"/>
      <w:r w:rsidR="00305C0D" w:rsidRPr="00603963">
        <w:rPr>
          <w:rFonts w:ascii="Calibri" w:hAnsi="Calibri" w:cs="Calibri"/>
          <w:sz w:val="24"/>
          <w:szCs w:val="24"/>
        </w:rPr>
        <w:t xml:space="preserve"> occur over a </w:t>
      </w:r>
      <w:r>
        <w:rPr>
          <w:rFonts w:ascii="Calibri" w:hAnsi="Calibri" w:cs="Calibri"/>
          <w:sz w:val="24"/>
          <w:szCs w:val="24"/>
        </w:rPr>
        <w:t xml:space="preserve">long </w:t>
      </w:r>
      <w:r w:rsidR="00305C0D" w:rsidRPr="00603963">
        <w:rPr>
          <w:rFonts w:ascii="Calibri" w:hAnsi="Calibri" w:cs="Calibri"/>
          <w:sz w:val="24"/>
          <w:szCs w:val="24"/>
        </w:rPr>
        <w:t xml:space="preserve">period </w:t>
      </w:r>
      <w:r w:rsidR="00555B52">
        <w:rPr>
          <w:rFonts w:ascii="Calibri" w:hAnsi="Calibri" w:cs="Calibri"/>
          <w:sz w:val="24"/>
          <w:szCs w:val="24"/>
        </w:rPr>
        <w:t xml:space="preserve">with </w:t>
      </w:r>
      <w:r w:rsidR="00305C0D" w:rsidRPr="00603963">
        <w:rPr>
          <w:rFonts w:ascii="Calibri" w:hAnsi="Calibri" w:cs="Calibri"/>
          <w:sz w:val="24"/>
          <w:szCs w:val="24"/>
        </w:rPr>
        <w:t>increasingly noticeable damage (</w:t>
      </w:r>
      <w:r>
        <w:rPr>
          <w:rFonts w:ascii="Calibri" w:hAnsi="Calibri" w:cs="Calibri"/>
          <w:sz w:val="24"/>
          <w:szCs w:val="24"/>
        </w:rPr>
        <w:t xml:space="preserve">e.g. </w:t>
      </w:r>
      <w:r w:rsidR="00305C0D" w:rsidRPr="00603963">
        <w:rPr>
          <w:rFonts w:ascii="Calibri" w:hAnsi="Calibri" w:cs="Calibri"/>
          <w:sz w:val="24"/>
          <w:szCs w:val="24"/>
        </w:rPr>
        <w:t>window</w:t>
      </w:r>
      <w:r>
        <w:rPr>
          <w:rFonts w:ascii="Calibri" w:hAnsi="Calibri" w:cs="Calibri"/>
          <w:sz w:val="24"/>
          <w:szCs w:val="24"/>
        </w:rPr>
        <w:t xml:space="preserve"> leak, foundation seepage to interior walls, etc.</w:t>
      </w:r>
      <w:r w:rsidR="00305C0D" w:rsidRPr="00603963">
        <w:rPr>
          <w:rFonts w:ascii="Calibri" w:hAnsi="Calibri" w:cs="Calibri"/>
          <w:sz w:val="24"/>
          <w:szCs w:val="24"/>
        </w:rPr>
        <w:t xml:space="preserve">). </w:t>
      </w:r>
    </w:p>
    <w:p w14:paraId="3DE40561" w14:textId="77777777" w:rsidR="00773521" w:rsidRDefault="00773521">
      <w:pPr>
        <w:ind w:left="1440" w:hanging="1440"/>
        <w:rPr>
          <w:rFonts w:ascii="Calibri" w:hAnsi="Calibri" w:cs="Calibri"/>
          <w:sz w:val="24"/>
          <w:szCs w:val="24"/>
        </w:rPr>
      </w:pPr>
    </w:p>
    <w:p w14:paraId="23992C80" w14:textId="7495BC4E" w:rsidR="00D10578" w:rsidRPr="00532DB3" w:rsidRDefault="00532DB3" w:rsidP="00310C82">
      <w:pPr>
        <w:spacing w:after="120"/>
        <w:ind w:left="1080" w:hanging="540"/>
        <w:rPr>
          <w:rFonts w:ascii="Calibri" w:hAnsi="Calibri" w:cs="Calibri"/>
          <w:b/>
          <w:sz w:val="24"/>
          <w:szCs w:val="24"/>
        </w:rPr>
      </w:pPr>
      <w:r w:rsidRPr="00532DB3">
        <w:rPr>
          <w:rFonts w:ascii="Calibri" w:hAnsi="Calibri" w:cs="Calibri"/>
          <w:b/>
          <w:sz w:val="24"/>
          <w:szCs w:val="24"/>
        </w:rPr>
        <w:t>5.2</w:t>
      </w:r>
      <w:r w:rsidRPr="00532DB3">
        <w:rPr>
          <w:rFonts w:ascii="Calibri" w:hAnsi="Calibri" w:cs="Calibri"/>
          <w:b/>
          <w:sz w:val="24"/>
          <w:szCs w:val="24"/>
        </w:rPr>
        <w:tab/>
      </w:r>
      <w:r w:rsidR="003E0C3F" w:rsidRPr="00532DB3">
        <w:rPr>
          <w:rFonts w:ascii="Calibri" w:hAnsi="Calibri" w:cs="Calibri"/>
          <w:b/>
          <w:sz w:val="24"/>
          <w:szCs w:val="24"/>
        </w:rPr>
        <w:t xml:space="preserve">Water </w:t>
      </w:r>
      <w:r w:rsidR="0040301C">
        <w:rPr>
          <w:rFonts w:ascii="Calibri" w:hAnsi="Calibri" w:cs="Calibri"/>
          <w:b/>
          <w:sz w:val="24"/>
          <w:szCs w:val="24"/>
        </w:rPr>
        <w:t>Classifications</w:t>
      </w:r>
      <w:r w:rsidR="003E0C3F" w:rsidRPr="00532DB3">
        <w:rPr>
          <w:rFonts w:ascii="Calibri" w:hAnsi="Calibri" w:cs="Calibri"/>
          <w:b/>
          <w:sz w:val="24"/>
          <w:szCs w:val="24"/>
        </w:rPr>
        <w:t xml:space="preserve"> </w:t>
      </w:r>
    </w:p>
    <w:p w14:paraId="5E07BC9A" w14:textId="24F2BCC6" w:rsidR="00532DB3" w:rsidRDefault="00532DB3" w:rsidP="00532DB3">
      <w:pPr>
        <w:spacing w:after="120"/>
        <w:ind w:left="1800" w:hanging="720"/>
        <w:rPr>
          <w:rFonts w:ascii="Calibri" w:hAnsi="Calibri" w:cs="Calibri"/>
          <w:sz w:val="24"/>
          <w:szCs w:val="24"/>
          <w:u w:val="single"/>
        </w:rPr>
      </w:pPr>
      <w:r>
        <w:rPr>
          <w:rFonts w:ascii="Calibri" w:hAnsi="Calibri" w:cs="Calibri"/>
          <w:sz w:val="24"/>
          <w:szCs w:val="24"/>
        </w:rPr>
        <w:t>5.2.1</w:t>
      </w:r>
      <w:r>
        <w:rPr>
          <w:rFonts w:ascii="Calibri" w:hAnsi="Calibri" w:cs="Calibri"/>
          <w:sz w:val="24"/>
          <w:szCs w:val="24"/>
        </w:rPr>
        <w:tab/>
      </w:r>
      <w:r w:rsidR="0040301C">
        <w:rPr>
          <w:rFonts w:ascii="Calibri" w:hAnsi="Calibri" w:cs="Calibri"/>
          <w:sz w:val="24"/>
          <w:szCs w:val="24"/>
        </w:rPr>
        <w:t>“</w:t>
      </w:r>
      <w:r w:rsidR="0040301C" w:rsidRPr="0040301C">
        <w:rPr>
          <w:rFonts w:ascii="Calibri" w:hAnsi="Calibri" w:cs="Calibri"/>
          <w:sz w:val="24"/>
          <w:szCs w:val="24"/>
          <w:u w:val="single"/>
        </w:rPr>
        <w:t xml:space="preserve">Clean/ </w:t>
      </w:r>
      <w:r w:rsidR="004B680F" w:rsidRPr="00603963">
        <w:rPr>
          <w:rFonts w:ascii="Calibri" w:hAnsi="Calibri" w:cs="Calibri"/>
          <w:sz w:val="24"/>
          <w:szCs w:val="24"/>
          <w:u w:val="single"/>
        </w:rPr>
        <w:t>Potable Water</w:t>
      </w:r>
      <w:r w:rsidR="0040301C">
        <w:rPr>
          <w:rFonts w:ascii="Calibri" w:hAnsi="Calibri" w:cs="Calibri"/>
          <w:sz w:val="24"/>
          <w:szCs w:val="24"/>
        </w:rPr>
        <w:t>”</w:t>
      </w:r>
      <w:r w:rsidR="004B680F" w:rsidRPr="00603963">
        <w:rPr>
          <w:rFonts w:ascii="Calibri" w:hAnsi="Calibri" w:cs="Calibri"/>
          <w:sz w:val="24"/>
          <w:szCs w:val="24"/>
        </w:rPr>
        <w:t xml:space="preserve"> – Potable (drinking or domestic) water </w:t>
      </w:r>
      <w:r w:rsidR="00FE6BBB">
        <w:rPr>
          <w:rFonts w:ascii="Calibri" w:hAnsi="Calibri" w:cs="Calibri"/>
          <w:sz w:val="24"/>
          <w:szCs w:val="24"/>
        </w:rPr>
        <w:t xml:space="preserve">originates from a </w:t>
      </w:r>
      <w:r w:rsidR="00203C96">
        <w:rPr>
          <w:rFonts w:ascii="Calibri" w:hAnsi="Calibri" w:cs="Calibri"/>
          <w:sz w:val="24"/>
          <w:szCs w:val="24"/>
        </w:rPr>
        <w:t xml:space="preserve">clean </w:t>
      </w:r>
      <w:r w:rsidR="00FE6BBB">
        <w:rPr>
          <w:rFonts w:ascii="Calibri" w:hAnsi="Calibri" w:cs="Calibri"/>
          <w:sz w:val="24"/>
          <w:szCs w:val="24"/>
        </w:rPr>
        <w:t>source that does not contain microbial content.  Clean</w:t>
      </w:r>
      <w:r w:rsidR="007B0170">
        <w:rPr>
          <w:rFonts w:ascii="Calibri" w:hAnsi="Calibri" w:cs="Calibri"/>
          <w:sz w:val="24"/>
          <w:szCs w:val="24"/>
        </w:rPr>
        <w:t>/treated</w:t>
      </w:r>
      <w:r w:rsidR="00FE6BBB">
        <w:rPr>
          <w:rFonts w:ascii="Calibri" w:hAnsi="Calibri" w:cs="Calibri"/>
          <w:sz w:val="24"/>
          <w:szCs w:val="24"/>
        </w:rPr>
        <w:t xml:space="preserve"> or potable water </w:t>
      </w:r>
      <w:r w:rsidR="004B680F" w:rsidRPr="00603963">
        <w:rPr>
          <w:rFonts w:ascii="Calibri" w:hAnsi="Calibri" w:cs="Calibri"/>
          <w:sz w:val="24"/>
          <w:szCs w:val="24"/>
        </w:rPr>
        <w:t xml:space="preserve">represents the </w:t>
      </w:r>
      <w:proofErr w:type="gramStart"/>
      <w:r w:rsidR="004B680F" w:rsidRPr="00603963">
        <w:rPr>
          <w:rFonts w:ascii="Calibri" w:hAnsi="Calibri" w:cs="Calibri"/>
          <w:sz w:val="24"/>
          <w:szCs w:val="24"/>
        </w:rPr>
        <w:t xml:space="preserve">least </w:t>
      </w:r>
      <w:r w:rsidR="003B4DF1">
        <w:rPr>
          <w:rFonts w:ascii="Calibri" w:hAnsi="Calibri" w:cs="Calibri"/>
          <w:sz w:val="24"/>
          <w:szCs w:val="24"/>
        </w:rPr>
        <w:t xml:space="preserve"> </w:t>
      </w:r>
      <w:r w:rsidR="004B680F" w:rsidRPr="00603963">
        <w:rPr>
          <w:rFonts w:ascii="Calibri" w:hAnsi="Calibri" w:cs="Calibri"/>
          <w:sz w:val="24"/>
          <w:szCs w:val="24"/>
        </w:rPr>
        <w:t>worrisome</w:t>
      </w:r>
      <w:proofErr w:type="gramEnd"/>
      <w:r w:rsidR="004B680F" w:rsidRPr="00603963">
        <w:rPr>
          <w:rFonts w:ascii="Calibri" w:hAnsi="Calibri" w:cs="Calibri"/>
          <w:sz w:val="24"/>
          <w:szCs w:val="24"/>
        </w:rPr>
        <w:t xml:space="preserve"> type of water incursion</w:t>
      </w:r>
      <w:r w:rsidR="003E0C3F" w:rsidRPr="00603963">
        <w:rPr>
          <w:rFonts w:ascii="Calibri" w:hAnsi="Calibri" w:cs="Calibri"/>
          <w:sz w:val="24"/>
          <w:szCs w:val="24"/>
        </w:rPr>
        <w:t>, and if quickly cleaned</w:t>
      </w:r>
      <w:r w:rsidR="0081331C">
        <w:rPr>
          <w:rFonts w:ascii="Calibri" w:hAnsi="Calibri" w:cs="Calibri"/>
          <w:sz w:val="24"/>
          <w:szCs w:val="24"/>
        </w:rPr>
        <w:t xml:space="preserve"> and dried</w:t>
      </w:r>
      <w:r w:rsidR="003E0C3F" w:rsidRPr="00603963">
        <w:rPr>
          <w:rFonts w:ascii="Calibri" w:hAnsi="Calibri" w:cs="Calibri"/>
          <w:sz w:val="24"/>
          <w:szCs w:val="24"/>
        </w:rPr>
        <w:t xml:space="preserve"> up</w:t>
      </w:r>
      <w:r w:rsidR="0081331C">
        <w:rPr>
          <w:rFonts w:ascii="Calibri" w:hAnsi="Calibri" w:cs="Calibri"/>
          <w:sz w:val="24"/>
          <w:szCs w:val="24"/>
        </w:rPr>
        <w:t>,</w:t>
      </w:r>
      <w:r w:rsidR="003E0C3F" w:rsidRPr="00603963">
        <w:rPr>
          <w:rFonts w:ascii="Calibri" w:hAnsi="Calibri" w:cs="Calibri"/>
          <w:sz w:val="24"/>
          <w:szCs w:val="24"/>
        </w:rPr>
        <w:t xml:space="preserve"> represents a low risk for resulting microbial growth</w:t>
      </w:r>
      <w:r w:rsidR="004B680F" w:rsidRPr="00603963">
        <w:rPr>
          <w:rFonts w:ascii="Calibri" w:hAnsi="Calibri" w:cs="Calibri"/>
          <w:sz w:val="24"/>
          <w:szCs w:val="24"/>
        </w:rPr>
        <w:t>.</w:t>
      </w:r>
      <w:r w:rsidR="00FE6BBB">
        <w:rPr>
          <w:rFonts w:ascii="Calibri" w:hAnsi="Calibri" w:cs="Calibri"/>
          <w:sz w:val="24"/>
          <w:szCs w:val="24"/>
        </w:rPr>
        <w:t xml:space="preserve">  Examples include: potable water pipe leaks, appliance leaks, sink overflows, </w:t>
      </w:r>
      <w:r w:rsidR="00203C96">
        <w:rPr>
          <w:rFonts w:ascii="Calibri" w:hAnsi="Calibri" w:cs="Calibri"/>
          <w:sz w:val="24"/>
          <w:szCs w:val="24"/>
        </w:rPr>
        <w:t xml:space="preserve">broken </w:t>
      </w:r>
      <w:r w:rsidR="00FE6BBB">
        <w:rPr>
          <w:rFonts w:ascii="Calibri" w:hAnsi="Calibri" w:cs="Calibri"/>
          <w:sz w:val="24"/>
          <w:szCs w:val="24"/>
        </w:rPr>
        <w:t xml:space="preserve">toilet bowls </w:t>
      </w:r>
      <w:r w:rsidR="00203C96">
        <w:rPr>
          <w:rFonts w:ascii="Calibri" w:hAnsi="Calibri" w:cs="Calibri"/>
          <w:sz w:val="24"/>
          <w:szCs w:val="24"/>
        </w:rPr>
        <w:t xml:space="preserve">or tanks </w:t>
      </w:r>
      <w:r w:rsidR="00FE6BBB">
        <w:rPr>
          <w:rFonts w:ascii="Calibri" w:hAnsi="Calibri" w:cs="Calibri"/>
          <w:sz w:val="24"/>
          <w:szCs w:val="24"/>
        </w:rPr>
        <w:t>with “clean” water.</w:t>
      </w:r>
      <w:r w:rsidR="004B680F" w:rsidRPr="00603963">
        <w:rPr>
          <w:rFonts w:ascii="Calibri" w:hAnsi="Calibri" w:cs="Calibri"/>
          <w:sz w:val="24"/>
          <w:szCs w:val="24"/>
        </w:rPr>
        <w:t xml:space="preserve"> </w:t>
      </w:r>
    </w:p>
    <w:p w14:paraId="69ADFDD6" w14:textId="1F0C8966" w:rsidR="009869C2" w:rsidRDefault="00532DB3" w:rsidP="00532DB3">
      <w:pPr>
        <w:spacing w:after="120"/>
        <w:ind w:left="1800" w:hanging="720"/>
        <w:rPr>
          <w:rFonts w:ascii="Calibri" w:hAnsi="Calibri" w:cs="Calibri"/>
          <w:sz w:val="24"/>
          <w:szCs w:val="24"/>
        </w:rPr>
      </w:pPr>
      <w:r>
        <w:rPr>
          <w:rFonts w:ascii="Calibri" w:hAnsi="Calibri" w:cs="Calibri"/>
          <w:sz w:val="24"/>
          <w:szCs w:val="24"/>
        </w:rPr>
        <w:t>5.2.2</w:t>
      </w:r>
      <w:r>
        <w:rPr>
          <w:rFonts w:ascii="Calibri" w:hAnsi="Calibri" w:cs="Calibri"/>
          <w:sz w:val="24"/>
          <w:szCs w:val="24"/>
        </w:rPr>
        <w:tab/>
      </w:r>
      <w:r w:rsidR="009869C2">
        <w:rPr>
          <w:rFonts w:ascii="Calibri" w:hAnsi="Calibri" w:cs="Calibri"/>
          <w:sz w:val="24"/>
          <w:szCs w:val="24"/>
        </w:rPr>
        <w:t>“</w:t>
      </w:r>
      <w:r w:rsidR="009869C2" w:rsidRPr="009869C2">
        <w:rPr>
          <w:rFonts w:ascii="Calibri" w:hAnsi="Calibri" w:cs="Calibri"/>
          <w:sz w:val="24"/>
          <w:szCs w:val="24"/>
          <w:u w:val="single"/>
        </w:rPr>
        <w:t>Gray Water</w:t>
      </w:r>
      <w:r w:rsidR="009869C2">
        <w:rPr>
          <w:rFonts w:ascii="Calibri" w:hAnsi="Calibri" w:cs="Calibri"/>
          <w:sz w:val="24"/>
          <w:szCs w:val="24"/>
        </w:rPr>
        <w:t xml:space="preserve">” – </w:t>
      </w:r>
      <w:r w:rsidR="0040301C">
        <w:rPr>
          <w:rFonts w:ascii="Calibri" w:hAnsi="Calibri" w:cs="Calibri"/>
          <w:sz w:val="24"/>
          <w:szCs w:val="24"/>
        </w:rPr>
        <w:t>Gray water include</w:t>
      </w:r>
      <w:r w:rsidR="007B0170">
        <w:rPr>
          <w:rFonts w:ascii="Calibri" w:hAnsi="Calibri" w:cs="Calibri"/>
          <w:sz w:val="24"/>
          <w:szCs w:val="24"/>
        </w:rPr>
        <w:t>s</w:t>
      </w:r>
      <w:r w:rsidR="0040301C">
        <w:rPr>
          <w:rFonts w:ascii="Calibri" w:hAnsi="Calibri" w:cs="Calibri"/>
          <w:sz w:val="24"/>
          <w:szCs w:val="24"/>
        </w:rPr>
        <w:t xml:space="preserve"> </w:t>
      </w:r>
      <w:r w:rsidR="009869C2">
        <w:rPr>
          <w:rFonts w:ascii="Calibri" w:hAnsi="Calibri" w:cs="Calibri"/>
          <w:sz w:val="24"/>
          <w:szCs w:val="24"/>
        </w:rPr>
        <w:t>environmental water that has infiltrated a building during flooding</w:t>
      </w:r>
      <w:r w:rsidR="007B0170">
        <w:rPr>
          <w:rFonts w:ascii="Calibri" w:hAnsi="Calibri" w:cs="Calibri"/>
          <w:sz w:val="24"/>
          <w:szCs w:val="24"/>
        </w:rPr>
        <w:t>,</w:t>
      </w:r>
      <w:r w:rsidR="009869C2">
        <w:rPr>
          <w:rFonts w:ascii="Calibri" w:hAnsi="Calibri" w:cs="Calibri"/>
          <w:sz w:val="24"/>
          <w:szCs w:val="24"/>
        </w:rPr>
        <w:t xml:space="preserve"> or </w:t>
      </w:r>
      <w:r w:rsidR="007B0170">
        <w:rPr>
          <w:rFonts w:ascii="Calibri" w:hAnsi="Calibri" w:cs="Calibri"/>
          <w:sz w:val="24"/>
          <w:szCs w:val="24"/>
        </w:rPr>
        <w:t xml:space="preserve">ground water that has </w:t>
      </w:r>
      <w:r w:rsidR="009869C2">
        <w:rPr>
          <w:rFonts w:ascii="Calibri" w:hAnsi="Calibri" w:cs="Calibri"/>
          <w:sz w:val="24"/>
          <w:szCs w:val="24"/>
        </w:rPr>
        <w:t>seeped through foundation walls</w:t>
      </w:r>
      <w:r w:rsidR="00FE6BBB">
        <w:rPr>
          <w:rFonts w:ascii="Calibri" w:hAnsi="Calibri" w:cs="Calibri"/>
          <w:sz w:val="24"/>
          <w:szCs w:val="24"/>
        </w:rPr>
        <w:t xml:space="preserve"> or other building materials. </w:t>
      </w:r>
      <w:r w:rsidR="007B0170">
        <w:rPr>
          <w:rFonts w:ascii="Calibri" w:hAnsi="Calibri" w:cs="Calibri"/>
          <w:sz w:val="24"/>
          <w:szCs w:val="24"/>
        </w:rPr>
        <w:t xml:space="preserve"> </w:t>
      </w:r>
      <w:r w:rsidR="00ED0A21">
        <w:rPr>
          <w:rFonts w:ascii="Calibri" w:hAnsi="Calibri" w:cs="Calibri"/>
          <w:sz w:val="24"/>
          <w:szCs w:val="24"/>
        </w:rPr>
        <w:t xml:space="preserve">Massive flooding may include some sewage contamination.  </w:t>
      </w:r>
      <w:r w:rsidR="007B0170">
        <w:rPr>
          <w:rFonts w:ascii="Calibri" w:hAnsi="Calibri" w:cs="Calibri"/>
          <w:sz w:val="24"/>
          <w:szCs w:val="24"/>
        </w:rPr>
        <w:t>Gray water may also include</w:t>
      </w:r>
      <w:r w:rsidR="00FE6BBB">
        <w:rPr>
          <w:rFonts w:ascii="Calibri" w:hAnsi="Calibri" w:cs="Calibri"/>
          <w:sz w:val="24"/>
          <w:szCs w:val="24"/>
        </w:rPr>
        <w:t xml:space="preserve"> </w:t>
      </w:r>
      <w:r w:rsidR="007B0170">
        <w:rPr>
          <w:rFonts w:ascii="Calibri" w:hAnsi="Calibri" w:cs="Calibri"/>
          <w:sz w:val="24"/>
          <w:szCs w:val="24"/>
        </w:rPr>
        <w:t xml:space="preserve">potable water that has stagnated in pipes (e.g. sprinkler lines) and discharged into the building. </w:t>
      </w:r>
      <w:r w:rsidR="00FE6BBB">
        <w:rPr>
          <w:rFonts w:ascii="Calibri" w:hAnsi="Calibri" w:cs="Calibri"/>
          <w:sz w:val="24"/>
          <w:szCs w:val="24"/>
        </w:rPr>
        <w:t xml:space="preserve">Gray water contains microbial </w:t>
      </w:r>
      <w:r w:rsidR="00FE6BBB">
        <w:rPr>
          <w:rFonts w:ascii="Calibri" w:hAnsi="Calibri" w:cs="Calibri"/>
          <w:sz w:val="24"/>
          <w:szCs w:val="24"/>
        </w:rPr>
        <w:lastRenderedPageBreak/>
        <w:t xml:space="preserve">contaminants and may cause </w:t>
      </w:r>
      <w:r w:rsidR="000263A4">
        <w:rPr>
          <w:rFonts w:ascii="Calibri" w:hAnsi="Calibri" w:cs="Calibri"/>
          <w:sz w:val="24"/>
          <w:szCs w:val="24"/>
        </w:rPr>
        <w:t>illness or discomfort if accidentally consumed</w:t>
      </w:r>
      <w:r w:rsidR="00FE6BBB">
        <w:rPr>
          <w:rFonts w:ascii="Calibri" w:hAnsi="Calibri" w:cs="Calibri"/>
          <w:sz w:val="24"/>
          <w:szCs w:val="24"/>
        </w:rPr>
        <w:t xml:space="preserve">.  </w:t>
      </w:r>
      <w:r w:rsidR="000263A4">
        <w:rPr>
          <w:rFonts w:ascii="Calibri" w:hAnsi="Calibri" w:cs="Calibri"/>
          <w:sz w:val="24"/>
          <w:szCs w:val="24"/>
        </w:rPr>
        <w:t xml:space="preserve">Additional examples </w:t>
      </w:r>
      <w:r w:rsidR="007B0170">
        <w:rPr>
          <w:rFonts w:ascii="Calibri" w:hAnsi="Calibri" w:cs="Calibri"/>
          <w:sz w:val="24"/>
          <w:szCs w:val="24"/>
        </w:rPr>
        <w:t xml:space="preserve">include: untreated </w:t>
      </w:r>
      <w:r w:rsidR="000263A4">
        <w:rPr>
          <w:rFonts w:ascii="Calibri" w:hAnsi="Calibri" w:cs="Calibri"/>
          <w:sz w:val="24"/>
          <w:szCs w:val="24"/>
        </w:rPr>
        <w:t xml:space="preserve">aquarium water, overflow from washing machines and dishwashers, other sources of environmental </w:t>
      </w:r>
      <w:r w:rsidR="007B0170">
        <w:rPr>
          <w:rFonts w:ascii="Calibri" w:hAnsi="Calibri" w:cs="Calibri"/>
          <w:sz w:val="24"/>
          <w:szCs w:val="24"/>
        </w:rPr>
        <w:t xml:space="preserve">water </w:t>
      </w:r>
      <w:r w:rsidR="000263A4">
        <w:rPr>
          <w:rFonts w:ascii="Calibri" w:hAnsi="Calibri" w:cs="Calibri"/>
          <w:sz w:val="24"/>
          <w:szCs w:val="24"/>
        </w:rPr>
        <w:t xml:space="preserve">or water that has flowed across or through building materials.  </w:t>
      </w:r>
      <w:r w:rsidR="009869C2">
        <w:rPr>
          <w:rFonts w:ascii="Calibri" w:hAnsi="Calibri" w:cs="Calibri"/>
          <w:sz w:val="24"/>
          <w:szCs w:val="24"/>
        </w:rPr>
        <w:t>Clean-up of gray water requires some level of personal protection and controls.</w:t>
      </w:r>
    </w:p>
    <w:p w14:paraId="54265BA2" w14:textId="3AD518E8" w:rsidR="0040301C" w:rsidRDefault="0040301C" w:rsidP="00532DB3">
      <w:pPr>
        <w:spacing w:after="120"/>
        <w:ind w:left="1800" w:hanging="720"/>
        <w:rPr>
          <w:rFonts w:ascii="Calibri" w:hAnsi="Calibri" w:cs="Calibri"/>
          <w:sz w:val="24"/>
          <w:szCs w:val="24"/>
        </w:rPr>
      </w:pPr>
      <w:r>
        <w:rPr>
          <w:rFonts w:ascii="Calibri" w:hAnsi="Calibri" w:cs="Calibri"/>
          <w:sz w:val="24"/>
          <w:szCs w:val="24"/>
        </w:rPr>
        <w:t>5.2.3</w:t>
      </w:r>
      <w:r>
        <w:rPr>
          <w:rFonts w:ascii="Calibri" w:hAnsi="Calibri" w:cs="Calibri"/>
          <w:sz w:val="24"/>
          <w:szCs w:val="24"/>
        </w:rPr>
        <w:tab/>
        <w:t>“</w:t>
      </w:r>
      <w:r w:rsidRPr="0040301C">
        <w:rPr>
          <w:rFonts w:ascii="Calibri" w:hAnsi="Calibri" w:cs="Calibri"/>
          <w:sz w:val="24"/>
          <w:szCs w:val="24"/>
          <w:u w:val="single"/>
        </w:rPr>
        <w:t>Black Water</w:t>
      </w:r>
      <w:r>
        <w:rPr>
          <w:rFonts w:ascii="Calibri" w:hAnsi="Calibri" w:cs="Calibri"/>
          <w:sz w:val="24"/>
          <w:szCs w:val="24"/>
        </w:rPr>
        <w:t xml:space="preserve">” – Black water is typically sewage, or water that has contacted </w:t>
      </w:r>
      <w:r w:rsidR="000263A4">
        <w:rPr>
          <w:rFonts w:ascii="Calibri" w:hAnsi="Calibri" w:cs="Calibri"/>
          <w:sz w:val="24"/>
          <w:szCs w:val="24"/>
        </w:rPr>
        <w:t>feces,</w:t>
      </w:r>
      <w:r>
        <w:rPr>
          <w:rFonts w:ascii="Calibri" w:hAnsi="Calibri" w:cs="Calibri"/>
          <w:sz w:val="24"/>
          <w:szCs w:val="24"/>
        </w:rPr>
        <w:t xml:space="preserve"> </w:t>
      </w:r>
      <w:r w:rsidR="007B0170">
        <w:rPr>
          <w:rFonts w:ascii="Calibri" w:hAnsi="Calibri" w:cs="Calibri"/>
          <w:sz w:val="24"/>
          <w:szCs w:val="24"/>
        </w:rPr>
        <w:t>food sources</w:t>
      </w:r>
      <w:r>
        <w:rPr>
          <w:rFonts w:ascii="Calibri" w:hAnsi="Calibri" w:cs="Calibri"/>
          <w:sz w:val="24"/>
          <w:szCs w:val="24"/>
        </w:rPr>
        <w:t>, or been retained in an area over a long period of time, and is highly contaminated with microbial contaminants, including pathogenic organisms.</w:t>
      </w:r>
      <w:r w:rsidR="000263A4">
        <w:rPr>
          <w:rFonts w:ascii="Calibri" w:hAnsi="Calibri" w:cs="Calibri"/>
          <w:sz w:val="24"/>
          <w:szCs w:val="24"/>
        </w:rPr>
        <w:t xml:space="preserve">  Clean-up requires specialized personal protection and controls.</w:t>
      </w:r>
    </w:p>
    <w:p w14:paraId="0251EFD4" w14:textId="08BA1BA1" w:rsidR="0040301C" w:rsidRPr="00ED75CD" w:rsidRDefault="0040301C" w:rsidP="00532DB3">
      <w:pPr>
        <w:spacing w:after="120"/>
        <w:ind w:left="1800" w:hanging="720"/>
        <w:rPr>
          <w:rFonts w:ascii="Calibri" w:hAnsi="Calibri" w:cs="Calibri"/>
          <w:sz w:val="24"/>
          <w:szCs w:val="24"/>
        </w:rPr>
      </w:pPr>
      <w:r>
        <w:rPr>
          <w:rFonts w:ascii="Calibri" w:hAnsi="Calibri" w:cs="Calibri"/>
          <w:sz w:val="24"/>
          <w:szCs w:val="24"/>
        </w:rPr>
        <w:t>5.2.4</w:t>
      </w:r>
      <w:r>
        <w:rPr>
          <w:rFonts w:ascii="Calibri" w:hAnsi="Calibri" w:cs="Calibri"/>
          <w:sz w:val="24"/>
          <w:szCs w:val="24"/>
        </w:rPr>
        <w:tab/>
        <w:t>“</w:t>
      </w:r>
      <w:r w:rsidRPr="0040301C">
        <w:rPr>
          <w:rFonts w:ascii="Calibri" w:hAnsi="Calibri" w:cs="Calibri"/>
          <w:sz w:val="24"/>
          <w:szCs w:val="24"/>
          <w:u w:val="single"/>
        </w:rPr>
        <w:t>Industrial Water</w:t>
      </w:r>
      <w:r>
        <w:rPr>
          <w:rFonts w:ascii="Calibri" w:hAnsi="Calibri" w:cs="Calibri"/>
          <w:sz w:val="24"/>
          <w:szCs w:val="24"/>
        </w:rPr>
        <w:t xml:space="preserve">” – </w:t>
      </w:r>
      <w:r w:rsidRPr="00ED75CD">
        <w:rPr>
          <w:rFonts w:ascii="Calibri" w:hAnsi="Calibri" w:cs="Calibri"/>
          <w:sz w:val="24"/>
          <w:szCs w:val="24"/>
        </w:rPr>
        <w:t>Industrial water constitutes water that has discharged from processes that are chemically</w:t>
      </w:r>
      <w:r w:rsidR="007B0170" w:rsidRPr="00ED75CD">
        <w:rPr>
          <w:rFonts w:ascii="Calibri" w:hAnsi="Calibri" w:cs="Calibri"/>
          <w:sz w:val="24"/>
          <w:szCs w:val="24"/>
        </w:rPr>
        <w:t>-</w:t>
      </w:r>
      <w:r w:rsidRPr="00ED75CD">
        <w:rPr>
          <w:rFonts w:ascii="Calibri" w:hAnsi="Calibri" w:cs="Calibri"/>
          <w:sz w:val="24"/>
          <w:szCs w:val="24"/>
        </w:rPr>
        <w:t>treated</w:t>
      </w:r>
      <w:r w:rsidR="007B0170" w:rsidRPr="00ED75CD">
        <w:rPr>
          <w:rFonts w:ascii="Calibri" w:hAnsi="Calibri" w:cs="Calibri"/>
          <w:sz w:val="24"/>
          <w:szCs w:val="24"/>
        </w:rPr>
        <w:t xml:space="preserve"> (e.g. boilers, heat exchangers, chilled water or specialized equipment) </w:t>
      </w:r>
      <w:r w:rsidRPr="00ED75CD">
        <w:rPr>
          <w:rFonts w:ascii="Calibri" w:hAnsi="Calibri" w:cs="Calibri"/>
          <w:sz w:val="24"/>
          <w:szCs w:val="24"/>
        </w:rPr>
        <w:t>which has been treated with ethylene or propylene glycol</w:t>
      </w:r>
      <w:r w:rsidR="007B0170" w:rsidRPr="00ED75CD">
        <w:rPr>
          <w:rFonts w:ascii="Calibri" w:hAnsi="Calibri" w:cs="Calibri"/>
          <w:sz w:val="24"/>
          <w:szCs w:val="24"/>
        </w:rPr>
        <w:t>, other pH adjustors or de-oxidizers, etc</w:t>
      </w:r>
      <w:r w:rsidRPr="00ED75CD">
        <w:rPr>
          <w:rFonts w:ascii="Calibri" w:hAnsi="Calibri" w:cs="Calibri"/>
          <w:sz w:val="24"/>
          <w:szCs w:val="24"/>
        </w:rPr>
        <w:t xml:space="preserve">.  </w:t>
      </w:r>
      <w:r w:rsidRPr="00ED75CD">
        <w:rPr>
          <w:rFonts w:ascii="Calibri" w:hAnsi="Calibri" w:cs="Calibri"/>
          <w:sz w:val="24"/>
          <w:szCs w:val="24"/>
          <w:u w:val="single"/>
        </w:rPr>
        <w:t xml:space="preserve">Discharge and drainage of </w:t>
      </w:r>
      <w:r w:rsidR="003722F3" w:rsidRPr="00ED75CD">
        <w:rPr>
          <w:rFonts w:ascii="Calibri" w:hAnsi="Calibri" w:cs="Calibri"/>
          <w:sz w:val="24"/>
          <w:szCs w:val="24"/>
          <w:u w:val="single"/>
        </w:rPr>
        <w:t xml:space="preserve">industrial </w:t>
      </w:r>
      <w:r w:rsidRPr="00ED75CD">
        <w:rPr>
          <w:rFonts w:ascii="Calibri" w:hAnsi="Calibri" w:cs="Calibri"/>
          <w:sz w:val="24"/>
          <w:szCs w:val="24"/>
          <w:u w:val="single"/>
        </w:rPr>
        <w:t xml:space="preserve">water is specifically governed by </w:t>
      </w:r>
      <w:r w:rsidR="00310C82" w:rsidRPr="00ED75CD">
        <w:rPr>
          <w:rFonts w:ascii="Calibri" w:hAnsi="Calibri" w:cs="Calibri"/>
          <w:sz w:val="24"/>
          <w:szCs w:val="24"/>
          <w:u w:val="single"/>
        </w:rPr>
        <w:t xml:space="preserve">requirements of the </w:t>
      </w:r>
      <w:r w:rsidRPr="00ED75CD">
        <w:rPr>
          <w:rFonts w:ascii="Calibri" w:hAnsi="Calibri" w:cs="Calibri"/>
          <w:sz w:val="24"/>
          <w:szCs w:val="24"/>
          <w:u w:val="single"/>
        </w:rPr>
        <w:t xml:space="preserve">Penn State Stormwater </w:t>
      </w:r>
      <w:r w:rsidR="008B0F1E" w:rsidRPr="00ED75CD">
        <w:rPr>
          <w:rFonts w:ascii="Calibri" w:hAnsi="Calibri" w:cs="Calibri"/>
          <w:sz w:val="24"/>
          <w:szCs w:val="24"/>
          <w:u w:val="single"/>
        </w:rPr>
        <w:t xml:space="preserve">Management </w:t>
      </w:r>
      <w:r w:rsidR="00310C82" w:rsidRPr="00ED75CD">
        <w:rPr>
          <w:rFonts w:ascii="Calibri" w:hAnsi="Calibri" w:cs="Calibri"/>
          <w:sz w:val="24"/>
          <w:szCs w:val="24"/>
          <w:u w:val="single"/>
        </w:rPr>
        <w:t>Program, and the applicable Waste Water Treatment Plant authorities</w:t>
      </w:r>
      <w:r w:rsidR="003722F3" w:rsidRPr="00ED75CD">
        <w:rPr>
          <w:rFonts w:ascii="Calibri" w:hAnsi="Calibri" w:cs="Calibri"/>
          <w:sz w:val="24"/>
          <w:szCs w:val="24"/>
        </w:rPr>
        <w:t>.</w:t>
      </w:r>
      <w:r w:rsidR="008B0F1E" w:rsidRPr="00ED75CD">
        <w:rPr>
          <w:rFonts w:ascii="Calibri" w:hAnsi="Calibri" w:cs="Calibri"/>
          <w:sz w:val="24"/>
          <w:szCs w:val="24"/>
        </w:rPr>
        <w:t xml:space="preserve">  Please refer to the </w:t>
      </w:r>
      <w:r w:rsidR="005363C8" w:rsidRPr="00ED75CD">
        <w:rPr>
          <w:rFonts w:ascii="Calibri" w:hAnsi="Calibri" w:cs="Calibri"/>
          <w:sz w:val="24"/>
          <w:szCs w:val="24"/>
        </w:rPr>
        <w:t>OPP website for Penn State Stormwater Publications and Training Documents</w:t>
      </w:r>
      <w:r w:rsidR="00310C82" w:rsidRPr="00ED75CD">
        <w:rPr>
          <w:rFonts w:ascii="Calibri" w:hAnsi="Calibri" w:cs="Calibri"/>
          <w:sz w:val="24"/>
          <w:szCs w:val="24"/>
        </w:rPr>
        <w:t xml:space="preserve">, and particularly to the document: </w:t>
      </w:r>
      <w:hyperlink r:id="rId8" w:history="1">
        <w:r w:rsidR="008B0F1E" w:rsidRPr="00ED75CD">
          <w:rPr>
            <w:rStyle w:val="Hyperlink"/>
            <w:rFonts w:ascii="Calibri" w:hAnsi="Calibri" w:cs="Calibri"/>
            <w:sz w:val="24"/>
            <w:szCs w:val="24"/>
          </w:rPr>
          <w:t>Stormwater Management Information Regarding Illicit Discharges</w:t>
        </w:r>
      </w:hyperlink>
      <w:r w:rsidR="000263A4" w:rsidRPr="00ED75CD">
        <w:rPr>
          <w:rFonts w:ascii="Calibri" w:hAnsi="Calibri" w:cs="Calibri"/>
          <w:sz w:val="24"/>
          <w:szCs w:val="24"/>
        </w:rPr>
        <w:t xml:space="preserve"> </w:t>
      </w:r>
      <w:r w:rsidR="008B0F1E" w:rsidRPr="00ED75CD">
        <w:rPr>
          <w:rFonts w:ascii="Calibri" w:hAnsi="Calibri" w:cs="Calibri"/>
          <w:sz w:val="24"/>
          <w:szCs w:val="24"/>
        </w:rPr>
        <w:t>for further information.</w:t>
      </w:r>
      <w:r w:rsidR="000263A4" w:rsidRPr="00ED75CD">
        <w:rPr>
          <w:rFonts w:ascii="Calibri" w:hAnsi="Calibri" w:cs="Calibri"/>
          <w:sz w:val="24"/>
          <w:szCs w:val="24"/>
        </w:rPr>
        <w:t xml:space="preserve"> </w:t>
      </w:r>
      <w:r w:rsidR="008B0F1E" w:rsidRPr="00ED75CD">
        <w:rPr>
          <w:rFonts w:ascii="Calibri" w:hAnsi="Calibri" w:cs="Calibri"/>
          <w:sz w:val="24"/>
          <w:szCs w:val="24"/>
        </w:rPr>
        <w:t xml:space="preserve"> </w:t>
      </w:r>
      <w:r w:rsidR="000263A4" w:rsidRPr="00ED75CD">
        <w:rPr>
          <w:rFonts w:ascii="Calibri" w:hAnsi="Calibri" w:cs="Calibri"/>
          <w:sz w:val="24"/>
          <w:szCs w:val="24"/>
        </w:rPr>
        <w:t>Industrial water clean-up may require certain controls and PPE.</w:t>
      </w:r>
      <w:r w:rsidRPr="00ED75CD">
        <w:rPr>
          <w:rFonts w:ascii="Calibri" w:hAnsi="Calibri" w:cs="Calibri"/>
          <w:sz w:val="24"/>
          <w:szCs w:val="24"/>
        </w:rPr>
        <w:t xml:space="preserve">  </w:t>
      </w:r>
    </w:p>
    <w:p w14:paraId="064AD782" w14:textId="7749F21F" w:rsidR="0040301C" w:rsidRPr="00ED75CD" w:rsidRDefault="0040301C" w:rsidP="0040301C">
      <w:pPr>
        <w:spacing w:after="120"/>
        <w:ind w:left="1080" w:hanging="540"/>
        <w:rPr>
          <w:rFonts w:ascii="Calibri" w:hAnsi="Calibri" w:cs="Calibri"/>
          <w:b/>
          <w:sz w:val="24"/>
          <w:szCs w:val="24"/>
        </w:rPr>
      </w:pPr>
      <w:r w:rsidRPr="00ED75CD">
        <w:rPr>
          <w:rFonts w:ascii="Calibri" w:hAnsi="Calibri" w:cs="Calibri"/>
          <w:b/>
          <w:sz w:val="24"/>
          <w:szCs w:val="24"/>
        </w:rPr>
        <w:t xml:space="preserve">5.3 </w:t>
      </w:r>
      <w:r w:rsidR="001C2A75" w:rsidRPr="00ED75CD">
        <w:rPr>
          <w:rFonts w:ascii="Calibri" w:hAnsi="Calibri" w:cs="Calibri"/>
          <w:b/>
          <w:sz w:val="24"/>
          <w:szCs w:val="24"/>
        </w:rPr>
        <w:tab/>
        <w:t>Water Sources</w:t>
      </w:r>
    </w:p>
    <w:p w14:paraId="464CE2C5" w14:textId="3A663945" w:rsidR="00D10578" w:rsidRPr="00ED75CD" w:rsidRDefault="001C2A75" w:rsidP="00532DB3">
      <w:pPr>
        <w:spacing w:after="120"/>
        <w:ind w:left="1800" w:hanging="720"/>
        <w:rPr>
          <w:rFonts w:ascii="Calibri" w:hAnsi="Calibri" w:cs="Calibri"/>
          <w:sz w:val="24"/>
          <w:szCs w:val="24"/>
        </w:rPr>
      </w:pPr>
      <w:r w:rsidRPr="00ED75CD">
        <w:rPr>
          <w:rFonts w:ascii="Calibri" w:hAnsi="Calibri" w:cs="Calibri"/>
          <w:sz w:val="24"/>
          <w:szCs w:val="24"/>
        </w:rPr>
        <w:t>5.3.1</w:t>
      </w:r>
      <w:r w:rsidRPr="00ED75CD">
        <w:rPr>
          <w:rFonts w:ascii="Calibri" w:hAnsi="Calibri" w:cs="Calibri"/>
          <w:sz w:val="24"/>
          <w:szCs w:val="24"/>
        </w:rPr>
        <w:tab/>
      </w:r>
      <w:r w:rsidR="003E0C3F" w:rsidRPr="00ED75CD">
        <w:rPr>
          <w:rFonts w:ascii="Calibri" w:hAnsi="Calibri" w:cs="Calibri"/>
          <w:sz w:val="24"/>
          <w:szCs w:val="24"/>
          <w:u w:val="single"/>
        </w:rPr>
        <w:t xml:space="preserve">Fire System/Sprinkler Water </w:t>
      </w:r>
      <w:r w:rsidR="003E0C3F" w:rsidRPr="00ED75CD">
        <w:rPr>
          <w:rFonts w:ascii="Calibri" w:hAnsi="Calibri" w:cs="Calibri"/>
          <w:sz w:val="24"/>
          <w:szCs w:val="24"/>
        </w:rPr>
        <w:t>– Potable water</w:t>
      </w:r>
      <w:r w:rsidRPr="00ED75CD">
        <w:rPr>
          <w:rFonts w:ascii="Calibri" w:hAnsi="Calibri" w:cs="Calibri"/>
          <w:sz w:val="24"/>
          <w:szCs w:val="24"/>
        </w:rPr>
        <w:t xml:space="preserve"> that becomes </w:t>
      </w:r>
      <w:r w:rsidR="003E0C3F" w:rsidRPr="00ED75CD">
        <w:rPr>
          <w:rFonts w:ascii="Calibri" w:hAnsi="Calibri" w:cs="Calibri"/>
          <w:sz w:val="24"/>
          <w:szCs w:val="24"/>
        </w:rPr>
        <w:t xml:space="preserve">stagnant </w:t>
      </w:r>
      <w:r w:rsidR="00C407A2" w:rsidRPr="00ED75CD">
        <w:rPr>
          <w:rFonts w:ascii="Calibri" w:hAnsi="Calibri" w:cs="Calibri"/>
          <w:sz w:val="24"/>
          <w:szCs w:val="24"/>
        </w:rPr>
        <w:t>(</w:t>
      </w:r>
      <w:r w:rsidRPr="00ED75CD">
        <w:rPr>
          <w:rFonts w:ascii="Calibri" w:hAnsi="Calibri" w:cs="Calibri"/>
          <w:sz w:val="24"/>
          <w:szCs w:val="24"/>
        </w:rPr>
        <w:t>gray</w:t>
      </w:r>
      <w:r w:rsidR="00C407A2" w:rsidRPr="00ED75CD">
        <w:rPr>
          <w:rFonts w:ascii="Calibri" w:hAnsi="Calibri" w:cs="Calibri"/>
          <w:sz w:val="24"/>
          <w:szCs w:val="24"/>
        </w:rPr>
        <w:t>)</w:t>
      </w:r>
      <w:r w:rsidRPr="00ED75CD">
        <w:rPr>
          <w:rFonts w:ascii="Calibri" w:hAnsi="Calibri" w:cs="Calibri"/>
          <w:sz w:val="24"/>
          <w:szCs w:val="24"/>
        </w:rPr>
        <w:t xml:space="preserve"> </w:t>
      </w:r>
      <w:r w:rsidR="003E0C3F" w:rsidRPr="00ED75CD">
        <w:rPr>
          <w:rFonts w:ascii="Calibri" w:hAnsi="Calibri" w:cs="Calibri"/>
          <w:sz w:val="24"/>
          <w:szCs w:val="24"/>
        </w:rPr>
        <w:t xml:space="preserve">from sitting in </w:t>
      </w:r>
      <w:proofErr w:type="gramStart"/>
      <w:r w:rsidR="003E0C3F" w:rsidRPr="00ED75CD">
        <w:rPr>
          <w:rFonts w:ascii="Calibri" w:hAnsi="Calibri" w:cs="Calibri"/>
          <w:sz w:val="24"/>
          <w:szCs w:val="24"/>
        </w:rPr>
        <w:t>pipes, and</w:t>
      </w:r>
      <w:proofErr w:type="gramEnd"/>
      <w:r w:rsidR="003E0C3F" w:rsidRPr="00ED75CD">
        <w:rPr>
          <w:rFonts w:ascii="Calibri" w:hAnsi="Calibri" w:cs="Calibri"/>
          <w:sz w:val="24"/>
          <w:szCs w:val="24"/>
        </w:rPr>
        <w:t xml:space="preserve"> may contain microbial growth.</w:t>
      </w:r>
      <w:r w:rsidR="004B680F" w:rsidRPr="00ED75CD">
        <w:rPr>
          <w:rFonts w:ascii="Calibri" w:hAnsi="Calibri" w:cs="Calibri"/>
          <w:sz w:val="24"/>
          <w:szCs w:val="24"/>
        </w:rPr>
        <w:t xml:space="preserve"> </w:t>
      </w:r>
      <w:r w:rsidR="00C407A2" w:rsidRPr="00ED75CD">
        <w:rPr>
          <w:rFonts w:ascii="Calibri" w:hAnsi="Calibri" w:cs="Calibri"/>
          <w:sz w:val="24"/>
          <w:szCs w:val="24"/>
        </w:rPr>
        <w:t xml:space="preserve"> Other potable water plumbing leaks may be similar if not attended.</w:t>
      </w:r>
    </w:p>
    <w:p w14:paraId="0EA48938" w14:textId="2DCE2ED6" w:rsidR="009E48EF" w:rsidRPr="00ED75CD" w:rsidRDefault="00771EBA" w:rsidP="00771EBA">
      <w:pPr>
        <w:spacing w:after="120"/>
        <w:ind w:left="1800" w:hanging="720"/>
        <w:rPr>
          <w:rFonts w:ascii="Calibri" w:hAnsi="Calibri" w:cs="Calibri"/>
          <w:sz w:val="24"/>
          <w:szCs w:val="24"/>
        </w:rPr>
      </w:pPr>
      <w:r w:rsidRPr="00ED75CD">
        <w:rPr>
          <w:rFonts w:ascii="Calibri" w:hAnsi="Calibri" w:cs="Calibri"/>
          <w:sz w:val="24"/>
          <w:szCs w:val="24"/>
        </w:rPr>
        <w:t>5.</w:t>
      </w:r>
      <w:r w:rsidR="001C2A75" w:rsidRPr="00ED75CD">
        <w:rPr>
          <w:rFonts w:ascii="Calibri" w:hAnsi="Calibri" w:cs="Calibri"/>
          <w:sz w:val="24"/>
          <w:szCs w:val="24"/>
        </w:rPr>
        <w:t>3.2</w:t>
      </w:r>
      <w:r w:rsidRPr="00ED75CD">
        <w:rPr>
          <w:rFonts w:ascii="Calibri" w:hAnsi="Calibri" w:cs="Calibri"/>
          <w:sz w:val="24"/>
          <w:szCs w:val="24"/>
        </w:rPr>
        <w:tab/>
      </w:r>
      <w:r w:rsidR="009E48EF" w:rsidRPr="00ED75CD">
        <w:rPr>
          <w:rFonts w:ascii="Calibri" w:hAnsi="Calibri" w:cs="Calibri"/>
          <w:sz w:val="24"/>
          <w:szCs w:val="24"/>
          <w:u w:val="single"/>
        </w:rPr>
        <w:t xml:space="preserve">Condensation </w:t>
      </w:r>
      <w:r w:rsidR="009E48EF" w:rsidRPr="00ED75CD">
        <w:rPr>
          <w:rFonts w:ascii="Calibri" w:hAnsi="Calibri" w:cs="Calibri"/>
          <w:sz w:val="24"/>
          <w:szCs w:val="24"/>
        </w:rPr>
        <w:t>–</w:t>
      </w:r>
      <w:r w:rsidR="001C2A75" w:rsidRPr="00ED75CD">
        <w:rPr>
          <w:rFonts w:ascii="Calibri" w:hAnsi="Calibri" w:cs="Calibri"/>
          <w:sz w:val="24"/>
          <w:szCs w:val="24"/>
        </w:rPr>
        <w:t xml:space="preserve"> Condensed, clean water </w:t>
      </w:r>
      <w:r w:rsidR="003E0C3F" w:rsidRPr="00ED75CD">
        <w:rPr>
          <w:rFonts w:ascii="Calibri" w:hAnsi="Calibri" w:cs="Calibri"/>
          <w:sz w:val="24"/>
          <w:szCs w:val="24"/>
        </w:rPr>
        <w:t>from humid air in contact with cold surfaces</w:t>
      </w:r>
      <w:r w:rsidR="009869C2" w:rsidRPr="00ED75CD">
        <w:rPr>
          <w:rFonts w:ascii="Calibri" w:hAnsi="Calibri" w:cs="Calibri"/>
          <w:sz w:val="24"/>
          <w:szCs w:val="24"/>
        </w:rPr>
        <w:t xml:space="preserve">. </w:t>
      </w:r>
      <w:r w:rsidR="001C2A75" w:rsidRPr="00ED75CD">
        <w:rPr>
          <w:rFonts w:ascii="Calibri" w:hAnsi="Calibri" w:cs="Calibri"/>
          <w:sz w:val="24"/>
          <w:szCs w:val="24"/>
        </w:rPr>
        <w:t>D</w:t>
      </w:r>
      <w:r w:rsidR="009869C2" w:rsidRPr="00ED75CD">
        <w:rPr>
          <w:rFonts w:ascii="Calibri" w:hAnsi="Calibri" w:cs="Calibri"/>
          <w:sz w:val="24"/>
          <w:szCs w:val="24"/>
        </w:rPr>
        <w:t xml:space="preserve">ripping or draining </w:t>
      </w:r>
      <w:r w:rsidR="001C2A75" w:rsidRPr="00ED75CD">
        <w:rPr>
          <w:rFonts w:ascii="Calibri" w:hAnsi="Calibri" w:cs="Calibri"/>
          <w:sz w:val="24"/>
          <w:szCs w:val="24"/>
        </w:rPr>
        <w:t>condensat</w:t>
      </w:r>
      <w:r w:rsidR="008C0DAE" w:rsidRPr="00ED75CD">
        <w:rPr>
          <w:rFonts w:ascii="Calibri" w:hAnsi="Calibri" w:cs="Calibri"/>
          <w:sz w:val="24"/>
          <w:szCs w:val="24"/>
        </w:rPr>
        <w:t>e</w:t>
      </w:r>
      <w:r w:rsidR="001C2A75" w:rsidRPr="00ED75CD">
        <w:rPr>
          <w:rFonts w:ascii="Calibri" w:hAnsi="Calibri" w:cs="Calibri"/>
          <w:sz w:val="24"/>
          <w:szCs w:val="24"/>
        </w:rPr>
        <w:t xml:space="preserve"> </w:t>
      </w:r>
      <w:r w:rsidR="009869C2" w:rsidRPr="00ED75CD">
        <w:rPr>
          <w:rFonts w:ascii="Calibri" w:hAnsi="Calibri" w:cs="Calibri"/>
          <w:sz w:val="24"/>
          <w:szCs w:val="24"/>
        </w:rPr>
        <w:t xml:space="preserve">can </w:t>
      </w:r>
      <w:r w:rsidR="001C2A75" w:rsidRPr="00ED75CD">
        <w:rPr>
          <w:rFonts w:ascii="Calibri" w:hAnsi="Calibri" w:cs="Calibri"/>
          <w:sz w:val="24"/>
          <w:szCs w:val="24"/>
        </w:rPr>
        <w:t xml:space="preserve">then be </w:t>
      </w:r>
      <w:r w:rsidR="009869C2" w:rsidRPr="00ED75CD">
        <w:rPr>
          <w:rFonts w:ascii="Calibri" w:hAnsi="Calibri" w:cs="Calibri"/>
          <w:sz w:val="24"/>
          <w:szCs w:val="24"/>
        </w:rPr>
        <w:t xml:space="preserve">absorbed </w:t>
      </w:r>
      <w:r w:rsidR="00EA7E1D" w:rsidRPr="00ED75CD">
        <w:rPr>
          <w:rFonts w:ascii="Calibri" w:hAnsi="Calibri" w:cs="Calibri"/>
          <w:sz w:val="24"/>
          <w:szCs w:val="24"/>
        </w:rPr>
        <w:t>into building materials</w:t>
      </w:r>
      <w:r w:rsidR="008C0DAE" w:rsidRPr="00ED75CD">
        <w:rPr>
          <w:rFonts w:ascii="Calibri" w:hAnsi="Calibri" w:cs="Calibri"/>
          <w:sz w:val="24"/>
          <w:szCs w:val="24"/>
        </w:rPr>
        <w:t xml:space="preserve">.  </w:t>
      </w:r>
      <w:proofErr w:type="gramStart"/>
      <w:r w:rsidR="00460101" w:rsidRPr="00ED75CD">
        <w:rPr>
          <w:rFonts w:ascii="Calibri" w:hAnsi="Calibri" w:cs="Calibri"/>
          <w:sz w:val="24"/>
          <w:szCs w:val="24"/>
        </w:rPr>
        <w:t xml:space="preserve">Clean condensate </w:t>
      </w:r>
      <w:r w:rsidR="00BC55EF" w:rsidRPr="00ED75CD">
        <w:rPr>
          <w:rFonts w:ascii="Calibri" w:hAnsi="Calibri" w:cs="Calibri"/>
          <w:sz w:val="24"/>
          <w:szCs w:val="24"/>
        </w:rPr>
        <w:t>water,</w:t>
      </w:r>
      <w:proofErr w:type="gramEnd"/>
      <w:r w:rsidR="00BC55EF" w:rsidRPr="00ED75CD">
        <w:rPr>
          <w:rFonts w:ascii="Calibri" w:hAnsi="Calibri" w:cs="Calibri"/>
          <w:sz w:val="24"/>
          <w:szCs w:val="24"/>
        </w:rPr>
        <w:t xml:space="preserve"> once absorbed or passing through materials becomes </w:t>
      </w:r>
      <w:r w:rsidR="001C2A75" w:rsidRPr="00ED75CD">
        <w:rPr>
          <w:rFonts w:ascii="Calibri" w:hAnsi="Calibri" w:cs="Calibri"/>
          <w:sz w:val="24"/>
          <w:szCs w:val="24"/>
        </w:rPr>
        <w:t xml:space="preserve">“gray water”, </w:t>
      </w:r>
      <w:r w:rsidR="00BC55EF" w:rsidRPr="00ED75CD">
        <w:rPr>
          <w:rFonts w:ascii="Calibri" w:hAnsi="Calibri" w:cs="Calibri"/>
          <w:sz w:val="24"/>
          <w:szCs w:val="24"/>
        </w:rPr>
        <w:t xml:space="preserve">and may contain or </w:t>
      </w:r>
      <w:r w:rsidR="001C2A75" w:rsidRPr="00ED75CD">
        <w:rPr>
          <w:rFonts w:ascii="Calibri" w:hAnsi="Calibri" w:cs="Calibri"/>
          <w:sz w:val="24"/>
          <w:szCs w:val="24"/>
        </w:rPr>
        <w:t xml:space="preserve">support microbial growth.  Condensation is often associated with </w:t>
      </w:r>
      <w:r w:rsidR="009E48EF" w:rsidRPr="00ED75CD">
        <w:rPr>
          <w:rFonts w:ascii="Calibri" w:hAnsi="Calibri" w:cs="Calibri"/>
          <w:sz w:val="24"/>
          <w:szCs w:val="24"/>
        </w:rPr>
        <w:t>uninsulated chilled water pipes</w:t>
      </w:r>
      <w:r w:rsidR="00EA7E1D" w:rsidRPr="00ED75CD">
        <w:rPr>
          <w:rFonts w:ascii="Calibri" w:hAnsi="Calibri" w:cs="Calibri"/>
          <w:sz w:val="24"/>
          <w:szCs w:val="24"/>
        </w:rPr>
        <w:t xml:space="preserve">, </w:t>
      </w:r>
      <w:r w:rsidR="001C2A75" w:rsidRPr="00ED75CD">
        <w:rPr>
          <w:rFonts w:ascii="Calibri" w:hAnsi="Calibri" w:cs="Calibri"/>
          <w:sz w:val="24"/>
          <w:szCs w:val="24"/>
        </w:rPr>
        <w:t xml:space="preserve">heating, </w:t>
      </w:r>
      <w:r w:rsidR="009E48EF" w:rsidRPr="00ED75CD">
        <w:rPr>
          <w:rFonts w:ascii="Calibri" w:hAnsi="Calibri" w:cs="Calibri"/>
          <w:sz w:val="24"/>
          <w:szCs w:val="24"/>
        </w:rPr>
        <w:t>ventilati</w:t>
      </w:r>
      <w:r w:rsidR="001C2A75" w:rsidRPr="00ED75CD">
        <w:rPr>
          <w:rFonts w:ascii="Calibri" w:hAnsi="Calibri" w:cs="Calibri"/>
          <w:sz w:val="24"/>
          <w:szCs w:val="24"/>
        </w:rPr>
        <w:t xml:space="preserve">ng, and air-conditioning (HVAC) </w:t>
      </w:r>
      <w:r w:rsidR="009E48EF" w:rsidRPr="00ED75CD">
        <w:rPr>
          <w:rFonts w:ascii="Calibri" w:hAnsi="Calibri" w:cs="Calibri"/>
          <w:sz w:val="24"/>
          <w:szCs w:val="24"/>
        </w:rPr>
        <w:t xml:space="preserve">system </w:t>
      </w:r>
      <w:r w:rsidR="00EA7E1D" w:rsidRPr="00ED75CD">
        <w:rPr>
          <w:rFonts w:ascii="Calibri" w:hAnsi="Calibri" w:cs="Calibri"/>
          <w:sz w:val="24"/>
          <w:szCs w:val="24"/>
        </w:rPr>
        <w:t>cooling coils</w:t>
      </w:r>
      <w:r w:rsidR="001C2A75" w:rsidRPr="00ED75CD">
        <w:rPr>
          <w:rFonts w:ascii="Calibri" w:hAnsi="Calibri" w:cs="Calibri"/>
          <w:sz w:val="24"/>
          <w:szCs w:val="24"/>
        </w:rPr>
        <w:t>,</w:t>
      </w:r>
      <w:r w:rsidR="00EA7E1D" w:rsidRPr="00ED75CD">
        <w:rPr>
          <w:rFonts w:ascii="Calibri" w:hAnsi="Calibri" w:cs="Calibri"/>
          <w:sz w:val="24"/>
          <w:szCs w:val="24"/>
        </w:rPr>
        <w:t xml:space="preserve"> </w:t>
      </w:r>
      <w:r w:rsidR="001C2A75" w:rsidRPr="00ED75CD">
        <w:rPr>
          <w:rFonts w:ascii="Calibri" w:hAnsi="Calibri" w:cs="Calibri"/>
          <w:sz w:val="24"/>
          <w:szCs w:val="24"/>
        </w:rPr>
        <w:t xml:space="preserve">HVAC </w:t>
      </w:r>
      <w:r w:rsidR="00EA7E1D" w:rsidRPr="00ED75CD">
        <w:rPr>
          <w:rFonts w:ascii="Calibri" w:hAnsi="Calibri" w:cs="Calibri"/>
          <w:sz w:val="24"/>
          <w:szCs w:val="24"/>
        </w:rPr>
        <w:t>supply diffusers</w:t>
      </w:r>
      <w:r w:rsidR="001C2A75" w:rsidRPr="00ED75CD">
        <w:rPr>
          <w:rFonts w:ascii="Calibri" w:hAnsi="Calibri" w:cs="Calibri"/>
          <w:sz w:val="24"/>
          <w:szCs w:val="24"/>
        </w:rPr>
        <w:t xml:space="preserve"> (during air-conditioning)</w:t>
      </w:r>
      <w:r w:rsidR="00EA7E1D" w:rsidRPr="00ED75CD">
        <w:rPr>
          <w:rFonts w:ascii="Calibri" w:hAnsi="Calibri" w:cs="Calibri"/>
          <w:sz w:val="24"/>
          <w:szCs w:val="24"/>
        </w:rPr>
        <w:t>,</w:t>
      </w:r>
      <w:r w:rsidR="001C2A75" w:rsidRPr="00ED75CD">
        <w:rPr>
          <w:rFonts w:ascii="Calibri" w:hAnsi="Calibri" w:cs="Calibri"/>
          <w:sz w:val="24"/>
          <w:szCs w:val="24"/>
        </w:rPr>
        <w:t xml:space="preserve"> or cold room surfaces (high relative humidity with air-conditioned air moving across room surfaces.</w:t>
      </w:r>
      <w:r w:rsidR="00EA7E1D" w:rsidRPr="00ED75CD">
        <w:rPr>
          <w:rFonts w:ascii="Calibri" w:hAnsi="Calibri" w:cs="Calibri"/>
          <w:sz w:val="24"/>
          <w:szCs w:val="24"/>
        </w:rPr>
        <w:t xml:space="preserve"> </w:t>
      </w:r>
      <w:r w:rsidR="001C2A75" w:rsidRPr="00ED75CD">
        <w:rPr>
          <w:rFonts w:ascii="Calibri" w:hAnsi="Calibri" w:cs="Calibri"/>
          <w:sz w:val="24"/>
          <w:szCs w:val="24"/>
        </w:rPr>
        <w:t xml:space="preserve"> </w:t>
      </w:r>
      <w:r w:rsidR="006D18FA" w:rsidRPr="00ED75CD">
        <w:rPr>
          <w:rFonts w:ascii="Calibri" w:hAnsi="Calibri" w:cs="Calibri"/>
          <w:sz w:val="24"/>
          <w:szCs w:val="24"/>
        </w:rPr>
        <w:t xml:space="preserve">Condensation most often occurs during </w:t>
      </w:r>
      <w:r w:rsidR="009E48EF" w:rsidRPr="00ED75CD">
        <w:rPr>
          <w:rFonts w:ascii="Calibri" w:hAnsi="Calibri" w:cs="Calibri"/>
          <w:sz w:val="24"/>
          <w:szCs w:val="24"/>
        </w:rPr>
        <w:t xml:space="preserve">summer when relative humidity levels are high.  </w:t>
      </w:r>
      <w:proofErr w:type="gramStart"/>
      <w:r w:rsidR="006D18FA" w:rsidRPr="00ED75CD">
        <w:rPr>
          <w:rFonts w:ascii="Calibri" w:hAnsi="Calibri" w:cs="Calibri"/>
          <w:sz w:val="24"/>
          <w:szCs w:val="24"/>
        </w:rPr>
        <w:t>C</w:t>
      </w:r>
      <w:r w:rsidR="009869C2" w:rsidRPr="00ED75CD">
        <w:rPr>
          <w:rFonts w:ascii="Calibri" w:hAnsi="Calibri" w:cs="Calibri"/>
          <w:sz w:val="24"/>
          <w:szCs w:val="24"/>
        </w:rPr>
        <w:t xml:space="preserve">ondensation </w:t>
      </w:r>
      <w:r w:rsidR="00BC55EF" w:rsidRPr="00ED75CD">
        <w:rPr>
          <w:rFonts w:ascii="Calibri" w:hAnsi="Calibri" w:cs="Calibri"/>
          <w:sz w:val="24"/>
          <w:szCs w:val="24"/>
        </w:rPr>
        <w:t>on HVAC supply diffusers or nearby cooled ceiling</w:t>
      </w:r>
      <w:r w:rsidR="00ED0A21">
        <w:rPr>
          <w:rFonts w:ascii="Calibri" w:hAnsi="Calibri" w:cs="Calibri"/>
          <w:sz w:val="24"/>
          <w:szCs w:val="24"/>
        </w:rPr>
        <w:t>s/</w:t>
      </w:r>
      <w:r w:rsidR="00BC55EF" w:rsidRPr="00ED75CD">
        <w:rPr>
          <w:rFonts w:ascii="Calibri" w:hAnsi="Calibri" w:cs="Calibri"/>
          <w:sz w:val="24"/>
          <w:szCs w:val="24"/>
        </w:rPr>
        <w:t>tile,</w:t>
      </w:r>
      <w:proofErr w:type="gramEnd"/>
      <w:r w:rsidR="00BC55EF" w:rsidRPr="00ED75CD">
        <w:rPr>
          <w:rFonts w:ascii="Calibri" w:hAnsi="Calibri" w:cs="Calibri"/>
          <w:sz w:val="24"/>
          <w:szCs w:val="24"/>
        </w:rPr>
        <w:t xml:space="preserve"> </w:t>
      </w:r>
      <w:r w:rsidR="006D18FA" w:rsidRPr="00ED75CD">
        <w:rPr>
          <w:rFonts w:ascii="Calibri" w:hAnsi="Calibri" w:cs="Calibri"/>
          <w:sz w:val="24"/>
          <w:szCs w:val="24"/>
        </w:rPr>
        <w:t xml:space="preserve">can result in </w:t>
      </w:r>
      <w:r w:rsidR="009E48EF" w:rsidRPr="00ED75CD">
        <w:rPr>
          <w:rFonts w:ascii="Calibri" w:hAnsi="Calibri" w:cs="Calibri"/>
          <w:sz w:val="24"/>
          <w:szCs w:val="24"/>
        </w:rPr>
        <w:t xml:space="preserve">highly visible </w:t>
      </w:r>
      <w:r w:rsidR="006D18FA" w:rsidRPr="00ED75CD">
        <w:rPr>
          <w:rFonts w:ascii="Calibri" w:hAnsi="Calibri" w:cs="Calibri"/>
          <w:sz w:val="24"/>
          <w:szCs w:val="24"/>
        </w:rPr>
        <w:t xml:space="preserve">dust or particulate </w:t>
      </w:r>
      <w:r w:rsidR="009869C2" w:rsidRPr="00ED75CD">
        <w:rPr>
          <w:rFonts w:ascii="Calibri" w:hAnsi="Calibri" w:cs="Calibri"/>
          <w:sz w:val="24"/>
          <w:szCs w:val="24"/>
        </w:rPr>
        <w:t>streaking</w:t>
      </w:r>
      <w:r w:rsidR="00BC55EF" w:rsidRPr="00ED75CD">
        <w:rPr>
          <w:rFonts w:ascii="Calibri" w:hAnsi="Calibri" w:cs="Calibri"/>
          <w:sz w:val="24"/>
          <w:szCs w:val="24"/>
        </w:rPr>
        <w:t xml:space="preserve"> on the damp surfaces.  This may appear as </w:t>
      </w:r>
      <w:r w:rsidR="00ED0A21">
        <w:rPr>
          <w:rFonts w:ascii="Calibri" w:hAnsi="Calibri" w:cs="Calibri"/>
          <w:sz w:val="24"/>
          <w:szCs w:val="24"/>
        </w:rPr>
        <w:lastRenderedPageBreak/>
        <w:t xml:space="preserve">black streaks or </w:t>
      </w:r>
      <w:proofErr w:type="gramStart"/>
      <w:r w:rsidR="00ED0A21">
        <w:rPr>
          <w:rFonts w:ascii="Calibri" w:hAnsi="Calibri" w:cs="Calibri"/>
          <w:sz w:val="24"/>
          <w:szCs w:val="24"/>
        </w:rPr>
        <w:t xml:space="preserve">patches, </w:t>
      </w:r>
      <w:r w:rsidR="00BC55EF" w:rsidRPr="00ED75CD">
        <w:rPr>
          <w:rFonts w:ascii="Calibri" w:hAnsi="Calibri" w:cs="Calibri"/>
          <w:sz w:val="24"/>
          <w:szCs w:val="24"/>
        </w:rPr>
        <w:t>or</w:t>
      </w:r>
      <w:proofErr w:type="gramEnd"/>
      <w:r w:rsidR="00BC55EF" w:rsidRPr="00ED75CD">
        <w:rPr>
          <w:rFonts w:ascii="Calibri" w:hAnsi="Calibri" w:cs="Calibri"/>
          <w:sz w:val="24"/>
          <w:szCs w:val="24"/>
        </w:rPr>
        <w:t xml:space="preserve"> may contain mold growth.  </w:t>
      </w:r>
      <w:r w:rsidR="003E0C3F" w:rsidRPr="00ED75CD">
        <w:rPr>
          <w:rFonts w:ascii="Calibri" w:hAnsi="Calibri" w:cs="Calibri"/>
          <w:sz w:val="24"/>
          <w:szCs w:val="24"/>
        </w:rPr>
        <w:t>High humidity</w:t>
      </w:r>
      <w:r w:rsidR="006D18FA" w:rsidRPr="00ED75CD">
        <w:rPr>
          <w:rFonts w:ascii="Calibri" w:hAnsi="Calibri" w:cs="Calibri"/>
          <w:sz w:val="24"/>
          <w:szCs w:val="24"/>
        </w:rPr>
        <w:t xml:space="preserve"> and </w:t>
      </w:r>
      <w:r w:rsidR="003E0C3F" w:rsidRPr="00ED75CD">
        <w:rPr>
          <w:rFonts w:ascii="Calibri" w:hAnsi="Calibri" w:cs="Calibri"/>
          <w:sz w:val="24"/>
          <w:szCs w:val="24"/>
        </w:rPr>
        <w:t>condensation</w:t>
      </w:r>
      <w:r w:rsidR="006D18FA" w:rsidRPr="00ED75CD">
        <w:rPr>
          <w:rFonts w:ascii="Calibri" w:hAnsi="Calibri" w:cs="Calibri"/>
          <w:sz w:val="24"/>
          <w:szCs w:val="24"/>
        </w:rPr>
        <w:t xml:space="preserve"> (with no air exchange), can result in particulate build-up and mold growth on</w:t>
      </w:r>
      <w:r w:rsidR="003E0C3F" w:rsidRPr="00ED75CD">
        <w:rPr>
          <w:rFonts w:ascii="Calibri" w:hAnsi="Calibri" w:cs="Calibri"/>
          <w:sz w:val="24"/>
          <w:szCs w:val="24"/>
        </w:rPr>
        <w:t xml:space="preserve"> furniture</w:t>
      </w:r>
      <w:r w:rsidR="00EA7E1D" w:rsidRPr="00ED75CD">
        <w:rPr>
          <w:rFonts w:ascii="Calibri" w:hAnsi="Calibri" w:cs="Calibri"/>
          <w:sz w:val="24"/>
          <w:szCs w:val="24"/>
        </w:rPr>
        <w:t xml:space="preserve"> and other </w:t>
      </w:r>
      <w:r w:rsidR="003E0C3F" w:rsidRPr="00ED75CD">
        <w:rPr>
          <w:rFonts w:ascii="Calibri" w:hAnsi="Calibri" w:cs="Calibri"/>
          <w:sz w:val="24"/>
          <w:szCs w:val="24"/>
        </w:rPr>
        <w:t>room surfaces</w:t>
      </w:r>
      <w:r w:rsidR="00EA7E1D" w:rsidRPr="00ED75CD">
        <w:rPr>
          <w:rFonts w:ascii="Calibri" w:hAnsi="Calibri" w:cs="Calibri"/>
          <w:sz w:val="24"/>
          <w:szCs w:val="24"/>
        </w:rPr>
        <w:t xml:space="preserve"> in </w:t>
      </w:r>
      <w:r w:rsidR="008C0DAE" w:rsidRPr="00ED75CD">
        <w:rPr>
          <w:rFonts w:ascii="Calibri" w:hAnsi="Calibri" w:cs="Calibri"/>
          <w:sz w:val="24"/>
          <w:szCs w:val="24"/>
        </w:rPr>
        <w:t xml:space="preserve">occupancies </w:t>
      </w:r>
      <w:r w:rsidR="006D18FA" w:rsidRPr="00ED75CD">
        <w:rPr>
          <w:rFonts w:ascii="Calibri" w:hAnsi="Calibri" w:cs="Calibri"/>
          <w:sz w:val="24"/>
          <w:szCs w:val="24"/>
        </w:rPr>
        <w:t>closed during non-use periods</w:t>
      </w:r>
      <w:r w:rsidR="00EA7E1D" w:rsidRPr="00ED75CD">
        <w:rPr>
          <w:rFonts w:ascii="Calibri" w:hAnsi="Calibri" w:cs="Calibri"/>
          <w:sz w:val="24"/>
          <w:szCs w:val="24"/>
        </w:rPr>
        <w:t>.</w:t>
      </w:r>
      <w:r w:rsidR="003E0C3F" w:rsidRPr="00ED75CD">
        <w:rPr>
          <w:rFonts w:ascii="Calibri" w:hAnsi="Calibri" w:cs="Calibri"/>
          <w:sz w:val="24"/>
          <w:szCs w:val="24"/>
        </w:rPr>
        <w:t xml:space="preserve"> </w:t>
      </w:r>
      <w:r w:rsidR="009E48EF" w:rsidRPr="00ED75CD">
        <w:rPr>
          <w:rFonts w:ascii="Calibri" w:hAnsi="Calibri" w:cs="Calibri"/>
          <w:sz w:val="24"/>
          <w:szCs w:val="24"/>
        </w:rPr>
        <w:t xml:space="preserve">  </w:t>
      </w:r>
    </w:p>
    <w:p w14:paraId="5930E12A" w14:textId="4185B10D" w:rsidR="00D10578" w:rsidRPr="00ED75CD" w:rsidRDefault="00771EBA" w:rsidP="00771EBA">
      <w:pPr>
        <w:spacing w:after="120"/>
        <w:ind w:left="1800" w:hanging="720"/>
        <w:rPr>
          <w:rFonts w:ascii="Calibri" w:hAnsi="Calibri" w:cs="Calibri"/>
          <w:i/>
          <w:sz w:val="24"/>
          <w:szCs w:val="24"/>
        </w:rPr>
      </w:pPr>
      <w:r w:rsidRPr="00ED75CD">
        <w:rPr>
          <w:rFonts w:ascii="Calibri" w:hAnsi="Calibri" w:cs="Calibri"/>
          <w:sz w:val="24"/>
          <w:szCs w:val="24"/>
        </w:rPr>
        <w:t>5.</w:t>
      </w:r>
      <w:r w:rsidR="001C2A75" w:rsidRPr="00ED75CD">
        <w:rPr>
          <w:rFonts w:ascii="Calibri" w:hAnsi="Calibri" w:cs="Calibri"/>
          <w:sz w:val="24"/>
          <w:szCs w:val="24"/>
        </w:rPr>
        <w:t>3.3</w:t>
      </w:r>
      <w:r w:rsidRPr="00ED75CD">
        <w:rPr>
          <w:rFonts w:ascii="Calibri" w:hAnsi="Calibri" w:cs="Calibri"/>
          <w:sz w:val="24"/>
          <w:szCs w:val="24"/>
        </w:rPr>
        <w:tab/>
      </w:r>
      <w:r w:rsidR="004B680F" w:rsidRPr="00ED75CD">
        <w:rPr>
          <w:rFonts w:ascii="Calibri" w:hAnsi="Calibri" w:cs="Calibri"/>
          <w:sz w:val="24"/>
          <w:szCs w:val="24"/>
          <w:u w:val="single"/>
        </w:rPr>
        <w:t>Closed-</w:t>
      </w:r>
      <w:r w:rsidR="001F6BFA" w:rsidRPr="00ED75CD">
        <w:rPr>
          <w:rFonts w:ascii="Calibri" w:hAnsi="Calibri" w:cs="Calibri"/>
          <w:sz w:val="24"/>
          <w:szCs w:val="24"/>
          <w:u w:val="single"/>
        </w:rPr>
        <w:t>L</w:t>
      </w:r>
      <w:r w:rsidR="004B680F" w:rsidRPr="00ED75CD">
        <w:rPr>
          <w:rFonts w:ascii="Calibri" w:hAnsi="Calibri" w:cs="Calibri"/>
          <w:sz w:val="24"/>
          <w:szCs w:val="24"/>
          <w:u w:val="single"/>
        </w:rPr>
        <w:t xml:space="preserve">oop </w:t>
      </w:r>
      <w:r w:rsidR="001F6BFA" w:rsidRPr="00ED75CD">
        <w:rPr>
          <w:rFonts w:ascii="Calibri" w:hAnsi="Calibri" w:cs="Calibri"/>
          <w:sz w:val="24"/>
          <w:szCs w:val="24"/>
          <w:u w:val="single"/>
        </w:rPr>
        <w:t>H</w:t>
      </w:r>
      <w:r w:rsidR="004B680F" w:rsidRPr="00ED75CD">
        <w:rPr>
          <w:rFonts w:ascii="Calibri" w:hAnsi="Calibri" w:cs="Calibri"/>
          <w:sz w:val="24"/>
          <w:szCs w:val="24"/>
          <w:u w:val="single"/>
        </w:rPr>
        <w:t>eat</w:t>
      </w:r>
      <w:r w:rsidR="00406DFF" w:rsidRPr="00ED75CD">
        <w:rPr>
          <w:rFonts w:ascii="Calibri" w:hAnsi="Calibri" w:cs="Calibri"/>
          <w:sz w:val="24"/>
          <w:szCs w:val="24"/>
          <w:u w:val="single"/>
        </w:rPr>
        <w:t>ing</w:t>
      </w:r>
      <w:r w:rsidR="003E0C3F" w:rsidRPr="00ED75CD">
        <w:rPr>
          <w:rFonts w:ascii="Calibri" w:hAnsi="Calibri" w:cs="Calibri"/>
          <w:sz w:val="24"/>
          <w:szCs w:val="24"/>
          <w:u w:val="single"/>
        </w:rPr>
        <w:t xml:space="preserve">/ </w:t>
      </w:r>
      <w:r w:rsidR="001F6BFA" w:rsidRPr="00ED75CD">
        <w:rPr>
          <w:rFonts w:ascii="Calibri" w:hAnsi="Calibri" w:cs="Calibri"/>
          <w:sz w:val="24"/>
          <w:szCs w:val="24"/>
          <w:u w:val="single"/>
        </w:rPr>
        <w:t>P</w:t>
      </w:r>
      <w:r w:rsidR="003E0C3F" w:rsidRPr="00ED75CD">
        <w:rPr>
          <w:rFonts w:ascii="Calibri" w:hAnsi="Calibri" w:cs="Calibri"/>
          <w:sz w:val="24"/>
          <w:szCs w:val="24"/>
          <w:u w:val="single"/>
        </w:rPr>
        <w:t xml:space="preserve">rocess </w:t>
      </w:r>
      <w:r w:rsidR="001F6BFA" w:rsidRPr="00ED75CD">
        <w:rPr>
          <w:rFonts w:ascii="Calibri" w:hAnsi="Calibri" w:cs="Calibri"/>
          <w:sz w:val="24"/>
          <w:szCs w:val="24"/>
          <w:u w:val="single"/>
        </w:rPr>
        <w:t>C</w:t>
      </w:r>
      <w:r w:rsidR="003E0C3F" w:rsidRPr="00ED75CD">
        <w:rPr>
          <w:rFonts w:ascii="Calibri" w:hAnsi="Calibri" w:cs="Calibri"/>
          <w:sz w:val="24"/>
          <w:szCs w:val="24"/>
          <w:u w:val="single"/>
        </w:rPr>
        <w:t xml:space="preserve">hilled </w:t>
      </w:r>
      <w:r w:rsidR="001F6BFA" w:rsidRPr="00ED75CD">
        <w:rPr>
          <w:rFonts w:ascii="Calibri" w:hAnsi="Calibri" w:cs="Calibri"/>
          <w:sz w:val="24"/>
          <w:szCs w:val="24"/>
          <w:u w:val="single"/>
        </w:rPr>
        <w:t>W</w:t>
      </w:r>
      <w:r w:rsidR="003E0C3F" w:rsidRPr="00ED75CD">
        <w:rPr>
          <w:rFonts w:ascii="Calibri" w:hAnsi="Calibri" w:cs="Calibri"/>
          <w:sz w:val="24"/>
          <w:szCs w:val="24"/>
          <w:u w:val="single"/>
        </w:rPr>
        <w:t>ater</w:t>
      </w:r>
      <w:r w:rsidR="00406DFF" w:rsidRPr="00ED75CD">
        <w:rPr>
          <w:rFonts w:ascii="Calibri" w:hAnsi="Calibri" w:cs="Calibri"/>
          <w:sz w:val="24"/>
          <w:szCs w:val="24"/>
          <w:u w:val="single"/>
        </w:rPr>
        <w:t xml:space="preserve"> </w:t>
      </w:r>
      <w:r w:rsidR="001F6BFA" w:rsidRPr="00ED75CD">
        <w:rPr>
          <w:rFonts w:ascii="Calibri" w:hAnsi="Calibri" w:cs="Calibri"/>
          <w:sz w:val="24"/>
          <w:szCs w:val="24"/>
          <w:u w:val="single"/>
        </w:rPr>
        <w:t>S</w:t>
      </w:r>
      <w:r w:rsidR="00406DFF" w:rsidRPr="00ED75CD">
        <w:rPr>
          <w:rFonts w:ascii="Calibri" w:hAnsi="Calibri" w:cs="Calibri"/>
          <w:sz w:val="24"/>
          <w:szCs w:val="24"/>
          <w:u w:val="single"/>
        </w:rPr>
        <w:t>ystems</w:t>
      </w:r>
      <w:r w:rsidR="004B680F" w:rsidRPr="00ED75CD">
        <w:rPr>
          <w:rFonts w:ascii="Calibri" w:hAnsi="Calibri" w:cs="Calibri"/>
          <w:sz w:val="24"/>
          <w:szCs w:val="24"/>
        </w:rPr>
        <w:t xml:space="preserve"> – </w:t>
      </w:r>
      <w:r w:rsidR="009869C2" w:rsidRPr="00ED75CD">
        <w:rPr>
          <w:rFonts w:ascii="Calibri" w:hAnsi="Calibri" w:cs="Calibri"/>
          <w:sz w:val="24"/>
          <w:szCs w:val="24"/>
        </w:rPr>
        <w:t xml:space="preserve">Industrial </w:t>
      </w:r>
      <w:r w:rsidR="006D18FA" w:rsidRPr="00ED75CD">
        <w:rPr>
          <w:rFonts w:ascii="Calibri" w:hAnsi="Calibri" w:cs="Calibri"/>
          <w:sz w:val="24"/>
          <w:szCs w:val="24"/>
        </w:rPr>
        <w:t>w</w:t>
      </w:r>
      <w:r w:rsidR="004B680F" w:rsidRPr="00ED75CD">
        <w:rPr>
          <w:rFonts w:ascii="Calibri" w:hAnsi="Calibri" w:cs="Calibri"/>
          <w:sz w:val="24"/>
          <w:szCs w:val="24"/>
        </w:rPr>
        <w:t xml:space="preserve">ater from closed-loop heating systems </w:t>
      </w:r>
      <w:r w:rsidR="00406DFF" w:rsidRPr="00ED75CD">
        <w:rPr>
          <w:rFonts w:ascii="Calibri" w:hAnsi="Calibri" w:cs="Calibri"/>
          <w:sz w:val="24"/>
          <w:szCs w:val="24"/>
        </w:rPr>
        <w:t>presents a unique challenge due</w:t>
      </w:r>
      <w:r w:rsidR="004B680F" w:rsidRPr="00ED75CD">
        <w:rPr>
          <w:rFonts w:ascii="Calibri" w:hAnsi="Calibri" w:cs="Calibri"/>
          <w:sz w:val="24"/>
          <w:szCs w:val="24"/>
        </w:rPr>
        <w:t xml:space="preserve"> to the additives (rust inhibitors, </w:t>
      </w:r>
      <w:r w:rsidR="00EA7E1D" w:rsidRPr="00ED75CD">
        <w:rPr>
          <w:rFonts w:ascii="Calibri" w:hAnsi="Calibri" w:cs="Calibri"/>
          <w:sz w:val="24"/>
          <w:szCs w:val="24"/>
        </w:rPr>
        <w:t xml:space="preserve">treatment </w:t>
      </w:r>
      <w:r w:rsidR="004B680F" w:rsidRPr="00ED75CD">
        <w:rPr>
          <w:rFonts w:ascii="Calibri" w:hAnsi="Calibri" w:cs="Calibri"/>
          <w:sz w:val="24"/>
          <w:szCs w:val="24"/>
        </w:rPr>
        <w:t xml:space="preserve">agents, </w:t>
      </w:r>
      <w:r w:rsidR="006D18FA" w:rsidRPr="00ED75CD">
        <w:rPr>
          <w:rFonts w:ascii="Calibri" w:hAnsi="Calibri" w:cs="Calibri"/>
          <w:sz w:val="24"/>
          <w:szCs w:val="24"/>
        </w:rPr>
        <w:t xml:space="preserve">and </w:t>
      </w:r>
      <w:r w:rsidR="004B680F" w:rsidRPr="00ED75CD">
        <w:rPr>
          <w:rFonts w:ascii="Calibri" w:hAnsi="Calibri" w:cs="Calibri"/>
          <w:sz w:val="24"/>
          <w:szCs w:val="24"/>
        </w:rPr>
        <w:t xml:space="preserve">antifreeze) in the water.  </w:t>
      </w:r>
      <w:r w:rsidR="006D18FA" w:rsidRPr="00ED75CD">
        <w:rPr>
          <w:rFonts w:ascii="Calibri" w:hAnsi="Calibri" w:cs="Calibri"/>
          <w:sz w:val="24"/>
          <w:szCs w:val="24"/>
        </w:rPr>
        <w:t xml:space="preserve">Industrial water may </w:t>
      </w:r>
      <w:r w:rsidR="004B680F" w:rsidRPr="00ED75CD">
        <w:rPr>
          <w:rFonts w:ascii="Calibri" w:hAnsi="Calibri" w:cs="Calibri"/>
          <w:sz w:val="24"/>
          <w:szCs w:val="24"/>
        </w:rPr>
        <w:t xml:space="preserve">have </w:t>
      </w:r>
      <w:r w:rsidR="00ED0A21">
        <w:rPr>
          <w:rFonts w:ascii="Calibri" w:hAnsi="Calibri" w:cs="Calibri"/>
          <w:sz w:val="24"/>
          <w:szCs w:val="24"/>
        </w:rPr>
        <w:t xml:space="preserve">relatively </w:t>
      </w:r>
      <w:r w:rsidR="004B680F" w:rsidRPr="00ED75CD">
        <w:rPr>
          <w:rFonts w:ascii="Calibri" w:hAnsi="Calibri" w:cs="Calibri"/>
          <w:sz w:val="24"/>
          <w:szCs w:val="24"/>
        </w:rPr>
        <w:t xml:space="preserve">low </w:t>
      </w:r>
      <w:r w:rsidR="006D18FA" w:rsidRPr="00ED75CD">
        <w:rPr>
          <w:rFonts w:ascii="Calibri" w:hAnsi="Calibri" w:cs="Calibri"/>
          <w:sz w:val="24"/>
          <w:szCs w:val="24"/>
        </w:rPr>
        <w:t xml:space="preserve">human </w:t>
      </w:r>
      <w:r w:rsidR="004B680F" w:rsidRPr="00ED75CD">
        <w:rPr>
          <w:rFonts w:ascii="Calibri" w:hAnsi="Calibri" w:cs="Calibri"/>
          <w:sz w:val="24"/>
          <w:szCs w:val="24"/>
        </w:rPr>
        <w:t xml:space="preserve">toxicity, </w:t>
      </w:r>
      <w:r w:rsidR="006D18FA" w:rsidRPr="00ED75CD">
        <w:rPr>
          <w:rFonts w:ascii="Calibri" w:hAnsi="Calibri" w:cs="Calibri"/>
          <w:sz w:val="24"/>
          <w:szCs w:val="24"/>
        </w:rPr>
        <w:t xml:space="preserve">but may </w:t>
      </w:r>
      <w:r w:rsidR="004B680F" w:rsidRPr="00ED75CD">
        <w:rPr>
          <w:rFonts w:ascii="Calibri" w:hAnsi="Calibri" w:cs="Calibri"/>
          <w:sz w:val="24"/>
          <w:szCs w:val="24"/>
        </w:rPr>
        <w:t>have strong, disagreeable odors</w:t>
      </w:r>
      <w:r w:rsidR="003E0C3F" w:rsidRPr="00ED75CD">
        <w:rPr>
          <w:rFonts w:ascii="Calibri" w:hAnsi="Calibri" w:cs="Calibri"/>
          <w:sz w:val="24"/>
          <w:szCs w:val="24"/>
        </w:rPr>
        <w:t xml:space="preserve">, </w:t>
      </w:r>
      <w:r w:rsidR="006D18FA" w:rsidRPr="00ED75CD">
        <w:rPr>
          <w:rFonts w:ascii="Calibri" w:hAnsi="Calibri" w:cs="Calibri"/>
          <w:sz w:val="24"/>
          <w:szCs w:val="24"/>
        </w:rPr>
        <w:t xml:space="preserve">may be toxic to wildlife or the environment, </w:t>
      </w:r>
      <w:r w:rsidR="003E0C3F" w:rsidRPr="00ED75CD">
        <w:rPr>
          <w:rFonts w:ascii="Calibri" w:hAnsi="Calibri" w:cs="Calibri"/>
          <w:sz w:val="24"/>
          <w:szCs w:val="24"/>
        </w:rPr>
        <w:t xml:space="preserve">and </w:t>
      </w:r>
      <w:r w:rsidR="00EA7E1D" w:rsidRPr="00ED75CD">
        <w:rPr>
          <w:rFonts w:ascii="Calibri" w:hAnsi="Calibri" w:cs="Calibri"/>
          <w:sz w:val="24"/>
          <w:szCs w:val="24"/>
        </w:rPr>
        <w:t>may contain elevated microbial growth</w:t>
      </w:r>
      <w:r w:rsidR="004B680F" w:rsidRPr="00ED75CD">
        <w:rPr>
          <w:rFonts w:ascii="Calibri" w:hAnsi="Calibri" w:cs="Calibri"/>
          <w:sz w:val="24"/>
          <w:szCs w:val="24"/>
        </w:rPr>
        <w:t>.</w:t>
      </w:r>
      <w:r w:rsidR="00532DB3" w:rsidRPr="00ED75CD">
        <w:rPr>
          <w:rFonts w:ascii="Calibri" w:hAnsi="Calibri" w:cs="Calibri"/>
          <w:sz w:val="24"/>
          <w:szCs w:val="24"/>
        </w:rPr>
        <w:t xml:space="preserve">  </w:t>
      </w:r>
      <w:r w:rsidR="00ED0A21">
        <w:rPr>
          <w:rFonts w:ascii="Calibri" w:hAnsi="Calibri" w:cs="Calibri"/>
          <w:sz w:val="24"/>
          <w:szCs w:val="24"/>
        </w:rPr>
        <w:t>Industrial water d</w:t>
      </w:r>
      <w:r w:rsidR="00532DB3" w:rsidRPr="00ED75CD">
        <w:rPr>
          <w:rFonts w:ascii="Calibri" w:hAnsi="Calibri" w:cs="Calibri"/>
          <w:i/>
          <w:sz w:val="24"/>
          <w:szCs w:val="24"/>
        </w:rPr>
        <w:t>ischarge/leaks, and disposal to facility drain</w:t>
      </w:r>
      <w:r w:rsidR="00ED0A21">
        <w:rPr>
          <w:rFonts w:ascii="Calibri" w:hAnsi="Calibri" w:cs="Calibri"/>
          <w:i/>
          <w:sz w:val="24"/>
          <w:szCs w:val="24"/>
        </w:rPr>
        <w:t xml:space="preserve"> </w:t>
      </w:r>
      <w:proofErr w:type="spellStart"/>
      <w:r w:rsidR="00532DB3" w:rsidRPr="00ED75CD">
        <w:rPr>
          <w:rFonts w:ascii="Calibri" w:hAnsi="Calibri" w:cs="Calibri"/>
          <w:i/>
          <w:sz w:val="24"/>
          <w:szCs w:val="24"/>
        </w:rPr>
        <w:t>sare</w:t>
      </w:r>
      <w:proofErr w:type="spellEnd"/>
      <w:r w:rsidR="00532DB3" w:rsidRPr="00ED75CD">
        <w:rPr>
          <w:rFonts w:ascii="Calibri" w:hAnsi="Calibri" w:cs="Calibri"/>
          <w:i/>
          <w:sz w:val="24"/>
          <w:szCs w:val="24"/>
        </w:rPr>
        <w:t xml:space="preserve"> governed by Penn State OPP Stormwater </w:t>
      </w:r>
      <w:r w:rsidR="00AF1612" w:rsidRPr="00ED75CD">
        <w:rPr>
          <w:rFonts w:ascii="Calibri" w:hAnsi="Calibri" w:cs="Calibri"/>
          <w:i/>
          <w:sz w:val="24"/>
          <w:szCs w:val="24"/>
        </w:rPr>
        <w:t>Program</w:t>
      </w:r>
      <w:r w:rsidR="00532DB3" w:rsidRPr="00ED75CD">
        <w:rPr>
          <w:rFonts w:ascii="Calibri" w:hAnsi="Calibri" w:cs="Calibri"/>
          <w:i/>
          <w:sz w:val="24"/>
          <w:szCs w:val="24"/>
        </w:rPr>
        <w:t xml:space="preserve"> requirements</w:t>
      </w:r>
      <w:r w:rsidR="00880B59" w:rsidRPr="00ED75CD">
        <w:rPr>
          <w:rFonts w:ascii="Calibri" w:hAnsi="Calibri" w:cs="Calibri"/>
          <w:i/>
          <w:sz w:val="24"/>
          <w:szCs w:val="24"/>
        </w:rPr>
        <w:t>, or applicable Waste Water Treatment Plant requirements</w:t>
      </w:r>
      <w:r w:rsidR="00532DB3" w:rsidRPr="00ED75CD">
        <w:rPr>
          <w:rFonts w:ascii="Calibri" w:hAnsi="Calibri" w:cs="Calibri"/>
          <w:i/>
          <w:sz w:val="24"/>
          <w:szCs w:val="24"/>
        </w:rPr>
        <w:t xml:space="preserve">.  Contact OPP/Larry </w:t>
      </w:r>
      <w:proofErr w:type="spellStart"/>
      <w:r w:rsidR="00532DB3" w:rsidRPr="00ED75CD">
        <w:rPr>
          <w:rFonts w:ascii="Calibri" w:hAnsi="Calibri" w:cs="Calibri"/>
          <w:i/>
          <w:sz w:val="24"/>
          <w:szCs w:val="24"/>
        </w:rPr>
        <w:t>Fennessey</w:t>
      </w:r>
      <w:proofErr w:type="spellEnd"/>
      <w:r w:rsidR="00532DB3" w:rsidRPr="00ED75CD">
        <w:rPr>
          <w:rFonts w:ascii="Calibri" w:hAnsi="Calibri" w:cs="Calibri"/>
          <w:i/>
          <w:sz w:val="24"/>
          <w:szCs w:val="24"/>
        </w:rPr>
        <w:t xml:space="preserve"> (</w:t>
      </w:r>
      <w:r w:rsidR="00ED0A21">
        <w:rPr>
          <w:rFonts w:ascii="Calibri" w:hAnsi="Calibri" w:cs="Calibri"/>
          <w:i/>
          <w:sz w:val="24"/>
          <w:szCs w:val="24"/>
        </w:rPr>
        <w:t>814-86</w:t>
      </w:r>
      <w:r w:rsidR="00532DB3" w:rsidRPr="00ED75CD">
        <w:rPr>
          <w:rFonts w:ascii="Calibri" w:hAnsi="Calibri" w:cs="Calibri"/>
          <w:i/>
          <w:sz w:val="24"/>
          <w:szCs w:val="24"/>
        </w:rPr>
        <w:t>3-8743)</w:t>
      </w:r>
      <w:r w:rsidR="00880B59" w:rsidRPr="00ED75CD">
        <w:rPr>
          <w:rFonts w:ascii="Calibri" w:hAnsi="Calibri" w:cs="Calibri"/>
          <w:i/>
          <w:sz w:val="24"/>
          <w:szCs w:val="24"/>
        </w:rPr>
        <w:t>, or Dave Swisher/ University Park WWTP (</w:t>
      </w:r>
      <w:r w:rsidR="00ED0A21">
        <w:rPr>
          <w:rFonts w:ascii="Calibri" w:hAnsi="Calibri" w:cs="Calibri"/>
          <w:i/>
          <w:sz w:val="24"/>
          <w:szCs w:val="24"/>
        </w:rPr>
        <w:t>814-86</w:t>
      </w:r>
      <w:r w:rsidR="00880B59" w:rsidRPr="00ED75CD">
        <w:rPr>
          <w:rFonts w:ascii="Calibri" w:hAnsi="Calibri" w:cs="Calibri"/>
          <w:i/>
          <w:sz w:val="24"/>
          <w:szCs w:val="24"/>
        </w:rPr>
        <w:t>7-6123)</w:t>
      </w:r>
      <w:r w:rsidR="00532DB3" w:rsidRPr="00ED75CD">
        <w:rPr>
          <w:rFonts w:ascii="Calibri" w:hAnsi="Calibri" w:cs="Calibri"/>
          <w:i/>
          <w:sz w:val="24"/>
          <w:szCs w:val="24"/>
        </w:rPr>
        <w:t xml:space="preserve"> for direction or clarifications.</w:t>
      </w:r>
      <w:r w:rsidR="004B680F" w:rsidRPr="00ED75CD">
        <w:rPr>
          <w:rFonts w:ascii="Calibri" w:hAnsi="Calibri" w:cs="Calibri"/>
          <w:i/>
          <w:sz w:val="24"/>
          <w:szCs w:val="24"/>
        </w:rPr>
        <w:t xml:space="preserve"> </w:t>
      </w:r>
    </w:p>
    <w:p w14:paraId="0C0FD1AD" w14:textId="23FC2945" w:rsidR="00E32669" w:rsidRPr="00ED75CD" w:rsidRDefault="00771EBA" w:rsidP="00771EBA">
      <w:pPr>
        <w:ind w:left="1800" w:hanging="720"/>
        <w:rPr>
          <w:rFonts w:ascii="Calibri" w:hAnsi="Calibri" w:cs="Calibri"/>
          <w:b/>
          <w:sz w:val="24"/>
          <w:szCs w:val="24"/>
          <w:u w:val="single"/>
        </w:rPr>
      </w:pPr>
      <w:r w:rsidRPr="00ED75CD">
        <w:rPr>
          <w:rFonts w:ascii="Calibri" w:hAnsi="Calibri" w:cs="Calibri"/>
          <w:sz w:val="24"/>
          <w:szCs w:val="24"/>
        </w:rPr>
        <w:t>5.</w:t>
      </w:r>
      <w:r w:rsidR="001C2A75" w:rsidRPr="00ED75CD">
        <w:rPr>
          <w:rFonts w:ascii="Calibri" w:hAnsi="Calibri" w:cs="Calibri"/>
          <w:sz w:val="24"/>
          <w:szCs w:val="24"/>
        </w:rPr>
        <w:t>3.4</w:t>
      </w:r>
      <w:r w:rsidRPr="00ED75CD">
        <w:rPr>
          <w:rFonts w:ascii="Calibri" w:hAnsi="Calibri" w:cs="Calibri"/>
          <w:sz w:val="24"/>
          <w:szCs w:val="24"/>
        </w:rPr>
        <w:tab/>
      </w:r>
      <w:r w:rsidR="009E48EF" w:rsidRPr="00ED75CD">
        <w:rPr>
          <w:rFonts w:ascii="Calibri" w:hAnsi="Calibri" w:cs="Calibri"/>
          <w:sz w:val="24"/>
          <w:szCs w:val="24"/>
          <w:u w:val="single"/>
        </w:rPr>
        <w:t>Rainwater</w:t>
      </w:r>
      <w:r w:rsidR="00EA7E1D" w:rsidRPr="00ED75CD">
        <w:rPr>
          <w:rFonts w:ascii="Calibri" w:hAnsi="Calibri" w:cs="Calibri"/>
          <w:sz w:val="24"/>
          <w:szCs w:val="24"/>
          <w:u w:val="single"/>
        </w:rPr>
        <w:t>/ Building or Roof Leaks</w:t>
      </w:r>
      <w:r w:rsidR="00C407A2" w:rsidRPr="00ED75CD">
        <w:rPr>
          <w:rFonts w:ascii="Calibri" w:hAnsi="Calibri" w:cs="Calibri"/>
          <w:sz w:val="24"/>
          <w:szCs w:val="24"/>
          <w:u w:val="single"/>
        </w:rPr>
        <w:t>/Ice Dams</w:t>
      </w:r>
      <w:r w:rsidR="009E48EF" w:rsidRPr="00ED75CD">
        <w:rPr>
          <w:rFonts w:ascii="Calibri" w:hAnsi="Calibri" w:cs="Calibri"/>
          <w:sz w:val="24"/>
          <w:szCs w:val="24"/>
        </w:rPr>
        <w:t xml:space="preserve"> – </w:t>
      </w:r>
      <w:r w:rsidR="006D18FA" w:rsidRPr="00ED75CD">
        <w:rPr>
          <w:rFonts w:ascii="Calibri" w:hAnsi="Calibri" w:cs="Calibri"/>
          <w:sz w:val="24"/>
          <w:szCs w:val="24"/>
        </w:rPr>
        <w:t>Rain water i</w:t>
      </w:r>
      <w:r w:rsidR="009E48EF" w:rsidRPr="00ED75CD">
        <w:rPr>
          <w:rFonts w:ascii="Calibri" w:hAnsi="Calibri" w:cs="Calibri"/>
          <w:sz w:val="24"/>
          <w:szCs w:val="24"/>
        </w:rPr>
        <w:t xml:space="preserve">nfiltration </w:t>
      </w:r>
      <w:r w:rsidR="006D18FA" w:rsidRPr="00ED75CD">
        <w:rPr>
          <w:rFonts w:ascii="Calibri" w:hAnsi="Calibri" w:cs="Calibri"/>
          <w:sz w:val="24"/>
          <w:szCs w:val="24"/>
        </w:rPr>
        <w:t>f</w:t>
      </w:r>
      <w:r w:rsidR="009E48EF" w:rsidRPr="00ED75CD">
        <w:rPr>
          <w:rFonts w:ascii="Calibri" w:hAnsi="Calibri" w:cs="Calibri"/>
          <w:sz w:val="24"/>
          <w:szCs w:val="24"/>
        </w:rPr>
        <w:t>rom roof leaks or other structural defects is one of the most common types of water incursion</w:t>
      </w:r>
      <w:r w:rsidR="006D18FA" w:rsidRPr="00ED75CD">
        <w:rPr>
          <w:rFonts w:ascii="Calibri" w:hAnsi="Calibri" w:cs="Calibri"/>
          <w:sz w:val="24"/>
          <w:szCs w:val="24"/>
        </w:rPr>
        <w:t>, and generally constitutes a gray water source</w:t>
      </w:r>
      <w:r w:rsidR="009E48EF" w:rsidRPr="00ED75CD">
        <w:rPr>
          <w:rFonts w:ascii="Calibri" w:hAnsi="Calibri" w:cs="Calibri"/>
          <w:sz w:val="24"/>
          <w:szCs w:val="24"/>
        </w:rPr>
        <w:t xml:space="preserve">.  </w:t>
      </w:r>
      <w:r w:rsidR="000172E7" w:rsidRPr="00ED75CD">
        <w:rPr>
          <w:rFonts w:ascii="Calibri" w:hAnsi="Calibri" w:cs="Calibri"/>
          <w:sz w:val="24"/>
          <w:szCs w:val="24"/>
        </w:rPr>
        <w:t xml:space="preserve">Though </w:t>
      </w:r>
      <w:r w:rsidR="009E48EF" w:rsidRPr="00ED75CD">
        <w:rPr>
          <w:rFonts w:ascii="Calibri" w:hAnsi="Calibri" w:cs="Calibri"/>
          <w:sz w:val="24"/>
          <w:szCs w:val="24"/>
        </w:rPr>
        <w:t>relatively clean</w:t>
      </w:r>
      <w:r w:rsidR="000172E7" w:rsidRPr="00ED75CD">
        <w:rPr>
          <w:rFonts w:ascii="Calibri" w:hAnsi="Calibri" w:cs="Calibri"/>
          <w:sz w:val="24"/>
          <w:szCs w:val="24"/>
        </w:rPr>
        <w:t xml:space="preserve">, rainwater </w:t>
      </w:r>
      <w:r w:rsidR="009E48EF" w:rsidRPr="00ED75CD">
        <w:rPr>
          <w:rFonts w:ascii="Calibri" w:hAnsi="Calibri" w:cs="Calibri"/>
          <w:sz w:val="24"/>
          <w:szCs w:val="24"/>
        </w:rPr>
        <w:t>pick</w:t>
      </w:r>
      <w:r w:rsidR="000172E7" w:rsidRPr="00ED75CD">
        <w:rPr>
          <w:rFonts w:ascii="Calibri" w:hAnsi="Calibri" w:cs="Calibri"/>
          <w:sz w:val="24"/>
          <w:szCs w:val="24"/>
        </w:rPr>
        <w:t>s</w:t>
      </w:r>
      <w:r w:rsidR="009E48EF" w:rsidRPr="00ED75CD">
        <w:rPr>
          <w:rFonts w:ascii="Calibri" w:hAnsi="Calibri" w:cs="Calibri"/>
          <w:sz w:val="24"/>
          <w:szCs w:val="24"/>
        </w:rPr>
        <w:t xml:space="preserve"> up impurities as it flows through a </w:t>
      </w:r>
      <w:r w:rsidR="00FA0F6D" w:rsidRPr="00ED75CD">
        <w:rPr>
          <w:rFonts w:ascii="Calibri" w:hAnsi="Calibri" w:cs="Calibri"/>
          <w:sz w:val="24"/>
          <w:szCs w:val="24"/>
        </w:rPr>
        <w:t xml:space="preserve">building </w:t>
      </w:r>
      <w:r w:rsidR="009E48EF" w:rsidRPr="00ED75CD">
        <w:rPr>
          <w:rFonts w:ascii="Calibri" w:hAnsi="Calibri" w:cs="Calibri"/>
          <w:sz w:val="24"/>
          <w:szCs w:val="24"/>
        </w:rPr>
        <w:t>structure</w:t>
      </w:r>
      <w:r w:rsidR="000172E7" w:rsidRPr="00ED75CD">
        <w:rPr>
          <w:rFonts w:ascii="Calibri" w:hAnsi="Calibri" w:cs="Calibri"/>
          <w:sz w:val="24"/>
          <w:szCs w:val="24"/>
        </w:rPr>
        <w:t xml:space="preserve">.  If </w:t>
      </w:r>
      <w:r w:rsidR="00FA0F6D" w:rsidRPr="00ED75CD">
        <w:rPr>
          <w:rFonts w:ascii="Calibri" w:hAnsi="Calibri" w:cs="Calibri"/>
          <w:sz w:val="24"/>
          <w:szCs w:val="24"/>
        </w:rPr>
        <w:t xml:space="preserve">water is collected </w:t>
      </w:r>
      <w:proofErr w:type="gramStart"/>
      <w:r w:rsidR="00FA0F6D" w:rsidRPr="00ED75CD">
        <w:rPr>
          <w:rFonts w:ascii="Calibri" w:hAnsi="Calibri" w:cs="Calibri"/>
          <w:sz w:val="24"/>
          <w:szCs w:val="24"/>
        </w:rPr>
        <w:t xml:space="preserve">promptly, </w:t>
      </w:r>
      <w:r w:rsidR="009E48EF" w:rsidRPr="00ED75CD">
        <w:rPr>
          <w:rFonts w:ascii="Calibri" w:hAnsi="Calibri" w:cs="Calibri"/>
          <w:sz w:val="24"/>
          <w:szCs w:val="24"/>
        </w:rPr>
        <w:t xml:space="preserve"> additional</w:t>
      </w:r>
      <w:proofErr w:type="gramEnd"/>
      <w:r w:rsidR="009E48EF" w:rsidRPr="00ED75CD">
        <w:rPr>
          <w:rFonts w:ascii="Calibri" w:hAnsi="Calibri" w:cs="Calibri"/>
          <w:sz w:val="24"/>
          <w:szCs w:val="24"/>
        </w:rPr>
        <w:t xml:space="preserve"> cleaning is often </w:t>
      </w:r>
      <w:r w:rsidR="00FA0F6D" w:rsidRPr="00ED75CD">
        <w:rPr>
          <w:rFonts w:ascii="Calibri" w:hAnsi="Calibri" w:cs="Calibri"/>
          <w:sz w:val="24"/>
          <w:szCs w:val="24"/>
        </w:rPr>
        <w:t xml:space="preserve">limited or </w:t>
      </w:r>
      <w:r w:rsidR="009E48EF" w:rsidRPr="00ED75CD">
        <w:rPr>
          <w:rFonts w:ascii="Calibri" w:hAnsi="Calibri" w:cs="Calibri"/>
          <w:sz w:val="24"/>
          <w:szCs w:val="24"/>
        </w:rPr>
        <w:t xml:space="preserve">not required.  </w:t>
      </w:r>
      <w:r w:rsidR="00EA7E1D" w:rsidRPr="00ED75CD">
        <w:rPr>
          <w:rFonts w:ascii="Calibri" w:hAnsi="Calibri" w:cs="Calibri"/>
          <w:b/>
          <w:sz w:val="24"/>
          <w:szCs w:val="24"/>
        </w:rPr>
        <w:t>Building materials may contain hazardous or regulated agents such as asbestos, lead or PCB’s.</w:t>
      </w:r>
      <w:r w:rsidR="00EA7E1D" w:rsidRPr="00ED75CD">
        <w:rPr>
          <w:rFonts w:ascii="Calibri" w:hAnsi="Calibri" w:cs="Calibri"/>
          <w:sz w:val="24"/>
          <w:szCs w:val="24"/>
        </w:rPr>
        <w:t xml:space="preserve">  </w:t>
      </w:r>
      <w:r w:rsidR="00EA7E1D" w:rsidRPr="00ED75CD">
        <w:rPr>
          <w:rFonts w:ascii="Calibri" w:hAnsi="Calibri" w:cs="Calibri"/>
          <w:b/>
          <w:sz w:val="24"/>
          <w:szCs w:val="24"/>
        </w:rPr>
        <w:t xml:space="preserve">Response actions involving water-damaged insulations and building materials must be conducted </w:t>
      </w:r>
      <w:r w:rsidR="001F6BFA" w:rsidRPr="00ED75CD">
        <w:rPr>
          <w:rFonts w:ascii="Calibri" w:hAnsi="Calibri" w:cs="Calibri"/>
          <w:b/>
          <w:sz w:val="24"/>
          <w:szCs w:val="24"/>
        </w:rPr>
        <w:t>after appropriate communication with EHS to ensure proper management.</w:t>
      </w:r>
      <w:r w:rsidR="009E48EF" w:rsidRPr="00ED75CD">
        <w:rPr>
          <w:rFonts w:ascii="Calibri" w:hAnsi="Calibri" w:cs="Calibri"/>
          <w:sz w:val="24"/>
          <w:szCs w:val="24"/>
        </w:rPr>
        <w:t xml:space="preserve">  </w:t>
      </w:r>
      <w:r w:rsidR="009E48EF" w:rsidRPr="00ED75CD">
        <w:rPr>
          <w:rFonts w:ascii="Calibri" w:hAnsi="Calibri" w:cs="Calibri"/>
          <w:b/>
          <w:sz w:val="24"/>
          <w:szCs w:val="24"/>
        </w:rPr>
        <w:t xml:space="preserve">Rainwater may carry asbestos into the building, necessitating cleanup by </w:t>
      </w:r>
      <w:r w:rsidR="00FA0F6D" w:rsidRPr="00ED75CD">
        <w:rPr>
          <w:rFonts w:ascii="Calibri" w:hAnsi="Calibri" w:cs="Calibri"/>
          <w:b/>
          <w:sz w:val="24"/>
          <w:szCs w:val="24"/>
        </w:rPr>
        <w:t>licensed asbestos abatement contractors</w:t>
      </w:r>
      <w:r w:rsidR="009E48EF" w:rsidRPr="00ED75CD">
        <w:rPr>
          <w:rFonts w:ascii="Calibri" w:hAnsi="Calibri" w:cs="Calibri"/>
          <w:b/>
          <w:sz w:val="24"/>
          <w:szCs w:val="24"/>
        </w:rPr>
        <w:t>.</w:t>
      </w:r>
      <w:r w:rsidR="005F34EB" w:rsidRPr="00ED75CD">
        <w:rPr>
          <w:rFonts w:ascii="Calibri" w:hAnsi="Calibri" w:cs="Calibri"/>
          <w:b/>
          <w:sz w:val="24"/>
          <w:szCs w:val="24"/>
        </w:rPr>
        <w:t xml:space="preserve"> </w:t>
      </w:r>
      <w:r w:rsidR="0023692C" w:rsidRPr="00ED75CD">
        <w:rPr>
          <w:rFonts w:ascii="Calibri" w:hAnsi="Calibri" w:cs="Calibri"/>
          <w:b/>
          <w:sz w:val="24"/>
          <w:szCs w:val="24"/>
        </w:rPr>
        <w:t xml:space="preserve"> Refer to Section 5.4 for further clarifications.</w:t>
      </w:r>
      <w:r w:rsidR="005F34EB" w:rsidRPr="00ED75CD">
        <w:rPr>
          <w:rFonts w:ascii="Calibri" w:hAnsi="Calibri" w:cs="Calibri"/>
          <w:b/>
          <w:sz w:val="24"/>
          <w:szCs w:val="24"/>
        </w:rPr>
        <w:t xml:space="preserve"> </w:t>
      </w:r>
    </w:p>
    <w:p w14:paraId="433AEE76" w14:textId="534FF353" w:rsidR="00CF7A39" w:rsidRPr="00ED75CD" w:rsidRDefault="00771EBA" w:rsidP="00771EBA">
      <w:pPr>
        <w:spacing w:before="120"/>
        <w:ind w:left="1800" w:hanging="720"/>
        <w:rPr>
          <w:rFonts w:ascii="Calibri" w:hAnsi="Calibri" w:cs="Calibri"/>
          <w:sz w:val="24"/>
          <w:szCs w:val="24"/>
          <w:u w:val="single"/>
        </w:rPr>
      </w:pPr>
      <w:r w:rsidRPr="00ED75CD">
        <w:rPr>
          <w:rFonts w:ascii="Calibri" w:hAnsi="Calibri" w:cs="Calibri"/>
          <w:sz w:val="24"/>
          <w:szCs w:val="24"/>
        </w:rPr>
        <w:t>5.</w:t>
      </w:r>
      <w:r w:rsidR="001C2A75" w:rsidRPr="00ED75CD">
        <w:rPr>
          <w:rFonts w:ascii="Calibri" w:hAnsi="Calibri" w:cs="Calibri"/>
          <w:sz w:val="24"/>
          <w:szCs w:val="24"/>
        </w:rPr>
        <w:t>3.5</w:t>
      </w:r>
      <w:r w:rsidRPr="00ED75CD">
        <w:rPr>
          <w:rFonts w:ascii="Calibri" w:hAnsi="Calibri" w:cs="Calibri"/>
          <w:sz w:val="24"/>
          <w:szCs w:val="24"/>
        </w:rPr>
        <w:tab/>
      </w:r>
      <w:r w:rsidR="00E32669" w:rsidRPr="00ED75CD">
        <w:rPr>
          <w:rFonts w:ascii="Calibri" w:hAnsi="Calibri" w:cs="Calibri"/>
          <w:sz w:val="24"/>
          <w:szCs w:val="24"/>
          <w:u w:val="single"/>
        </w:rPr>
        <w:t>Groundwater Infiltration</w:t>
      </w:r>
      <w:r w:rsidR="00E32669" w:rsidRPr="00ED75CD">
        <w:rPr>
          <w:rFonts w:ascii="Calibri" w:hAnsi="Calibri" w:cs="Calibri"/>
          <w:sz w:val="24"/>
          <w:szCs w:val="24"/>
        </w:rPr>
        <w:t xml:space="preserve"> – </w:t>
      </w:r>
      <w:r w:rsidR="000172E7" w:rsidRPr="00ED75CD">
        <w:rPr>
          <w:rFonts w:ascii="Calibri" w:hAnsi="Calibri" w:cs="Calibri"/>
          <w:sz w:val="24"/>
          <w:szCs w:val="24"/>
        </w:rPr>
        <w:t xml:space="preserve">Ground water infiltration (gray water) often contains organic </w:t>
      </w:r>
      <w:proofErr w:type="gramStart"/>
      <w:r w:rsidR="000172E7" w:rsidRPr="00ED75CD">
        <w:rPr>
          <w:rFonts w:ascii="Calibri" w:hAnsi="Calibri" w:cs="Calibri"/>
          <w:sz w:val="24"/>
          <w:szCs w:val="24"/>
        </w:rPr>
        <w:t>load, and</w:t>
      </w:r>
      <w:proofErr w:type="gramEnd"/>
      <w:r w:rsidR="000172E7" w:rsidRPr="00ED75CD">
        <w:rPr>
          <w:rFonts w:ascii="Calibri" w:hAnsi="Calibri" w:cs="Calibri"/>
          <w:sz w:val="24"/>
          <w:szCs w:val="24"/>
        </w:rPr>
        <w:t xml:space="preserve"> </w:t>
      </w:r>
      <w:r w:rsidR="000D1586">
        <w:rPr>
          <w:rFonts w:ascii="Calibri" w:hAnsi="Calibri" w:cs="Calibri"/>
          <w:sz w:val="24"/>
          <w:szCs w:val="24"/>
        </w:rPr>
        <w:t xml:space="preserve">can be </w:t>
      </w:r>
      <w:r w:rsidR="00C407A2" w:rsidRPr="00ED75CD">
        <w:rPr>
          <w:rFonts w:ascii="Calibri" w:hAnsi="Calibri" w:cs="Calibri"/>
          <w:sz w:val="24"/>
          <w:szCs w:val="24"/>
        </w:rPr>
        <w:t xml:space="preserve">related to </w:t>
      </w:r>
      <w:r w:rsidR="000D1586">
        <w:rPr>
          <w:rFonts w:ascii="Calibri" w:hAnsi="Calibri" w:cs="Calibri"/>
          <w:sz w:val="24"/>
          <w:szCs w:val="24"/>
        </w:rPr>
        <w:t>soil saturation during heavy rains, or building rainwater drain system plugs or back-ups.</w:t>
      </w:r>
      <w:r w:rsidR="00C407A2" w:rsidRPr="00ED75CD">
        <w:rPr>
          <w:rFonts w:ascii="Calibri" w:hAnsi="Calibri" w:cs="Calibri"/>
          <w:sz w:val="24"/>
          <w:szCs w:val="24"/>
        </w:rPr>
        <w:t xml:space="preserve">  Water incursion into the building is </w:t>
      </w:r>
      <w:r w:rsidR="000172E7" w:rsidRPr="00ED75CD">
        <w:rPr>
          <w:rFonts w:ascii="Calibri" w:hAnsi="Calibri" w:cs="Calibri"/>
          <w:sz w:val="24"/>
          <w:szCs w:val="24"/>
        </w:rPr>
        <w:t xml:space="preserve">often caused </w:t>
      </w:r>
      <w:r w:rsidR="00E32669" w:rsidRPr="00ED75CD">
        <w:rPr>
          <w:rFonts w:ascii="Calibri" w:hAnsi="Calibri" w:cs="Calibri"/>
          <w:sz w:val="24"/>
          <w:szCs w:val="24"/>
        </w:rPr>
        <w:t xml:space="preserve">by flaws in </w:t>
      </w:r>
      <w:r w:rsidR="000172E7" w:rsidRPr="00ED75CD">
        <w:rPr>
          <w:rFonts w:ascii="Calibri" w:hAnsi="Calibri" w:cs="Calibri"/>
          <w:sz w:val="24"/>
          <w:szCs w:val="24"/>
        </w:rPr>
        <w:t xml:space="preserve">the </w:t>
      </w:r>
      <w:r w:rsidR="00E32669" w:rsidRPr="00ED75CD">
        <w:rPr>
          <w:rFonts w:ascii="Calibri" w:hAnsi="Calibri" w:cs="Calibri"/>
          <w:sz w:val="24"/>
          <w:szCs w:val="24"/>
        </w:rPr>
        <w:t>foundation (cracked block</w:t>
      </w:r>
      <w:r w:rsidR="000D1586">
        <w:rPr>
          <w:rFonts w:ascii="Calibri" w:hAnsi="Calibri" w:cs="Calibri"/>
          <w:sz w:val="24"/>
          <w:szCs w:val="24"/>
        </w:rPr>
        <w:t>, improper sealing,</w:t>
      </w:r>
      <w:r w:rsidR="000172E7" w:rsidRPr="00ED75CD">
        <w:rPr>
          <w:rFonts w:ascii="Calibri" w:hAnsi="Calibri" w:cs="Calibri"/>
          <w:sz w:val="24"/>
          <w:szCs w:val="24"/>
        </w:rPr>
        <w:t xml:space="preserve"> or broken/missing </w:t>
      </w:r>
      <w:r w:rsidR="00E32669" w:rsidRPr="00ED75CD">
        <w:rPr>
          <w:rFonts w:ascii="Calibri" w:hAnsi="Calibri" w:cs="Calibri"/>
          <w:sz w:val="24"/>
          <w:szCs w:val="24"/>
        </w:rPr>
        <w:t>mortar joint</w:t>
      </w:r>
      <w:r w:rsidR="000D1586">
        <w:rPr>
          <w:rFonts w:ascii="Calibri" w:hAnsi="Calibri" w:cs="Calibri"/>
          <w:sz w:val="24"/>
          <w:szCs w:val="24"/>
        </w:rPr>
        <w:t>s</w:t>
      </w:r>
      <w:r w:rsidR="000172E7" w:rsidRPr="00ED75CD">
        <w:rPr>
          <w:rFonts w:ascii="Calibri" w:hAnsi="Calibri" w:cs="Calibri"/>
          <w:sz w:val="24"/>
          <w:szCs w:val="24"/>
        </w:rPr>
        <w:t xml:space="preserve">).  </w:t>
      </w:r>
      <w:r w:rsidR="00C407A2" w:rsidRPr="00ED75CD">
        <w:rPr>
          <w:rFonts w:ascii="Calibri" w:hAnsi="Calibri" w:cs="Calibri"/>
          <w:sz w:val="24"/>
          <w:szCs w:val="24"/>
        </w:rPr>
        <w:t xml:space="preserve">Groundwater infiltration </w:t>
      </w:r>
      <w:r w:rsidR="000172E7" w:rsidRPr="00ED75CD">
        <w:rPr>
          <w:rFonts w:ascii="Calibri" w:hAnsi="Calibri" w:cs="Calibri"/>
          <w:sz w:val="24"/>
          <w:szCs w:val="24"/>
        </w:rPr>
        <w:t xml:space="preserve">may be related to cracked or broken roof or window well drains, or </w:t>
      </w:r>
      <w:r w:rsidR="00C407A2" w:rsidRPr="00ED75CD">
        <w:rPr>
          <w:rFonts w:ascii="Calibri" w:hAnsi="Calibri" w:cs="Calibri"/>
          <w:sz w:val="24"/>
          <w:szCs w:val="24"/>
        </w:rPr>
        <w:t xml:space="preserve">improperly-sealed </w:t>
      </w:r>
      <w:r w:rsidR="00E32669" w:rsidRPr="00ED75CD">
        <w:rPr>
          <w:rFonts w:ascii="Calibri" w:hAnsi="Calibri" w:cs="Calibri"/>
          <w:sz w:val="24"/>
          <w:szCs w:val="24"/>
        </w:rPr>
        <w:t>foundation</w:t>
      </w:r>
      <w:r w:rsidR="000172E7" w:rsidRPr="00ED75CD">
        <w:rPr>
          <w:rFonts w:ascii="Calibri" w:hAnsi="Calibri" w:cs="Calibri"/>
          <w:sz w:val="24"/>
          <w:szCs w:val="24"/>
        </w:rPr>
        <w:t xml:space="preserve"> wall penetrations</w:t>
      </w:r>
      <w:r w:rsidR="00E32669" w:rsidRPr="00ED75CD">
        <w:rPr>
          <w:rFonts w:ascii="Calibri" w:hAnsi="Calibri" w:cs="Calibri"/>
          <w:sz w:val="24"/>
          <w:szCs w:val="24"/>
        </w:rPr>
        <w:t xml:space="preserve"> (plumbing electrical</w:t>
      </w:r>
      <w:r w:rsidR="000172E7" w:rsidRPr="00ED75CD">
        <w:rPr>
          <w:rFonts w:ascii="Calibri" w:hAnsi="Calibri" w:cs="Calibri"/>
          <w:sz w:val="24"/>
          <w:szCs w:val="24"/>
        </w:rPr>
        <w:t xml:space="preserve"> conduit</w:t>
      </w:r>
      <w:r w:rsidR="00E32669" w:rsidRPr="00ED75CD">
        <w:rPr>
          <w:rFonts w:ascii="Calibri" w:hAnsi="Calibri" w:cs="Calibri"/>
          <w:sz w:val="24"/>
          <w:szCs w:val="24"/>
        </w:rPr>
        <w:t xml:space="preserve">, etc.).  </w:t>
      </w:r>
      <w:r w:rsidR="000172E7" w:rsidRPr="00ED75CD">
        <w:rPr>
          <w:rFonts w:ascii="Calibri" w:hAnsi="Calibri" w:cs="Calibri"/>
          <w:sz w:val="24"/>
          <w:szCs w:val="24"/>
        </w:rPr>
        <w:t xml:space="preserve">Ground water infiltration may </w:t>
      </w:r>
      <w:r w:rsidR="00E32669" w:rsidRPr="00ED75CD">
        <w:rPr>
          <w:rFonts w:ascii="Calibri" w:hAnsi="Calibri" w:cs="Calibri"/>
          <w:sz w:val="24"/>
          <w:szCs w:val="24"/>
        </w:rPr>
        <w:t>be caused by improper exterior landscap</w:t>
      </w:r>
      <w:r w:rsidR="000172E7" w:rsidRPr="00ED75CD">
        <w:rPr>
          <w:rFonts w:ascii="Calibri" w:hAnsi="Calibri" w:cs="Calibri"/>
          <w:sz w:val="24"/>
          <w:szCs w:val="24"/>
        </w:rPr>
        <w:t xml:space="preserve">e grading, subgrade material construction, </w:t>
      </w:r>
      <w:r w:rsidR="00E32669" w:rsidRPr="00ED75CD">
        <w:rPr>
          <w:rFonts w:ascii="Calibri" w:hAnsi="Calibri" w:cs="Calibri"/>
          <w:sz w:val="24"/>
          <w:szCs w:val="24"/>
        </w:rPr>
        <w:t xml:space="preserve">or </w:t>
      </w:r>
      <w:r w:rsidR="000172E7" w:rsidRPr="00ED75CD">
        <w:rPr>
          <w:rFonts w:ascii="Calibri" w:hAnsi="Calibri" w:cs="Calibri"/>
          <w:sz w:val="24"/>
          <w:szCs w:val="24"/>
        </w:rPr>
        <w:t>uncontrolled stormwater d</w:t>
      </w:r>
      <w:r w:rsidR="00E32669" w:rsidRPr="00ED75CD">
        <w:rPr>
          <w:rFonts w:ascii="Calibri" w:hAnsi="Calibri" w:cs="Calibri"/>
          <w:sz w:val="24"/>
          <w:szCs w:val="24"/>
        </w:rPr>
        <w:t>ischarge</w:t>
      </w:r>
      <w:r w:rsidR="00880B59" w:rsidRPr="00ED75CD">
        <w:rPr>
          <w:rFonts w:ascii="Calibri" w:hAnsi="Calibri" w:cs="Calibri"/>
          <w:sz w:val="24"/>
          <w:szCs w:val="24"/>
        </w:rPr>
        <w:t>.  This most often appears in basement occupancies and may appear as flooding in basement level elevator pits</w:t>
      </w:r>
      <w:r w:rsidR="00E32669" w:rsidRPr="00ED75CD">
        <w:rPr>
          <w:rFonts w:ascii="Calibri" w:hAnsi="Calibri" w:cs="Calibri"/>
          <w:sz w:val="24"/>
          <w:szCs w:val="24"/>
        </w:rPr>
        <w:t xml:space="preserve">.  </w:t>
      </w:r>
      <w:r w:rsidR="000172E7" w:rsidRPr="00ED75CD">
        <w:rPr>
          <w:rFonts w:ascii="Calibri" w:hAnsi="Calibri" w:cs="Calibri"/>
          <w:sz w:val="24"/>
          <w:szCs w:val="24"/>
        </w:rPr>
        <w:t xml:space="preserve">Control of </w:t>
      </w:r>
      <w:r w:rsidR="000172E7" w:rsidRPr="00ED75CD">
        <w:rPr>
          <w:rFonts w:ascii="Calibri" w:hAnsi="Calibri" w:cs="Calibri"/>
          <w:sz w:val="24"/>
          <w:szCs w:val="24"/>
        </w:rPr>
        <w:lastRenderedPageBreak/>
        <w:t xml:space="preserve">groundwater may require </w:t>
      </w:r>
      <w:r w:rsidR="00E32669" w:rsidRPr="00ED75CD">
        <w:rPr>
          <w:rFonts w:ascii="Calibri" w:hAnsi="Calibri" w:cs="Calibri"/>
          <w:sz w:val="24"/>
          <w:szCs w:val="24"/>
        </w:rPr>
        <w:t xml:space="preserve">excavation around the exterior of building to positively identify </w:t>
      </w:r>
      <w:r w:rsidR="000D1586">
        <w:rPr>
          <w:rFonts w:ascii="Calibri" w:hAnsi="Calibri" w:cs="Calibri"/>
          <w:sz w:val="24"/>
          <w:szCs w:val="24"/>
        </w:rPr>
        <w:t xml:space="preserve">the </w:t>
      </w:r>
      <w:r w:rsidR="00E32669" w:rsidRPr="00ED75CD">
        <w:rPr>
          <w:rFonts w:ascii="Calibri" w:hAnsi="Calibri" w:cs="Calibri"/>
          <w:sz w:val="24"/>
          <w:szCs w:val="24"/>
        </w:rPr>
        <w:t xml:space="preserve">source of the problem.  </w:t>
      </w:r>
      <w:r w:rsidR="009E48EF" w:rsidRPr="00ED75CD">
        <w:rPr>
          <w:rFonts w:ascii="Calibri" w:hAnsi="Calibri" w:cs="Calibri"/>
          <w:sz w:val="24"/>
          <w:szCs w:val="24"/>
        </w:rPr>
        <w:br/>
      </w:r>
    </w:p>
    <w:p w14:paraId="6EB1779A" w14:textId="2F370C9E" w:rsidR="00C407A2" w:rsidRPr="00ED75CD" w:rsidRDefault="00771EBA" w:rsidP="00C407A2">
      <w:pPr>
        <w:ind w:left="1800" w:hanging="720"/>
        <w:rPr>
          <w:rFonts w:ascii="Calibri" w:hAnsi="Calibri" w:cs="Calibri"/>
          <w:sz w:val="24"/>
          <w:szCs w:val="24"/>
        </w:rPr>
      </w:pPr>
      <w:r w:rsidRPr="00ED75CD">
        <w:rPr>
          <w:rFonts w:ascii="Calibri" w:hAnsi="Calibri" w:cs="Calibri"/>
          <w:sz w:val="24"/>
          <w:szCs w:val="24"/>
        </w:rPr>
        <w:t>5.</w:t>
      </w:r>
      <w:r w:rsidR="001C2A75" w:rsidRPr="00ED75CD">
        <w:rPr>
          <w:rFonts w:ascii="Calibri" w:hAnsi="Calibri" w:cs="Calibri"/>
          <w:sz w:val="24"/>
          <w:szCs w:val="24"/>
        </w:rPr>
        <w:t>3.6</w:t>
      </w:r>
      <w:r w:rsidRPr="00ED75CD">
        <w:rPr>
          <w:rFonts w:ascii="Calibri" w:hAnsi="Calibri" w:cs="Calibri"/>
          <w:sz w:val="24"/>
          <w:szCs w:val="24"/>
        </w:rPr>
        <w:tab/>
      </w:r>
      <w:r w:rsidR="00C407A2" w:rsidRPr="00ED75CD">
        <w:rPr>
          <w:rFonts w:ascii="Calibri" w:hAnsi="Calibri" w:cs="Calibri"/>
          <w:sz w:val="24"/>
          <w:szCs w:val="24"/>
          <w:u w:val="single"/>
        </w:rPr>
        <w:t>Water Vapor Migration through Concrete Floors</w:t>
      </w:r>
      <w:r w:rsidR="00C407A2" w:rsidRPr="00ED75CD">
        <w:rPr>
          <w:rFonts w:ascii="Calibri" w:hAnsi="Calibri" w:cs="Calibri"/>
          <w:sz w:val="24"/>
          <w:szCs w:val="24"/>
        </w:rPr>
        <w:t xml:space="preserve"> – Under increased groundwater load, water </w:t>
      </w:r>
      <w:r w:rsidR="000D1586">
        <w:rPr>
          <w:rFonts w:ascii="Calibri" w:hAnsi="Calibri" w:cs="Calibri"/>
          <w:sz w:val="24"/>
          <w:szCs w:val="24"/>
        </w:rPr>
        <w:t xml:space="preserve">vapor </w:t>
      </w:r>
      <w:r w:rsidR="00C407A2" w:rsidRPr="00ED75CD">
        <w:rPr>
          <w:rFonts w:ascii="Calibri" w:hAnsi="Calibri" w:cs="Calibri"/>
          <w:sz w:val="24"/>
          <w:szCs w:val="24"/>
        </w:rPr>
        <w:t>may migrate through improperly sealed concrete floors or walls without proper vapor barriers installed.</w:t>
      </w:r>
    </w:p>
    <w:p w14:paraId="46DAF56A" w14:textId="370113BA" w:rsidR="00CF7A39" w:rsidRPr="00ED75CD" w:rsidRDefault="00CF7A39" w:rsidP="00C407A2">
      <w:pPr>
        <w:ind w:left="1800" w:hanging="720"/>
        <w:rPr>
          <w:rFonts w:ascii="Calibri" w:hAnsi="Calibri" w:cs="Calibri"/>
          <w:sz w:val="24"/>
          <w:szCs w:val="24"/>
          <w:u w:val="single"/>
        </w:rPr>
      </w:pPr>
    </w:p>
    <w:p w14:paraId="40606036" w14:textId="77777777" w:rsidR="00C407A2" w:rsidRPr="00ED75CD" w:rsidRDefault="00771EBA" w:rsidP="00C407A2">
      <w:pPr>
        <w:ind w:left="1800" w:hanging="720"/>
        <w:rPr>
          <w:rFonts w:ascii="Calibri" w:hAnsi="Calibri" w:cs="Calibri"/>
          <w:sz w:val="24"/>
          <w:szCs w:val="24"/>
        </w:rPr>
      </w:pPr>
      <w:r w:rsidRPr="00ED75CD">
        <w:rPr>
          <w:rFonts w:ascii="Calibri" w:hAnsi="Calibri" w:cs="Calibri"/>
          <w:sz w:val="24"/>
          <w:szCs w:val="24"/>
        </w:rPr>
        <w:t>5.</w:t>
      </w:r>
      <w:r w:rsidR="001C2A75" w:rsidRPr="00ED75CD">
        <w:rPr>
          <w:rFonts w:ascii="Calibri" w:hAnsi="Calibri" w:cs="Calibri"/>
          <w:sz w:val="24"/>
          <w:szCs w:val="24"/>
        </w:rPr>
        <w:t>3.7</w:t>
      </w:r>
      <w:r w:rsidRPr="00ED75CD">
        <w:rPr>
          <w:rFonts w:ascii="Calibri" w:hAnsi="Calibri" w:cs="Calibri"/>
          <w:sz w:val="24"/>
          <w:szCs w:val="24"/>
        </w:rPr>
        <w:tab/>
      </w:r>
      <w:r w:rsidR="00C407A2" w:rsidRPr="00ED75CD">
        <w:rPr>
          <w:rFonts w:ascii="Calibri" w:hAnsi="Calibri" w:cs="Calibri"/>
          <w:sz w:val="24"/>
          <w:szCs w:val="24"/>
          <w:u w:val="single"/>
        </w:rPr>
        <w:t>HVAC System Malfunctions</w:t>
      </w:r>
      <w:r w:rsidR="00C407A2" w:rsidRPr="00ED75CD">
        <w:rPr>
          <w:rFonts w:ascii="Calibri" w:hAnsi="Calibri" w:cs="Calibri"/>
          <w:sz w:val="24"/>
          <w:szCs w:val="24"/>
        </w:rPr>
        <w:t xml:space="preserve"> – Varied HVAC system malfunctions may result in water incursion:</w:t>
      </w:r>
    </w:p>
    <w:p w14:paraId="4C57CFCF" w14:textId="16D60258" w:rsidR="00C407A2" w:rsidRPr="00ED75CD" w:rsidRDefault="00C407A2" w:rsidP="00C407A2">
      <w:pPr>
        <w:pStyle w:val="ListParagraph"/>
        <w:numPr>
          <w:ilvl w:val="0"/>
          <w:numId w:val="12"/>
        </w:numPr>
        <w:rPr>
          <w:rFonts w:ascii="Calibri" w:hAnsi="Calibri" w:cs="Calibri"/>
          <w:sz w:val="24"/>
          <w:szCs w:val="24"/>
          <w:u w:val="single"/>
        </w:rPr>
      </w:pPr>
      <w:r w:rsidRPr="00ED75CD">
        <w:rPr>
          <w:rFonts w:ascii="Calibri" w:hAnsi="Calibri" w:cs="Calibri"/>
          <w:sz w:val="24"/>
          <w:szCs w:val="24"/>
        </w:rPr>
        <w:t>Loss of chilled water service – increased humidity,</w:t>
      </w:r>
    </w:p>
    <w:p w14:paraId="5FCC0A05" w14:textId="5524ACFC" w:rsidR="00C407A2" w:rsidRPr="00ED75CD" w:rsidRDefault="00C407A2" w:rsidP="00C407A2">
      <w:pPr>
        <w:pStyle w:val="ListParagraph"/>
        <w:numPr>
          <w:ilvl w:val="0"/>
          <w:numId w:val="12"/>
        </w:numPr>
        <w:rPr>
          <w:rFonts w:ascii="Calibri" w:hAnsi="Calibri" w:cs="Calibri"/>
          <w:sz w:val="24"/>
          <w:szCs w:val="24"/>
          <w:u w:val="single"/>
        </w:rPr>
      </w:pPr>
      <w:r w:rsidRPr="00ED75CD">
        <w:rPr>
          <w:rFonts w:ascii="Calibri" w:hAnsi="Calibri" w:cs="Calibri"/>
          <w:sz w:val="24"/>
          <w:szCs w:val="24"/>
        </w:rPr>
        <w:t xml:space="preserve">Leaking steam or hot water – absorption of </w:t>
      </w:r>
      <w:r w:rsidR="008F1CB0" w:rsidRPr="00ED75CD">
        <w:rPr>
          <w:rFonts w:ascii="Calibri" w:hAnsi="Calibri" w:cs="Calibri"/>
          <w:sz w:val="24"/>
          <w:szCs w:val="24"/>
        </w:rPr>
        <w:t>potable/</w:t>
      </w:r>
      <w:r w:rsidRPr="00ED75CD">
        <w:rPr>
          <w:rFonts w:ascii="Calibri" w:hAnsi="Calibri" w:cs="Calibri"/>
          <w:sz w:val="24"/>
          <w:szCs w:val="24"/>
        </w:rPr>
        <w:t>gray water in building materials,</w:t>
      </w:r>
    </w:p>
    <w:p w14:paraId="31A94925" w14:textId="77777777" w:rsidR="00C407A2" w:rsidRPr="00ED75CD" w:rsidRDefault="00C407A2" w:rsidP="00C407A2">
      <w:pPr>
        <w:pStyle w:val="ListParagraph"/>
        <w:numPr>
          <w:ilvl w:val="0"/>
          <w:numId w:val="12"/>
        </w:numPr>
        <w:rPr>
          <w:rFonts w:ascii="Calibri" w:hAnsi="Calibri" w:cs="Calibri"/>
          <w:sz w:val="24"/>
          <w:szCs w:val="24"/>
          <w:u w:val="single"/>
        </w:rPr>
      </w:pPr>
      <w:r w:rsidRPr="00ED75CD">
        <w:rPr>
          <w:rFonts w:ascii="Calibri" w:hAnsi="Calibri" w:cs="Calibri"/>
          <w:sz w:val="24"/>
          <w:szCs w:val="24"/>
        </w:rPr>
        <w:t>Plugged HVAC condensate drain pans or lines – spillage and absorption of gray water</w:t>
      </w:r>
    </w:p>
    <w:p w14:paraId="4667D66D" w14:textId="181BB037" w:rsidR="00C407A2" w:rsidRPr="00ED75CD" w:rsidRDefault="00C407A2" w:rsidP="00C407A2">
      <w:pPr>
        <w:pStyle w:val="ListParagraph"/>
        <w:numPr>
          <w:ilvl w:val="0"/>
          <w:numId w:val="12"/>
        </w:numPr>
        <w:rPr>
          <w:rFonts w:ascii="Calibri" w:hAnsi="Calibri" w:cs="Calibri"/>
          <w:sz w:val="24"/>
          <w:szCs w:val="24"/>
          <w:u w:val="single"/>
        </w:rPr>
      </w:pPr>
      <w:r w:rsidRPr="00ED75CD">
        <w:rPr>
          <w:rFonts w:ascii="Calibri" w:hAnsi="Calibri" w:cs="Calibri"/>
          <w:sz w:val="24"/>
          <w:szCs w:val="24"/>
        </w:rPr>
        <w:t>Poorly insulated chilled water lines – condensation</w:t>
      </w:r>
      <w:r w:rsidR="008F1CB0" w:rsidRPr="00ED75CD">
        <w:rPr>
          <w:rFonts w:ascii="Calibri" w:hAnsi="Calibri" w:cs="Calibri"/>
          <w:sz w:val="24"/>
          <w:szCs w:val="24"/>
        </w:rPr>
        <w:t>/dripping</w:t>
      </w:r>
      <w:r w:rsidRPr="00ED75CD">
        <w:rPr>
          <w:rFonts w:ascii="Calibri" w:hAnsi="Calibri" w:cs="Calibri"/>
          <w:sz w:val="24"/>
          <w:szCs w:val="24"/>
        </w:rPr>
        <w:t xml:space="preserve"> water into insulation with subsequent mold growth,</w:t>
      </w:r>
    </w:p>
    <w:p w14:paraId="1899E01A" w14:textId="64C50ABE" w:rsidR="00C407A2" w:rsidRPr="00ED75CD" w:rsidRDefault="00C407A2" w:rsidP="00C407A2">
      <w:pPr>
        <w:pStyle w:val="ListParagraph"/>
        <w:numPr>
          <w:ilvl w:val="0"/>
          <w:numId w:val="12"/>
        </w:numPr>
        <w:rPr>
          <w:rFonts w:ascii="Calibri" w:hAnsi="Calibri" w:cs="Calibri"/>
          <w:sz w:val="24"/>
          <w:szCs w:val="24"/>
          <w:u w:val="single"/>
        </w:rPr>
      </w:pPr>
      <w:r w:rsidRPr="00ED75CD">
        <w:rPr>
          <w:rFonts w:ascii="Calibri" w:hAnsi="Calibri" w:cs="Calibri"/>
          <w:sz w:val="24"/>
          <w:szCs w:val="24"/>
        </w:rPr>
        <w:t>High uncontrolled humidity in air-conditioned spaces – condensation on supply diffusers, ceiling tile, and cold surfaces with resulting dust build-up or mold growth.</w:t>
      </w:r>
    </w:p>
    <w:p w14:paraId="62370A61" w14:textId="77777777" w:rsidR="00C407A2" w:rsidRPr="00ED75CD" w:rsidRDefault="00C407A2" w:rsidP="00C407A2">
      <w:pPr>
        <w:pStyle w:val="ListParagraph"/>
        <w:ind w:left="1800"/>
        <w:rPr>
          <w:rFonts w:ascii="Calibri" w:hAnsi="Calibri" w:cs="Calibri"/>
          <w:sz w:val="12"/>
          <w:szCs w:val="12"/>
        </w:rPr>
      </w:pPr>
    </w:p>
    <w:p w14:paraId="74960945" w14:textId="0A64CAF9" w:rsidR="00C407A2" w:rsidRPr="00ED75CD" w:rsidRDefault="008F1CB0" w:rsidP="00C407A2">
      <w:pPr>
        <w:pStyle w:val="ListParagraph"/>
        <w:ind w:left="1800"/>
        <w:rPr>
          <w:rFonts w:ascii="Calibri" w:hAnsi="Calibri" w:cs="Calibri"/>
          <w:sz w:val="24"/>
          <w:szCs w:val="24"/>
          <w:u w:val="single"/>
        </w:rPr>
      </w:pPr>
      <w:r w:rsidRPr="00ED75CD">
        <w:rPr>
          <w:rFonts w:ascii="Calibri" w:hAnsi="Calibri" w:cs="Calibri"/>
          <w:sz w:val="24"/>
          <w:szCs w:val="24"/>
        </w:rPr>
        <w:t xml:space="preserve">NOTE: </w:t>
      </w:r>
      <w:r w:rsidR="00C407A2" w:rsidRPr="000D1586">
        <w:rPr>
          <w:rFonts w:ascii="Calibri" w:hAnsi="Calibri" w:cs="Calibri"/>
          <w:sz w:val="24"/>
          <w:szCs w:val="24"/>
          <w:u w:val="single"/>
        </w:rPr>
        <w:t xml:space="preserve">As indoor relative humidity levels reach or exceed 65% for any significant </w:t>
      </w:r>
      <w:proofErr w:type="gramStart"/>
      <w:r w:rsidR="00C407A2" w:rsidRPr="000D1586">
        <w:rPr>
          <w:rFonts w:ascii="Calibri" w:hAnsi="Calibri" w:cs="Calibri"/>
          <w:sz w:val="24"/>
          <w:szCs w:val="24"/>
          <w:u w:val="single"/>
        </w:rPr>
        <w:t>period of time</w:t>
      </w:r>
      <w:proofErr w:type="gramEnd"/>
      <w:r w:rsidR="00C407A2" w:rsidRPr="000D1586">
        <w:rPr>
          <w:rFonts w:ascii="Calibri" w:hAnsi="Calibri" w:cs="Calibri"/>
          <w:sz w:val="24"/>
          <w:szCs w:val="24"/>
          <w:u w:val="single"/>
        </w:rPr>
        <w:t>, mold growth is likely to occur.  System repairs should be a top priority</w:t>
      </w:r>
      <w:r w:rsidR="00C407A2" w:rsidRPr="00ED75CD">
        <w:rPr>
          <w:rFonts w:ascii="Calibri" w:hAnsi="Calibri" w:cs="Calibri"/>
          <w:sz w:val="24"/>
          <w:szCs w:val="24"/>
        </w:rPr>
        <w:t xml:space="preserve">. </w:t>
      </w:r>
    </w:p>
    <w:p w14:paraId="0B3140EA" w14:textId="77777777" w:rsidR="00C407A2" w:rsidRPr="00ED75CD" w:rsidRDefault="00C407A2" w:rsidP="00771EBA">
      <w:pPr>
        <w:ind w:left="1800" w:hanging="720"/>
        <w:rPr>
          <w:rFonts w:ascii="Calibri" w:hAnsi="Calibri" w:cs="Calibri"/>
          <w:sz w:val="24"/>
          <w:szCs w:val="24"/>
          <w:u w:val="single"/>
        </w:rPr>
      </w:pPr>
    </w:p>
    <w:p w14:paraId="2A7039D3" w14:textId="486EA995" w:rsidR="00787EDB" w:rsidRPr="00ED75CD" w:rsidRDefault="00C407A2" w:rsidP="00771EBA">
      <w:pPr>
        <w:ind w:left="1800" w:hanging="720"/>
        <w:rPr>
          <w:rFonts w:ascii="Calibri" w:hAnsi="Calibri" w:cs="Calibri"/>
          <w:sz w:val="24"/>
          <w:szCs w:val="24"/>
        </w:rPr>
      </w:pPr>
      <w:r w:rsidRPr="00ED75CD">
        <w:rPr>
          <w:rFonts w:ascii="Calibri" w:hAnsi="Calibri" w:cs="Calibri"/>
          <w:sz w:val="24"/>
          <w:szCs w:val="24"/>
        </w:rPr>
        <w:t>5.3.8</w:t>
      </w:r>
      <w:r w:rsidRPr="00ED75CD">
        <w:rPr>
          <w:rFonts w:ascii="Calibri" w:hAnsi="Calibri" w:cs="Calibri"/>
          <w:sz w:val="24"/>
          <w:szCs w:val="24"/>
        </w:rPr>
        <w:tab/>
      </w:r>
      <w:r w:rsidR="00CF7A39" w:rsidRPr="00ED75CD">
        <w:rPr>
          <w:rFonts w:ascii="Calibri" w:hAnsi="Calibri" w:cs="Calibri"/>
          <w:sz w:val="24"/>
          <w:szCs w:val="24"/>
          <w:u w:val="single"/>
        </w:rPr>
        <w:t>Sewage</w:t>
      </w:r>
      <w:r w:rsidR="00CF7A39" w:rsidRPr="00ED75CD">
        <w:rPr>
          <w:rFonts w:ascii="Calibri" w:hAnsi="Calibri" w:cs="Calibri"/>
          <w:sz w:val="24"/>
          <w:szCs w:val="24"/>
        </w:rPr>
        <w:t xml:space="preserve"> – Releases of sewage </w:t>
      </w:r>
      <w:r w:rsidR="00787EDB" w:rsidRPr="00ED75CD">
        <w:rPr>
          <w:rFonts w:ascii="Calibri" w:hAnsi="Calibri" w:cs="Calibri"/>
          <w:sz w:val="24"/>
          <w:szCs w:val="24"/>
        </w:rPr>
        <w:t xml:space="preserve">(“black water”) </w:t>
      </w:r>
      <w:r w:rsidR="00CF7A39" w:rsidRPr="00ED75CD">
        <w:rPr>
          <w:rFonts w:ascii="Calibri" w:hAnsi="Calibri" w:cs="Calibri"/>
          <w:sz w:val="24"/>
          <w:szCs w:val="24"/>
        </w:rPr>
        <w:t xml:space="preserve">represent the most challenging type of water incursion incident.  </w:t>
      </w:r>
      <w:r w:rsidR="003A2290" w:rsidRPr="00ED75CD">
        <w:rPr>
          <w:rFonts w:ascii="Calibri" w:hAnsi="Calibri" w:cs="Calibri"/>
          <w:sz w:val="24"/>
          <w:szCs w:val="24"/>
        </w:rPr>
        <w:t xml:space="preserve">Sewage should be considered </w:t>
      </w:r>
      <w:r w:rsidR="003A2290" w:rsidRPr="00ED75CD">
        <w:rPr>
          <w:rFonts w:ascii="Calibri" w:hAnsi="Calibri" w:cs="Calibri"/>
          <w:sz w:val="24"/>
          <w:szCs w:val="24"/>
          <w:u w:val="single"/>
        </w:rPr>
        <w:t>potentially infectious</w:t>
      </w:r>
      <w:r w:rsidR="003A2290" w:rsidRPr="00ED75CD">
        <w:rPr>
          <w:rFonts w:ascii="Calibri" w:hAnsi="Calibri" w:cs="Calibri"/>
          <w:sz w:val="24"/>
          <w:szCs w:val="24"/>
        </w:rPr>
        <w:t xml:space="preserve">, and persons </w:t>
      </w:r>
      <w:r w:rsidR="00787EDB" w:rsidRPr="00ED75CD">
        <w:rPr>
          <w:rFonts w:ascii="Calibri" w:hAnsi="Calibri" w:cs="Calibri"/>
          <w:sz w:val="24"/>
          <w:szCs w:val="24"/>
        </w:rPr>
        <w:t xml:space="preserve">conducting </w:t>
      </w:r>
      <w:r w:rsidR="003A2290" w:rsidRPr="00ED75CD">
        <w:rPr>
          <w:rFonts w:ascii="Calibri" w:hAnsi="Calibri" w:cs="Calibri"/>
          <w:sz w:val="24"/>
          <w:szCs w:val="24"/>
        </w:rPr>
        <w:t>clean</w:t>
      </w:r>
      <w:r w:rsidR="00787EDB" w:rsidRPr="00ED75CD">
        <w:rPr>
          <w:rFonts w:ascii="Calibri" w:hAnsi="Calibri" w:cs="Calibri"/>
          <w:sz w:val="24"/>
          <w:szCs w:val="24"/>
        </w:rPr>
        <w:t>-</w:t>
      </w:r>
      <w:r w:rsidR="003A2290" w:rsidRPr="00ED75CD">
        <w:rPr>
          <w:rFonts w:ascii="Calibri" w:hAnsi="Calibri" w:cs="Calibri"/>
          <w:sz w:val="24"/>
          <w:szCs w:val="24"/>
        </w:rPr>
        <w:t xml:space="preserve">up of sewage should have the proper training, </w:t>
      </w:r>
      <w:r w:rsidR="008F1CB0" w:rsidRPr="00ED75CD">
        <w:rPr>
          <w:rFonts w:ascii="Calibri" w:hAnsi="Calibri" w:cs="Calibri"/>
          <w:sz w:val="24"/>
          <w:szCs w:val="24"/>
        </w:rPr>
        <w:t xml:space="preserve">(possible vaccinations), </w:t>
      </w:r>
      <w:r w:rsidR="003A2290" w:rsidRPr="00ED75CD">
        <w:rPr>
          <w:rFonts w:ascii="Calibri" w:hAnsi="Calibri" w:cs="Calibri"/>
          <w:sz w:val="24"/>
          <w:szCs w:val="24"/>
        </w:rPr>
        <w:t xml:space="preserve">personal protective equipment, </w:t>
      </w:r>
      <w:r w:rsidR="008F1CB0" w:rsidRPr="00ED75CD">
        <w:rPr>
          <w:rFonts w:ascii="Calibri" w:hAnsi="Calibri" w:cs="Calibri"/>
          <w:sz w:val="24"/>
          <w:szCs w:val="24"/>
        </w:rPr>
        <w:t>collection equipment (vacuum trucks), a</w:t>
      </w:r>
      <w:r w:rsidR="003A2290" w:rsidRPr="00ED75CD">
        <w:rPr>
          <w:rFonts w:ascii="Calibri" w:hAnsi="Calibri" w:cs="Calibri"/>
          <w:sz w:val="24"/>
          <w:szCs w:val="24"/>
        </w:rPr>
        <w:t xml:space="preserve">nd </w:t>
      </w:r>
      <w:r w:rsidR="00787EDB" w:rsidRPr="00ED75CD">
        <w:rPr>
          <w:rFonts w:ascii="Calibri" w:hAnsi="Calibri" w:cs="Calibri"/>
          <w:sz w:val="24"/>
          <w:szCs w:val="24"/>
        </w:rPr>
        <w:t>use</w:t>
      </w:r>
      <w:r w:rsidR="003A2290" w:rsidRPr="00ED75CD">
        <w:rPr>
          <w:rFonts w:ascii="Calibri" w:hAnsi="Calibri" w:cs="Calibri"/>
          <w:sz w:val="24"/>
          <w:szCs w:val="24"/>
        </w:rPr>
        <w:t xml:space="preserve"> effective disinfectant</w:t>
      </w:r>
      <w:r w:rsidR="00787EDB" w:rsidRPr="00ED75CD">
        <w:rPr>
          <w:rFonts w:ascii="Calibri" w:hAnsi="Calibri" w:cs="Calibri"/>
          <w:sz w:val="24"/>
          <w:szCs w:val="24"/>
        </w:rPr>
        <w:t>s</w:t>
      </w:r>
      <w:r w:rsidR="003A2290" w:rsidRPr="00ED75CD">
        <w:rPr>
          <w:rFonts w:ascii="Calibri" w:hAnsi="Calibri" w:cs="Calibri"/>
          <w:sz w:val="24"/>
          <w:szCs w:val="24"/>
        </w:rPr>
        <w:t xml:space="preserve"> (see below).  </w:t>
      </w:r>
      <w:r w:rsidR="00CF7A39" w:rsidRPr="00ED75CD">
        <w:rPr>
          <w:rFonts w:ascii="Calibri" w:hAnsi="Calibri" w:cs="Calibri"/>
          <w:sz w:val="24"/>
          <w:szCs w:val="24"/>
        </w:rPr>
        <w:t>The amount of organic matter present, along with the odors and unsanitary aspects of sewage necessitate that additional measures be tak</w:t>
      </w:r>
      <w:r w:rsidR="00F116F6" w:rsidRPr="00ED75CD">
        <w:rPr>
          <w:rFonts w:ascii="Calibri" w:hAnsi="Calibri" w:cs="Calibri"/>
          <w:sz w:val="24"/>
          <w:szCs w:val="24"/>
        </w:rPr>
        <w:t>en to ensure proper clean</w:t>
      </w:r>
      <w:r w:rsidR="00787EDB" w:rsidRPr="00ED75CD">
        <w:rPr>
          <w:rFonts w:ascii="Calibri" w:hAnsi="Calibri" w:cs="Calibri"/>
          <w:sz w:val="24"/>
          <w:szCs w:val="24"/>
        </w:rPr>
        <w:t>-</w:t>
      </w:r>
      <w:r w:rsidR="00CF7A39" w:rsidRPr="00ED75CD">
        <w:rPr>
          <w:rFonts w:ascii="Calibri" w:hAnsi="Calibri" w:cs="Calibri"/>
          <w:sz w:val="24"/>
          <w:szCs w:val="24"/>
        </w:rPr>
        <w:t xml:space="preserve">up.  In unoccupied </w:t>
      </w:r>
      <w:r w:rsidR="00F116F6" w:rsidRPr="00ED75CD">
        <w:rPr>
          <w:rFonts w:ascii="Calibri" w:hAnsi="Calibri" w:cs="Calibri"/>
          <w:sz w:val="24"/>
          <w:szCs w:val="24"/>
        </w:rPr>
        <w:t>areas (such as crawl spaces) or outdoors, the spill should be treated with lime (calcium oxide).  Solids should be collected and disposed of.  Indoors, clean</w:t>
      </w:r>
      <w:r w:rsidR="00787EDB" w:rsidRPr="00ED75CD">
        <w:rPr>
          <w:rFonts w:ascii="Calibri" w:hAnsi="Calibri" w:cs="Calibri"/>
          <w:sz w:val="24"/>
          <w:szCs w:val="24"/>
        </w:rPr>
        <w:t>-</w:t>
      </w:r>
      <w:r w:rsidR="00F116F6" w:rsidRPr="00ED75CD">
        <w:rPr>
          <w:rFonts w:ascii="Calibri" w:hAnsi="Calibri" w:cs="Calibri"/>
          <w:sz w:val="24"/>
          <w:szCs w:val="24"/>
        </w:rPr>
        <w:t>up of sewage releases should begin with the removal and disposal of as much solid material as possible.  Liquid waste can be mopped up or wet</w:t>
      </w:r>
      <w:r w:rsidR="001F6BFA" w:rsidRPr="00ED75CD">
        <w:rPr>
          <w:rFonts w:ascii="Calibri" w:hAnsi="Calibri" w:cs="Calibri"/>
          <w:sz w:val="24"/>
          <w:szCs w:val="24"/>
        </w:rPr>
        <w:t>-</w:t>
      </w:r>
      <w:r w:rsidR="00F116F6" w:rsidRPr="00ED75CD">
        <w:rPr>
          <w:rFonts w:ascii="Calibri" w:hAnsi="Calibri" w:cs="Calibri"/>
          <w:sz w:val="24"/>
          <w:szCs w:val="24"/>
        </w:rPr>
        <w:t xml:space="preserve">vacuumed and disposed of in a toilet.  </w:t>
      </w:r>
      <w:r w:rsidR="008F1CB0" w:rsidRPr="00ED75CD">
        <w:rPr>
          <w:rFonts w:ascii="Calibri" w:hAnsi="Calibri" w:cs="Calibri"/>
          <w:sz w:val="24"/>
          <w:szCs w:val="24"/>
        </w:rPr>
        <w:t xml:space="preserve">Contaminated articles should be </w:t>
      </w:r>
      <w:r w:rsidR="007B0170" w:rsidRPr="00ED75CD">
        <w:rPr>
          <w:rFonts w:ascii="Calibri" w:hAnsi="Calibri" w:cs="Calibri"/>
          <w:sz w:val="24"/>
          <w:szCs w:val="24"/>
        </w:rPr>
        <w:t xml:space="preserve">bagged in durable plastic </w:t>
      </w:r>
      <w:proofErr w:type="gramStart"/>
      <w:r w:rsidR="007B0170" w:rsidRPr="00ED75CD">
        <w:rPr>
          <w:rFonts w:ascii="Calibri" w:hAnsi="Calibri" w:cs="Calibri"/>
          <w:sz w:val="24"/>
          <w:szCs w:val="24"/>
        </w:rPr>
        <w:t>bags, and</w:t>
      </w:r>
      <w:proofErr w:type="gramEnd"/>
      <w:r w:rsidR="007B0170" w:rsidRPr="00ED75CD">
        <w:rPr>
          <w:rFonts w:ascii="Calibri" w:hAnsi="Calibri" w:cs="Calibri"/>
          <w:sz w:val="24"/>
          <w:szCs w:val="24"/>
        </w:rPr>
        <w:t xml:space="preserve"> </w:t>
      </w:r>
      <w:r w:rsidR="008F1CB0" w:rsidRPr="00ED75CD">
        <w:rPr>
          <w:rFonts w:ascii="Calibri" w:hAnsi="Calibri" w:cs="Calibri"/>
          <w:sz w:val="24"/>
          <w:szCs w:val="24"/>
        </w:rPr>
        <w:t xml:space="preserve">disposed </w:t>
      </w:r>
      <w:r w:rsidR="007B0170" w:rsidRPr="00ED75CD">
        <w:rPr>
          <w:rFonts w:ascii="Calibri" w:hAnsi="Calibri" w:cs="Calibri"/>
          <w:sz w:val="24"/>
          <w:szCs w:val="24"/>
        </w:rPr>
        <w:t>in trash/residual waste receptacles</w:t>
      </w:r>
      <w:r w:rsidR="008F1CB0" w:rsidRPr="00ED75CD">
        <w:rPr>
          <w:rFonts w:ascii="Calibri" w:hAnsi="Calibri" w:cs="Calibri"/>
          <w:sz w:val="24"/>
          <w:szCs w:val="24"/>
        </w:rPr>
        <w:t xml:space="preserve">.  </w:t>
      </w:r>
      <w:r w:rsidR="007B0170" w:rsidRPr="00ED75CD">
        <w:rPr>
          <w:rFonts w:ascii="Calibri" w:hAnsi="Calibri" w:cs="Calibri"/>
          <w:sz w:val="24"/>
          <w:szCs w:val="24"/>
        </w:rPr>
        <w:t>T</w:t>
      </w:r>
      <w:r w:rsidR="00F116F6" w:rsidRPr="00ED75CD">
        <w:rPr>
          <w:rFonts w:ascii="Calibri" w:hAnsi="Calibri" w:cs="Calibri"/>
          <w:sz w:val="24"/>
          <w:szCs w:val="24"/>
        </w:rPr>
        <w:t>he affected area should then be thoroughly clean</w:t>
      </w:r>
      <w:r w:rsidR="00787EDB" w:rsidRPr="00ED75CD">
        <w:rPr>
          <w:rFonts w:ascii="Calibri" w:hAnsi="Calibri" w:cs="Calibri"/>
          <w:sz w:val="24"/>
          <w:szCs w:val="24"/>
        </w:rPr>
        <w:t>ed</w:t>
      </w:r>
      <w:r w:rsidR="00F116F6" w:rsidRPr="00ED75CD">
        <w:rPr>
          <w:rFonts w:ascii="Calibri" w:hAnsi="Calibri" w:cs="Calibri"/>
          <w:sz w:val="24"/>
          <w:szCs w:val="24"/>
        </w:rPr>
        <w:t xml:space="preserve"> with an appropriate</w:t>
      </w:r>
      <w:r w:rsidR="001F6BFA" w:rsidRPr="00ED75CD">
        <w:rPr>
          <w:rFonts w:ascii="Calibri" w:hAnsi="Calibri" w:cs="Calibri"/>
          <w:sz w:val="24"/>
          <w:szCs w:val="24"/>
        </w:rPr>
        <w:t xml:space="preserve"> disinfectant such as:</w:t>
      </w:r>
      <w:r w:rsidR="00F116F6" w:rsidRPr="00ED75CD">
        <w:rPr>
          <w:rFonts w:ascii="Calibri" w:hAnsi="Calibri" w:cs="Calibri"/>
          <w:sz w:val="24"/>
          <w:szCs w:val="24"/>
        </w:rPr>
        <w:t xml:space="preserve"> </w:t>
      </w:r>
      <w:proofErr w:type="spellStart"/>
      <w:r w:rsidR="00F116F6" w:rsidRPr="00ED75CD">
        <w:rPr>
          <w:rFonts w:ascii="Calibri" w:hAnsi="Calibri" w:cs="Calibri"/>
          <w:sz w:val="24"/>
          <w:szCs w:val="24"/>
        </w:rPr>
        <w:t>Virex</w:t>
      </w:r>
      <w:proofErr w:type="spellEnd"/>
      <w:r w:rsidR="00F116F6" w:rsidRPr="00ED75CD">
        <w:rPr>
          <w:rFonts w:ascii="Calibri" w:hAnsi="Calibri" w:cs="Calibri"/>
          <w:sz w:val="24"/>
          <w:szCs w:val="24"/>
        </w:rPr>
        <w:t xml:space="preserve"> 64 or </w:t>
      </w:r>
      <w:proofErr w:type="spellStart"/>
      <w:r w:rsidR="00F116F6" w:rsidRPr="00ED75CD">
        <w:rPr>
          <w:rFonts w:ascii="Calibri" w:hAnsi="Calibri" w:cs="Calibri"/>
          <w:sz w:val="24"/>
          <w:szCs w:val="24"/>
        </w:rPr>
        <w:t>QuatStat</w:t>
      </w:r>
      <w:proofErr w:type="spellEnd"/>
      <w:r w:rsidR="00406DFF" w:rsidRPr="00ED75CD">
        <w:rPr>
          <w:rFonts w:ascii="Calibri" w:hAnsi="Calibri" w:cs="Calibri"/>
          <w:sz w:val="24"/>
          <w:szCs w:val="24"/>
        </w:rPr>
        <w:t xml:space="preserve"> </w:t>
      </w:r>
      <w:r w:rsidR="00C14AED" w:rsidRPr="00ED75CD">
        <w:rPr>
          <w:rFonts w:ascii="Calibri" w:hAnsi="Calibri" w:cs="Calibri"/>
          <w:sz w:val="24"/>
          <w:szCs w:val="24"/>
        </w:rPr>
        <w:lastRenderedPageBreak/>
        <w:t xml:space="preserve">5 </w:t>
      </w:r>
      <w:r w:rsidR="00406DFF" w:rsidRPr="00ED75CD">
        <w:rPr>
          <w:rFonts w:ascii="Calibri" w:hAnsi="Calibri" w:cs="Calibri"/>
          <w:sz w:val="24"/>
          <w:szCs w:val="24"/>
        </w:rPr>
        <w:t>(</w:t>
      </w:r>
      <w:proofErr w:type="spellStart"/>
      <w:r w:rsidR="00406DFF" w:rsidRPr="00ED75CD">
        <w:rPr>
          <w:rFonts w:ascii="Calibri" w:hAnsi="Calibri" w:cs="Calibri"/>
          <w:sz w:val="24"/>
          <w:szCs w:val="24"/>
        </w:rPr>
        <w:t>Betco</w:t>
      </w:r>
      <w:proofErr w:type="spellEnd"/>
      <w:r w:rsidR="00406DFF" w:rsidRPr="00ED75CD">
        <w:rPr>
          <w:rFonts w:ascii="Calibri" w:hAnsi="Calibri" w:cs="Calibri"/>
          <w:sz w:val="24"/>
          <w:szCs w:val="24"/>
        </w:rPr>
        <w:t>)</w:t>
      </w:r>
      <w:r w:rsidR="00F116F6" w:rsidRPr="00ED75CD">
        <w:rPr>
          <w:rFonts w:ascii="Calibri" w:hAnsi="Calibri" w:cs="Calibri"/>
          <w:sz w:val="24"/>
          <w:szCs w:val="24"/>
        </w:rPr>
        <w:t xml:space="preserve">.  </w:t>
      </w:r>
      <w:r w:rsidR="001F6BFA" w:rsidRPr="00ED75CD">
        <w:rPr>
          <w:rFonts w:ascii="Calibri" w:hAnsi="Calibri" w:cs="Calibri"/>
          <w:sz w:val="24"/>
          <w:szCs w:val="24"/>
        </w:rPr>
        <w:t xml:space="preserve">Sewage-impacted areas should not be occupied (normal building occupancy) </w:t>
      </w:r>
      <w:r w:rsidR="00F116F6" w:rsidRPr="00ED75CD">
        <w:rPr>
          <w:rFonts w:ascii="Calibri" w:hAnsi="Calibri" w:cs="Calibri"/>
          <w:sz w:val="24"/>
          <w:szCs w:val="24"/>
        </w:rPr>
        <w:t>until clean</w:t>
      </w:r>
      <w:r w:rsidR="001F6BFA" w:rsidRPr="00ED75CD">
        <w:rPr>
          <w:rFonts w:ascii="Calibri" w:hAnsi="Calibri" w:cs="Calibri"/>
          <w:sz w:val="24"/>
          <w:szCs w:val="24"/>
        </w:rPr>
        <w:t>-</w:t>
      </w:r>
      <w:r w:rsidR="00F116F6" w:rsidRPr="00ED75CD">
        <w:rPr>
          <w:rFonts w:ascii="Calibri" w:hAnsi="Calibri" w:cs="Calibri"/>
          <w:sz w:val="24"/>
          <w:szCs w:val="24"/>
        </w:rPr>
        <w:t xml:space="preserve">up efforts are completed. </w:t>
      </w:r>
      <w:r w:rsidR="001F6BFA" w:rsidRPr="00ED75CD">
        <w:rPr>
          <w:rFonts w:ascii="Calibri" w:hAnsi="Calibri" w:cs="Calibri"/>
          <w:sz w:val="24"/>
          <w:szCs w:val="24"/>
        </w:rPr>
        <w:t xml:space="preserve"> </w:t>
      </w:r>
    </w:p>
    <w:p w14:paraId="42C2A090" w14:textId="77777777" w:rsidR="00787EDB" w:rsidRPr="00ED75CD" w:rsidRDefault="00787EDB" w:rsidP="00771EBA">
      <w:pPr>
        <w:ind w:left="1800" w:hanging="720"/>
        <w:rPr>
          <w:rFonts w:ascii="Calibri" w:hAnsi="Calibri" w:cs="Calibri"/>
          <w:sz w:val="24"/>
          <w:szCs w:val="24"/>
        </w:rPr>
      </w:pPr>
    </w:p>
    <w:p w14:paraId="0EB1A333" w14:textId="3E1B8F4B" w:rsidR="00FB2DD7" w:rsidRPr="000D1586" w:rsidRDefault="00787EDB" w:rsidP="00771EBA">
      <w:pPr>
        <w:ind w:left="1800" w:hanging="720"/>
        <w:rPr>
          <w:rFonts w:ascii="Calibri" w:hAnsi="Calibri" w:cs="Calibri"/>
          <w:b/>
          <w:sz w:val="24"/>
          <w:szCs w:val="24"/>
        </w:rPr>
      </w:pPr>
      <w:r w:rsidRPr="00ED75CD">
        <w:rPr>
          <w:rFonts w:ascii="Calibri" w:hAnsi="Calibri" w:cs="Calibri"/>
          <w:sz w:val="24"/>
          <w:szCs w:val="24"/>
        </w:rPr>
        <w:tab/>
      </w:r>
      <w:r w:rsidR="003A54E0" w:rsidRPr="00ED75CD">
        <w:rPr>
          <w:rFonts w:ascii="Calibri" w:hAnsi="Calibri" w:cs="Calibri"/>
          <w:sz w:val="24"/>
          <w:szCs w:val="24"/>
        </w:rPr>
        <w:t xml:space="preserve">Clean-up of large quantities of sewage </w:t>
      </w:r>
      <w:r w:rsidRPr="00ED75CD">
        <w:rPr>
          <w:rFonts w:ascii="Calibri" w:hAnsi="Calibri" w:cs="Calibri"/>
          <w:sz w:val="24"/>
          <w:szCs w:val="24"/>
        </w:rPr>
        <w:t>may be supported by the</w:t>
      </w:r>
      <w:r w:rsidR="00830225" w:rsidRPr="00ED75CD">
        <w:rPr>
          <w:rFonts w:ascii="Calibri" w:hAnsi="Calibri" w:cs="Calibri"/>
          <w:sz w:val="24"/>
          <w:szCs w:val="24"/>
        </w:rPr>
        <w:t xml:space="preserve"> University Park</w:t>
      </w:r>
      <w:r w:rsidRPr="00ED75CD">
        <w:rPr>
          <w:rFonts w:ascii="Calibri" w:hAnsi="Calibri" w:cs="Calibri"/>
          <w:sz w:val="24"/>
          <w:szCs w:val="24"/>
        </w:rPr>
        <w:t xml:space="preserve"> Waste Water Treatment Plant</w:t>
      </w:r>
      <w:r w:rsidR="000D1586">
        <w:rPr>
          <w:rFonts w:ascii="Calibri" w:hAnsi="Calibri" w:cs="Calibri"/>
          <w:sz w:val="24"/>
          <w:szCs w:val="24"/>
        </w:rPr>
        <w:t>, or other Campus WWTP’s or contracted services</w:t>
      </w:r>
      <w:r w:rsidRPr="00ED75CD">
        <w:rPr>
          <w:rFonts w:ascii="Calibri" w:hAnsi="Calibri" w:cs="Calibri"/>
          <w:sz w:val="24"/>
          <w:szCs w:val="24"/>
        </w:rPr>
        <w:t xml:space="preserve">; however, major sewage leaks are most often </w:t>
      </w:r>
      <w:r w:rsidR="003A54E0" w:rsidRPr="00ED75CD">
        <w:rPr>
          <w:rFonts w:ascii="Calibri" w:hAnsi="Calibri" w:cs="Calibri"/>
          <w:sz w:val="24"/>
          <w:szCs w:val="24"/>
        </w:rPr>
        <w:t>cleaned up by</w:t>
      </w:r>
      <w:r w:rsidRPr="00ED75CD">
        <w:rPr>
          <w:rFonts w:ascii="Calibri" w:hAnsi="Calibri" w:cs="Calibri"/>
          <w:sz w:val="24"/>
          <w:szCs w:val="24"/>
        </w:rPr>
        <w:t xml:space="preserve"> external contractors.  </w:t>
      </w:r>
      <w:r w:rsidR="00203C96" w:rsidRPr="00ED75CD">
        <w:rPr>
          <w:rFonts w:ascii="Calibri" w:hAnsi="Calibri" w:cs="Calibri"/>
          <w:sz w:val="24"/>
          <w:szCs w:val="24"/>
        </w:rPr>
        <w:t xml:space="preserve">Contact EHS for questions or assistance. </w:t>
      </w:r>
      <w:r w:rsidR="003722F3" w:rsidRPr="00ED75CD">
        <w:rPr>
          <w:rFonts w:ascii="Calibri" w:hAnsi="Calibri" w:cs="Calibri"/>
          <w:sz w:val="24"/>
          <w:szCs w:val="24"/>
        </w:rPr>
        <w:t xml:space="preserve"> </w:t>
      </w:r>
      <w:r w:rsidR="001F6BFA" w:rsidRPr="000D1586">
        <w:rPr>
          <w:rFonts w:ascii="Calibri" w:hAnsi="Calibri" w:cs="Calibri"/>
          <w:b/>
          <w:sz w:val="24"/>
          <w:szCs w:val="24"/>
        </w:rPr>
        <w:t xml:space="preserve">Contact </w:t>
      </w:r>
      <w:r w:rsidR="00C97071" w:rsidRPr="000D1586">
        <w:rPr>
          <w:rFonts w:ascii="Calibri" w:hAnsi="Calibri" w:cs="Calibri"/>
          <w:b/>
          <w:sz w:val="24"/>
          <w:szCs w:val="24"/>
        </w:rPr>
        <w:t xml:space="preserve">the OPP Work Reception Center (5-4731) </w:t>
      </w:r>
      <w:r w:rsidR="00203C96" w:rsidRPr="000D1586">
        <w:rPr>
          <w:rFonts w:ascii="Calibri" w:hAnsi="Calibri" w:cs="Calibri"/>
          <w:b/>
          <w:sz w:val="24"/>
          <w:szCs w:val="24"/>
        </w:rPr>
        <w:t>for pertinent listed contractors under the Job Order Contract (JOC).</w:t>
      </w:r>
    </w:p>
    <w:p w14:paraId="4079803F" w14:textId="77777777" w:rsidR="00FB2DD7" w:rsidRPr="00ED75CD" w:rsidRDefault="00FB2DD7" w:rsidP="00771EBA">
      <w:pPr>
        <w:ind w:left="1800" w:hanging="720"/>
        <w:rPr>
          <w:rFonts w:ascii="Calibri" w:hAnsi="Calibri" w:cs="Calibri"/>
          <w:sz w:val="24"/>
          <w:szCs w:val="24"/>
        </w:rPr>
      </w:pPr>
    </w:p>
    <w:p w14:paraId="5DF04DD1" w14:textId="1BE6B507" w:rsidR="00C407A2" w:rsidRPr="00ED75CD" w:rsidRDefault="00C407A2" w:rsidP="00FE6BBB">
      <w:pPr>
        <w:spacing w:after="120"/>
        <w:ind w:left="1080" w:hanging="540"/>
        <w:rPr>
          <w:rFonts w:ascii="Calibri" w:hAnsi="Calibri" w:cs="Calibri"/>
          <w:b/>
          <w:sz w:val="24"/>
          <w:szCs w:val="24"/>
          <w:u w:val="single"/>
        </w:rPr>
      </w:pPr>
      <w:r w:rsidRPr="00ED75CD">
        <w:rPr>
          <w:rFonts w:ascii="Calibri" w:hAnsi="Calibri" w:cs="Calibri"/>
          <w:b/>
          <w:sz w:val="24"/>
          <w:szCs w:val="24"/>
        </w:rPr>
        <w:t>5.</w:t>
      </w:r>
      <w:r w:rsidR="00FE6BBB" w:rsidRPr="00ED75CD">
        <w:rPr>
          <w:rFonts w:ascii="Calibri" w:hAnsi="Calibri" w:cs="Calibri"/>
          <w:b/>
          <w:sz w:val="24"/>
          <w:szCs w:val="24"/>
        </w:rPr>
        <w:t>4</w:t>
      </w:r>
      <w:r w:rsidRPr="00ED75CD">
        <w:rPr>
          <w:rFonts w:ascii="Calibri" w:hAnsi="Calibri" w:cs="Calibri"/>
          <w:b/>
          <w:sz w:val="24"/>
          <w:szCs w:val="24"/>
        </w:rPr>
        <w:tab/>
        <w:t>Remedial Measures or Clean-Up</w:t>
      </w:r>
    </w:p>
    <w:p w14:paraId="02CC0E2B" w14:textId="31D74A16" w:rsidR="00FE6BBB" w:rsidRPr="00ED75CD" w:rsidRDefault="00FE6BBB" w:rsidP="00FE6BBB">
      <w:pPr>
        <w:ind w:left="1080"/>
        <w:rPr>
          <w:rFonts w:ascii="Calibri" w:hAnsi="Calibri" w:cs="Calibri"/>
          <w:sz w:val="24"/>
          <w:szCs w:val="24"/>
        </w:rPr>
      </w:pPr>
      <w:r w:rsidRPr="00ED75CD">
        <w:rPr>
          <w:rFonts w:ascii="Calibri" w:hAnsi="Calibri" w:cs="Calibri"/>
          <w:sz w:val="24"/>
          <w:szCs w:val="24"/>
        </w:rPr>
        <w:t xml:space="preserve">Remedial measures may include removal of </w:t>
      </w:r>
      <w:r w:rsidR="00F75E74" w:rsidRPr="00ED75CD">
        <w:rPr>
          <w:rFonts w:ascii="Calibri" w:hAnsi="Calibri" w:cs="Calibri"/>
          <w:sz w:val="24"/>
          <w:szCs w:val="24"/>
        </w:rPr>
        <w:t xml:space="preserve">wet </w:t>
      </w:r>
      <w:r w:rsidRPr="00ED75CD">
        <w:rPr>
          <w:rFonts w:ascii="Calibri" w:hAnsi="Calibri" w:cs="Calibri"/>
          <w:sz w:val="24"/>
          <w:szCs w:val="24"/>
        </w:rPr>
        <w:t xml:space="preserve">building materials or contents that have been impacted by water, </w:t>
      </w:r>
      <w:r w:rsidR="00F75E74" w:rsidRPr="00ED75CD">
        <w:rPr>
          <w:rFonts w:ascii="Calibri" w:hAnsi="Calibri" w:cs="Calibri"/>
          <w:sz w:val="24"/>
          <w:szCs w:val="24"/>
        </w:rPr>
        <w:t>with</w:t>
      </w:r>
      <w:r w:rsidRPr="00ED75CD">
        <w:rPr>
          <w:rFonts w:ascii="Calibri" w:hAnsi="Calibri" w:cs="Calibri"/>
          <w:sz w:val="24"/>
          <w:szCs w:val="24"/>
        </w:rPr>
        <w:t xml:space="preserve"> some </w:t>
      </w:r>
      <w:r w:rsidR="003A54E0" w:rsidRPr="00ED75CD">
        <w:rPr>
          <w:rFonts w:ascii="Calibri" w:hAnsi="Calibri" w:cs="Calibri"/>
          <w:sz w:val="24"/>
          <w:szCs w:val="24"/>
        </w:rPr>
        <w:t xml:space="preserve">limited </w:t>
      </w:r>
      <w:r w:rsidRPr="00ED75CD">
        <w:rPr>
          <w:rFonts w:ascii="Calibri" w:hAnsi="Calibri" w:cs="Calibri"/>
          <w:sz w:val="24"/>
          <w:szCs w:val="24"/>
        </w:rPr>
        <w:t xml:space="preserve">mold growth </w:t>
      </w:r>
      <w:r w:rsidR="00F75E74" w:rsidRPr="00ED75CD">
        <w:rPr>
          <w:rFonts w:ascii="Calibri" w:hAnsi="Calibri" w:cs="Calibri"/>
          <w:sz w:val="24"/>
          <w:szCs w:val="24"/>
        </w:rPr>
        <w:t>present</w:t>
      </w:r>
      <w:r w:rsidRPr="00ED75CD">
        <w:rPr>
          <w:rFonts w:ascii="Calibri" w:hAnsi="Calibri" w:cs="Calibri"/>
          <w:sz w:val="24"/>
          <w:szCs w:val="24"/>
        </w:rPr>
        <w:t>.  Porous materials that cannot be cleaned or restored must be discarded</w:t>
      </w:r>
      <w:r w:rsidR="003A54E0" w:rsidRPr="00ED75CD">
        <w:rPr>
          <w:rFonts w:ascii="Calibri" w:hAnsi="Calibri" w:cs="Calibri"/>
          <w:sz w:val="24"/>
          <w:szCs w:val="24"/>
        </w:rPr>
        <w:t xml:space="preserve"> to prevent significant mold growth, </w:t>
      </w:r>
      <w:r w:rsidRPr="00ED75CD">
        <w:rPr>
          <w:rFonts w:ascii="Calibri" w:hAnsi="Calibri" w:cs="Calibri"/>
          <w:sz w:val="24"/>
          <w:szCs w:val="24"/>
        </w:rPr>
        <w:t xml:space="preserve">and </w:t>
      </w:r>
      <w:r w:rsidR="0057598E" w:rsidRPr="00ED75CD">
        <w:rPr>
          <w:rFonts w:ascii="Calibri" w:hAnsi="Calibri" w:cs="Calibri"/>
          <w:sz w:val="24"/>
          <w:szCs w:val="24"/>
        </w:rPr>
        <w:t xml:space="preserve">to </w:t>
      </w:r>
      <w:r w:rsidRPr="00ED75CD">
        <w:rPr>
          <w:rFonts w:ascii="Calibri" w:hAnsi="Calibri" w:cs="Calibri"/>
          <w:sz w:val="24"/>
          <w:szCs w:val="24"/>
        </w:rPr>
        <w:t>protect</w:t>
      </w:r>
      <w:r w:rsidR="0057598E" w:rsidRPr="00ED75CD">
        <w:rPr>
          <w:rFonts w:ascii="Calibri" w:hAnsi="Calibri" w:cs="Calibri"/>
          <w:sz w:val="24"/>
          <w:szCs w:val="24"/>
        </w:rPr>
        <w:t xml:space="preserve"> personnel and building</w:t>
      </w:r>
      <w:r w:rsidRPr="00ED75CD">
        <w:rPr>
          <w:rFonts w:ascii="Calibri" w:hAnsi="Calibri" w:cs="Calibri"/>
          <w:sz w:val="24"/>
          <w:szCs w:val="24"/>
        </w:rPr>
        <w:t xml:space="preserve"> occupants.</w:t>
      </w:r>
    </w:p>
    <w:p w14:paraId="5F78F82E" w14:textId="77777777" w:rsidR="003A54E0" w:rsidRPr="00ED75CD" w:rsidRDefault="003A54E0" w:rsidP="00FE6BBB">
      <w:pPr>
        <w:ind w:left="1080"/>
        <w:rPr>
          <w:rFonts w:ascii="Calibri" w:hAnsi="Calibri" w:cs="Calibri"/>
          <w:sz w:val="12"/>
          <w:szCs w:val="12"/>
        </w:rPr>
      </w:pPr>
    </w:p>
    <w:p w14:paraId="27FEEED3" w14:textId="717CE563" w:rsidR="00FE6BBB" w:rsidRPr="00ED75CD" w:rsidRDefault="00FE6BBB" w:rsidP="00FE6BBB">
      <w:pPr>
        <w:ind w:left="1080"/>
        <w:rPr>
          <w:rFonts w:ascii="Calibri" w:hAnsi="Calibri" w:cs="Calibri"/>
          <w:i/>
          <w:sz w:val="24"/>
          <w:szCs w:val="24"/>
          <w:u w:val="single"/>
        </w:rPr>
      </w:pPr>
      <w:r w:rsidRPr="00ED75CD">
        <w:rPr>
          <w:rFonts w:ascii="Calibri" w:hAnsi="Calibri" w:cs="Calibri"/>
          <w:sz w:val="24"/>
          <w:szCs w:val="24"/>
        </w:rPr>
        <w:t>Mold remediation is further addressed in the Penn State</w:t>
      </w:r>
      <w:r w:rsidR="003A54E0" w:rsidRPr="00ED75CD">
        <w:rPr>
          <w:rFonts w:ascii="Calibri" w:hAnsi="Calibri" w:cs="Calibri"/>
          <w:sz w:val="24"/>
          <w:szCs w:val="24"/>
        </w:rPr>
        <w:t xml:space="preserve"> EHS document: </w:t>
      </w:r>
      <w:r w:rsidR="003A54E0" w:rsidRPr="00ED75CD">
        <w:rPr>
          <w:rFonts w:ascii="Calibri" w:hAnsi="Calibri" w:cs="Calibri"/>
          <w:i/>
          <w:sz w:val="24"/>
          <w:szCs w:val="24"/>
        </w:rPr>
        <w:t>Mold Response Guidelines – Mold Clean-Up and Small-Scale Removal of Mold-Contaminated Materials</w:t>
      </w:r>
      <w:r w:rsidRPr="00ED75CD">
        <w:rPr>
          <w:rFonts w:ascii="Calibri" w:hAnsi="Calibri" w:cs="Calibri"/>
          <w:i/>
          <w:sz w:val="24"/>
          <w:szCs w:val="24"/>
        </w:rPr>
        <w:t>.</w:t>
      </w:r>
      <w:r w:rsidRPr="00ED75CD">
        <w:rPr>
          <w:rFonts w:ascii="Calibri" w:hAnsi="Calibri" w:cs="Calibri"/>
          <w:i/>
          <w:sz w:val="24"/>
          <w:szCs w:val="24"/>
        </w:rPr>
        <w:tab/>
      </w:r>
    </w:p>
    <w:p w14:paraId="50F9F3AB" w14:textId="77777777" w:rsidR="005363C8" w:rsidRPr="00ED75CD" w:rsidRDefault="005363C8" w:rsidP="003722F3">
      <w:pPr>
        <w:ind w:left="1080"/>
        <w:rPr>
          <w:rFonts w:ascii="Calibri" w:hAnsi="Calibri" w:cs="Calibri"/>
          <w:b/>
          <w:color w:val="0000FF"/>
          <w:sz w:val="24"/>
          <w:szCs w:val="24"/>
        </w:rPr>
      </w:pPr>
    </w:p>
    <w:p w14:paraId="3B742C96" w14:textId="28A42CED" w:rsidR="00960A33" w:rsidRPr="00ED75CD" w:rsidRDefault="00960A33" w:rsidP="003722F3">
      <w:pPr>
        <w:ind w:left="1080"/>
        <w:rPr>
          <w:rFonts w:ascii="Calibri" w:hAnsi="Calibri" w:cs="Calibri"/>
          <w:b/>
          <w:sz w:val="24"/>
          <w:szCs w:val="24"/>
        </w:rPr>
      </w:pPr>
      <w:r w:rsidRPr="00ED75CD">
        <w:rPr>
          <w:rFonts w:ascii="Calibri" w:hAnsi="Calibri" w:cs="Calibri"/>
          <w:b/>
          <w:color w:val="0000FF"/>
          <w:sz w:val="24"/>
          <w:szCs w:val="24"/>
        </w:rPr>
        <w:t xml:space="preserve">CAUTION:  </w:t>
      </w:r>
      <w:r w:rsidRPr="00ED75CD">
        <w:rPr>
          <w:rFonts w:ascii="Calibri" w:hAnsi="Calibri" w:cs="Calibri"/>
          <w:b/>
          <w:sz w:val="24"/>
          <w:szCs w:val="24"/>
        </w:rPr>
        <w:t>Contact OPP Work Reception</w:t>
      </w:r>
      <w:r w:rsidR="00A73EEB" w:rsidRPr="00ED75CD">
        <w:rPr>
          <w:rFonts w:ascii="Calibri" w:hAnsi="Calibri" w:cs="Calibri"/>
          <w:b/>
          <w:sz w:val="24"/>
          <w:szCs w:val="24"/>
        </w:rPr>
        <w:t>, the applicable Campus Maintenance Office,</w:t>
      </w:r>
      <w:r w:rsidRPr="00ED75CD">
        <w:rPr>
          <w:rFonts w:ascii="Calibri" w:hAnsi="Calibri" w:cs="Calibri"/>
          <w:b/>
          <w:sz w:val="24"/>
          <w:szCs w:val="24"/>
        </w:rPr>
        <w:t xml:space="preserve"> and/or EHS before disturbing plaster or drywall, other insulation materials, cove base or other suspect Asbestos-Containing Building Materials</w:t>
      </w:r>
      <w:r w:rsidR="007375BD" w:rsidRPr="00ED75CD">
        <w:rPr>
          <w:rFonts w:ascii="Calibri" w:hAnsi="Calibri" w:cs="Calibri"/>
          <w:b/>
          <w:sz w:val="24"/>
          <w:szCs w:val="24"/>
        </w:rPr>
        <w:t>, lead</w:t>
      </w:r>
      <w:r w:rsidR="000D1586">
        <w:rPr>
          <w:rFonts w:ascii="Calibri" w:hAnsi="Calibri" w:cs="Calibri"/>
          <w:b/>
          <w:sz w:val="24"/>
          <w:szCs w:val="24"/>
        </w:rPr>
        <w:t>-containing paints</w:t>
      </w:r>
      <w:r w:rsidR="007375BD" w:rsidRPr="00ED75CD">
        <w:rPr>
          <w:rFonts w:ascii="Calibri" w:hAnsi="Calibri" w:cs="Calibri"/>
          <w:b/>
          <w:sz w:val="24"/>
          <w:szCs w:val="24"/>
        </w:rPr>
        <w:t>, or PCB’s</w:t>
      </w:r>
      <w:r w:rsidRPr="00ED75CD">
        <w:rPr>
          <w:rFonts w:ascii="Calibri" w:hAnsi="Calibri" w:cs="Calibri"/>
          <w:b/>
          <w:sz w:val="24"/>
          <w:szCs w:val="24"/>
        </w:rPr>
        <w:t xml:space="preserve">.  Without EHS clarification, all such materials must be sampled/analyzed to determine if </w:t>
      </w:r>
      <w:r w:rsidR="007375BD" w:rsidRPr="00ED75CD">
        <w:rPr>
          <w:rFonts w:ascii="Calibri" w:hAnsi="Calibri" w:cs="Calibri"/>
          <w:b/>
          <w:sz w:val="24"/>
          <w:szCs w:val="24"/>
        </w:rPr>
        <w:t xml:space="preserve">hazardous, </w:t>
      </w:r>
      <w:r w:rsidRPr="00ED75CD">
        <w:rPr>
          <w:rFonts w:ascii="Calibri" w:hAnsi="Calibri" w:cs="Calibri"/>
          <w:b/>
          <w:sz w:val="24"/>
          <w:szCs w:val="24"/>
        </w:rPr>
        <w:t>and/or removed by a licensed and pre-qualified Asbestos Abatement Contractor</w:t>
      </w:r>
      <w:r w:rsidR="000D1586">
        <w:rPr>
          <w:rFonts w:ascii="Calibri" w:hAnsi="Calibri" w:cs="Calibri"/>
          <w:b/>
          <w:sz w:val="24"/>
          <w:szCs w:val="24"/>
        </w:rPr>
        <w:t>, or other qualified contractor,</w:t>
      </w:r>
      <w:r w:rsidRPr="00ED75CD">
        <w:rPr>
          <w:rFonts w:ascii="Calibri" w:hAnsi="Calibri" w:cs="Calibri"/>
          <w:b/>
          <w:sz w:val="24"/>
          <w:szCs w:val="24"/>
        </w:rPr>
        <w:t xml:space="preserve"> prior to material disturbance</w:t>
      </w:r>
      <w:r w:rsidR="003D6484" w:rsidRPr="00ED75CD">
        <w:rPr>
          <w:rFonts w:ascii="Calibri" w:hAnsi="Calibri" w:cs="Calibri"/>
          <w:b/>
          <w:sz w:val="24"/>
          <w:szCs w:val="24"/>
        </w:rPr>
        <w:t xml:space="preserve"> as part of the incident response</w:t>
      </w:r>
      <w:r w:rsidRPr="00ED75CD">
        <w:rPr>
          <w:rFonts w:ascii="Calibri" w:hAnsi="Calibri" w:cs="Calibri"/>
          <w:b/>
          <w:sz w:val="24"/>
          <w:szCs w:val="24"/>
        </w:rPr>
        <w:t>.</w:t>
      </w:r>
    </w:p>
    <w:p w14:paraId="4DE73F4C" w14:textId="77777777" w:rsidR="00960A33" w:rsidRPr="00ED75CD" w:rsidRDefault="00960A33" w:rsidP="00787EDB">
      <w:pPr>
        <w:ind w:left="540" w:hanging="540"/>
        <w:rPr>
          <w:rFonts w:ascii="Calibri" w:hAnsi="Calibri" w:cs="Calibri"/>
          <w:b/>
          <w:sz w:val="24"/>
          <w:szCs w:val="24"/>
        </w:rPr>
      </w:pPr>
    </w:p>
    <w:p w14:paraId="13AE6DE5" w14:textId="08D426F5" w:rsidR="000E24F5" w:rsidRPr="00ED75CD" w:rsidRDefault="003F0798" w:rsidP="00787EDB">
      <w:pPr>
        <w:ind w:left="540" w:hanging="540"/>
        <w:rPr>
          <w:rFonts w:ascii="Calibri" w:hAnsi="Calibri" w:cs="Calibri"/>
          <w:b/>
          <w:sz w:val="24"/>
          <w:szCs w:val="24"/>
        </w:rPr>
      </w:pPr>
      <w:r w:rsidRPr="00ED75CD">
        <w:rPr>
          <w:rFonts w:ascii="Calibri" w:hAnsi="Calibri" w:cs="Calibri"/>
          <w:b/>
          <w:sz w:val="24"/>
          <w:szCs w:val="24"/>
        </w:rPr>
        <w:t>6</w:t>
      </w:r>
      <w:r w:rsidR="00787EDB" w:rsidRPr="00ED75CD">
        <w:rPr>
          <w:rFonts w:ascii="Calibri" w:hAnsi="Calibri" w:cs="Calibri"/>
          <w:b/>
          <w:sz w:val="24"/>
          <w:szCs w:val="24"/>
        </w:rPr>
        <w:t>.0</w:t>
      </w:r>
      <w:r w:rsidR="00787EDB" w:rsidRPr="00ED75CD">
        <w:rPr>
          <w:rFonts w:ascii="Calibri" w:hAnsi="Calibri" w:cs="Calibri"/>
          <w:b/>
          <w:sz w:val="24"/>
          <w:szCs w:val="24"/>
        </w:rPr>
        <w:tab/>
      </w:r>
      <w:r w:rsidR="000E24F5" w:rsidRPr="00ED75CD">
        <w:rPr>
          <w:rFonts w:ascii="Calibri" w:hAnsi="Calibri" w:cs="Calibri"/>
          <w:b/>
          <w:sz w:val="24"/>
          <w:szCs w:val="24"/>
        </w:rPr>
        <w:t>Response Measures</w:t>
      </w:r>
    </w:p>
    <w:p w14:paraId="1B782234" w14:textId="77777777" w:rsidR="00787EDB" w:rsidRPr="00ED75CD" w:rsidRDefault="00787EDB" w:rsidP="000E24F5">
      <w:pPr>
        <w:rPr>
          <w:rFonts w:ascii="Calibri" w:hAnsi="Calibri" w:cs="Calibri"/>
          <w:sz w:val="24"/>
          <w:szCs w:val="24"/>
        </w:rPr>
      </w:pPr>
    </w:p>
    <w:p w14:paraId="5E8B7FB7" w14:textId="28CACFB7" w:rsidR="00787EDB" w:rsidRPr="00ED75CD" w:rsidRDefault="003F0798" w:rsidP="00787EDB">
      <w:pPr>
        <w:spacing w:after="120"/>
        <w:ind w:left="1080" w:hanging="540"/>
        <w:rPr>
          <w:rFonts w:ascii="Calibri" w:hAnsi="Calibri" w:cs="Calibri"/>
          <w:b/>
          <w:sz w:val="24"/>
          <w:szCs w:val="24"/>
        </w:rPr>
      </w:pPr>
      <w:r w:rsidRPr="00ED75CD">
        <w:rPr>
          <w:rFonts w:ascii="Calibri" w:hAnsi="Calibri" w:cs="Calibri"/>
          <w:b/>
          <w:sz w:val="24"/>
          <w:szCs w:val="24"/>
        </w:rPr>
        <w:t>6</w:t>
      </w:r>
      <w:r w:rsidR="00787EDB" w:rsidRPr="00ED75CD">
        <w:rPr>
          <w:rFonts w:ascii="Calibri" w:hAnsi="Calibri" w:cs="Calibri"/>
          <w:b/>
          <w:sz w:val="24"/>
          <w:szCs w:val="24"/>
        </w:rPr>
        <w:t>.1</w:t>
      </w:r>
      <w:r w:rsidR="00787EDB" w:rsidRPr="00ED75CD">
        <w:rPr>
          <w:rFonts w:ascii="Calibri" w:hAnsi="Calibri" w:cs="Calibri"/>
          <w:b/>
          <w:sz w:val="24"/>
          <w:szCs w:val="24"/>
        </w:rPr>
        <w:tab/>
      </w:r>
      <w:r w:rsidR="000E24F5" w:rsidRPr="00ED75CD">
        <w:rPr>
          <w:rFonts w:ascii="Calibri" w:hAnsi="Calibri" w:cs="Calibri"/>
          <w:b/>
          <w:sz w:val="24"/>
          <w:szCs w:val="24"/>
        </w:rPr>
        <w:t>Drying Principles</w:t>
      </w:r>
      <w:r w:rsidR="00533241" w:rsidRPr="00ED75CD">
        <w:rPr>
          <w:rFonts w:ascii="Calibri" w:hAnsi="Calibri" w:cs="Calibri"/>
          <w:b/>
          <w:sz w:val="24"/>
          <w:szCs w:val="24"/>
        </w:rPr>
        <w:t xml:space="preserve"> </w:t>
      </w:r>
    </w:p>
    <w:p w14:paraId="4C7888FF" w14:textId="763E8BB6" w:rsidR="00997854" w:rsidRPr="00ED75CD" w:rsidRDefault="003F0798" w:rsidP="00787EDB">
      <w:pPr>
        <w:spacing w:after="120"/>
        <w:ind w:left="1800" w:hanging="720"/>
        <w:rPr>
          <w:rFonts w:ascii="Calibri" w:hAnsi="Calibri" w:cs="Calibri"/>
          <w:sz w:val="24"/>
          <w:szCs w:val="24"/>
        </w:rPr>
      </w:pPr>
      <w:r w:rsidRPr="00ED75CD">
        <w:rPr>
          <w:rFonts w:ascii="Calibri" w:hAnsi="Calibri" w:cs="Calibri"/>
          <w:sz w:val="24"/>
          <w:szCs w:val="24"/>
        </w:rPr>
        <w:t>6</w:t>
      </w:r>
      <w:r w:rsidR="00787EDB" w:rsidRPr="00ED75CD">
        <w:rPr>
          <w:rFonts w:ascii="Calibri" w:hAnsi="Calibri" w:cs="Calibri"/>
          <w:sz w:val="24"/>
          <w:szCs w:val="24"/>
        </w:rPr>
        <w:t>.1.1</w:t>
      </w:r>
      <w:r w:rsidR="00787EDB" w:rsidRPr="00ED75CD">
        <w:rPr>
          <w:rFonts w:ascii="Calibri" w:hAnsi="Calibri" w:cs="Calibri"/>
          <w:sz w:val="24"/>
          <w:szCs w:val="24"/>
        </w:rPr>
        <w:tab/>
      </w:r>
      <w:r w:rsidR="00787EDB" w:rsidRPr="00ED75CD">
        <w:rPr>
          <w:rFonts w:ascii="Calibri" w:hAnsi="Calibri" w:cs="Calibri"/>
          <w:sz w:val="24"/>
          <w:szCs w:val="24"/>
          <w:u w:val="single"/>
        </w:rPr>
        <w:t>Excess Water Removal</w:t>
      </w:r>
    </w:p>
    <w:p w14:paraId="57B9C198" w14:textId="2DB2CF49" w:rsidR="00063456" w:rsidRPr="00ED75CD" w:rsidRDefault="00997854" w:rsidP="0041335F">
      <w:pPr>
        <w:pStyle w:val="BodyText"/>
        <w:numPr>
          <w:ilvl w:val="0"/>
          <w:numId w:val="13"/>
        </w:numPr>
        <w:kinsoku w:val="0"/>
        <w:overflowPunct w:val="0"/>
        <w:spacing w:before="18" w:line="254" w:lineRule="auto"/>
        <w:ind w:left="2340"/>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Excess water should be removed at the beginning of</w:t>
      </w:r>
      <w:r w:rsidR="00063456" w:rsidRPr="00ED75CD">
        <w:rPr>
          <w:rFonts w:asciiTheme="minorHAnsi" w:hAnsiTheme="minorHAnsi" w:cstheme="minorHAnsi"/>
          <w:color w:val="363636"/>
          <w:w w:val="105"/>
          <w:sz w:val="24"/>
          <w:szCs w:val="24"/>
        </w:rPr>
        <w:t xml:space="preserve"> </w:t>
      </w:r>
      <w:r w:rsidRPr="00ED75CD">
        <w:rPr>
          <w:rFonts w:asciiTheme="minorHAnsi" w:hAnsiTheme="minorHAnsi" w:cstheme="minorHAnsi"/>
          <w:color w:val="363636"/>
          <w:w w:val="105"/>
          <w:sz w:val="24"/>
          <w:szCs w:val="24"/>
        </w:rPr>
        <w:t xml:space="preserve">the restoration procedures. Typical equipment used </w:t>
      </w:r>
      <w:r w:rsidR="00190ACE" w:rsidRPr="00ED75CD">
        <w:rPr>
          <w:rFonts w:asciiTheme="minorHAnsi" w:hAnsiTheme="minorHAnsi" w:cstheme="minorHAnsi"/>
          <w:color w:val="363636"/>
          <w:w w:val="105"/>
          <w:sz w:val="24"/>
          <w:szCs w:val="24"/>
        </w:rPr>
        <w:t xml:space="preserve">may include </w:t>
      </w:r>
      <w:r w:rsidRPr="00ED75CD">
        <w:rPr>
          <w:rFonts w:asciiTheme="minorHAnsi" w:hAnsiTheme="minorHAnsi" w:cstheme="minorHAnsi"/>
          <w:color w:val="363636"/>
          <w:w w:val="105"/>
          <w:sz w:val="24"/>
          <w:szCs w:val="24"/>
        </w:rPr>
        <w:t>pumps and wet/dry shop vacuums.</w:t>
      </w:r>
      <w:r w:rsidR="00063456" w:rsidRPr="00ED75CD">
        <w:rPr>
          <w:rFonts w:asciiTheme="minorHAnsi" w:hAnsiTheme="minorHAnsi" w:cstheme="minorHAnsi"/>
          <w:color w:val="363636"/>
          <w:w w:val="105"/>
          <w:sz w:val="24"/>
          <w:szCs w:val="24"/>
        </w:rPr>
        <w:t xml:space="preserve">  </w:t>
      </w:r>
    </w:p>
    <w:p w14:paraId="4863A745" w14:textId="77777777" w:rsidR="00063456" w:rsidRPr="00ED75CD" w:rsidRDefault="00063456" w:rsidP="0041335F">
      <w:pPr>
        <w:pStyle w:val="BodyText"/>
        <w:numPr>
          <w:ilvl w:val="0"/>
          <w:numId w:val="13"/>
        </w:numPr>
        <w:kinsoku w:val="0"/>
        <w:overflowPunct w:val="0"/>
        <w:spacing w:before="18" w:line="254" w:lineRule="auto"/>
        <w:ind w:left="2340"/>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 xml:space="preserve">Potable or gray water should be discharged out-of-doors, or to sanitary drains.  </w:t>
      </w:r>
    </w:p>
    <w:p w14:paraId="66A994EA" w14:textId="77777777" w:rsidR="00063456" w:rsidRPr="00ED75CD" w:rsidRDefault="00063456" w:rsidP="0041335F">
      <w:pPr>
        <w:pStyle w:val="BodyText"/>
        <w:numPr>
          <w:ilvl w:val="0"/>
          <w:numId w:val="13"/>
        </w:numPr>
        <w:kinsoku w:val="0"/>
        <w:overflowPunct w:val="0"/>
        <w:spacing w:before="18" w:line="254" w:lineRule="auto"/>
        <w:ind w:left="2340"/>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lastRenderedPageBreak/>
        <w:t xml:space="preserve">Sewage (black) water should be collected for discharge to waste treatment </w:t>
      </w:r>
      <w:proofErr w:type="gramStart"/>
      <w:r w:rsidRPr="00ED75CD">
        <w:rPr>
          <w:rFonts w:asciiTheme="minorHAnsi" w:hAnsiTheme="minorHAnsi" w:cstheme="minorHAnsi"/>
          <w:color w:val="363636"/>
          <w:w w:val="105"/>
          <w:sz w:val="24"/>
          <w:szCs w:val="24"/>
        </w:rPr>
        <w:t>plant, or</w:t>
      </w:r>
      <w:proofErr w:type="gramEnd"/>
      <w:r w:rsidRPr="00ED75CD">
        <w:rPr>
          <w:rFonts w:asciiTheme="minorHAnsi" w:hAnsiTheme="minorHAnsi" w:cstheme="minorHAnsi"/>
          <w:color w:val="363636"/>
          <w:w w:val="105"/>
          <w:sz w:val="24"/>
          <w:szCs w:val="24"/>
        </w:rPr>
        <w:t xml:space="preserve"> returned to toilet.  </w:t>
      </w:r>
    </w:p>
    <w:p w14:paraId="2CA817F6" w14:textId="77777777" w:rsidR="000D1586" w:rsidRPr="000D1586" w:rsidRDefault="00063456" w:rsidP="0041335F">
      <w:pPr>
        <w:pStyle w:val="BodyText"/>
        <w:numPr>
          <w:ilvl w:val="0"/>
          <w:numId w:val="13"/>
        </w:numPr>
        <w:kinsoku w:val="0"/>
        <w:overflowPunct w:val="0"/>
        <w:spacing w:before="18" w:line="254" w:lineRule="auto"/>
        <w:ind w:left="2340"/>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Industrial water sh</w:t>
      </w:r>
      <w:r w:rsidR="0023692C" w:rsidRPr="00ED75CD">
        <w:rPr>
          <w:rFonts w:asciiTheme="minorHAnsi" w:hAnsiTheme="minorHAnsi" w:cstheme="minorHAnsi"/>
          <w:color w:val="363636"/>
          <w:w w:val="105"/>
          <w:sz w:val="24"/>
          <w:szCs w:val="24"/>
        </w:rPr>
        <w:t xml:space="preserve">all </w:t>
      </w:r>
      <w:r w:rsidRPr="00ED75CD">
        <w:rPr>
          <w:rFonts w:asciiTheme="minorHAnsi" w:hAnsiTheme="minorHAnsi" w:cstheme="minorHAnsi"/>
          <w:color w:val="363636"/>
          <w:w w:val="105"/>
          <w:sz w:val="24"/>
          <w:szCs w:val="24"/>
        </w:rPr>
        <w:t>be collected</w:t>
      </w:r>
      <w:r w:rsidR="0023692C" w:rsidRPr="00ED75CD">
        <w:rPr>
          <w:rFonts w:asciiTheme="minorHAnsi" w:hAnsiTheme="minorHAnsi" w:cstheme="minorHAnsi"/>
          <w:color w:val="363636"/>
          <w:w w:val="105"/>
          <w:sz w:val="24"/>
          <w:szCs w:val="24"/>
        </w:rPr>
        <w:t xml:space="preserve">, and the </w:t>
      </w:r>
      <w:r w:rsidRPr="00ED75CD">
        <w:rPr>
          <w:rFonts w:asciiTheme="minorHAnsi" w:hAnsiTheme="minorHAnsi" w:cstheme="minorHAnsi"/>
          <w:color w:val="363636"/>
          <w:w w:val="105"/>
          <w:sz w:val="24"/>
          <w:szCs w:val="24"/>
        </w:rPr>
        <w:t xml:space="preserve">volume </w:t>
      </w:r>
      <w:r w:rsidR="0023692C" w:rsidRPr="00ED75CD">
        <w:rPr>
          <w:rFonts w:asciiTheme="minorHAnsi" w:hAnsiTheme="minorHAnsi" w:cstheme="minorHAnsi"/>
          <w:color w:val="363636"/>
          <w:w w:val="105"/>
          <w:sz w:val="24"/>
          <w:szCs w:val="24"/>
        </w:rPr>
        <w:t xml:space="preserve">of loss </w:t>
      </w:r>
      <w:r w:rsidRPr="00ED75CD">
        <w:rPr>
          <w:rFonts w:asciiTheme="minorHAnsi" w:hAnsiTheme="minorHAnsi" w:cstheme="minorHAnsi"/>
          <w:color w:val="363636"/>
          <w:w w:val="105"/>
          <w:sz w:val="24"/>
          <w:szCs w:val="24"/>
        </w:rPr>
        <w:t>estimated</w:t>
      </w:r>
      <w:r w:rsidR="0023692C" w:rsidRPr="00ED75CD">
        <w:rPr>
          <w:rFonts w:asciiTheme="minorHAnsi" w:hAnsiTheme="minorHAnsi" w:cstheme="minorHAnsi"/>
          <w:color w:val="363636"/>
          <w:w w:val="105"/>
          <w:sz w:val="24"/>
          <w:szCs w:val="24"/>
        </w:rPr>
        <w:t xml:space="preserve">.  </w:t>
      </w:r>
      <w:r w:rsidR="0023692C" w:rsidRPr="00ED75CD">
        <w:rPr>
          <w:rFonts w:asciiTheme="minorHAnsi" w:hAnsiTheme="minorHAnsi" w:cstheme="minorHAnsi"/>
          <w:color w:val="363636"/>
          <w:w w:val="105"/>
          <w:sz w:val="24"/>
          <w:szCs w:val="24"/>
          <w:u w:val="single"/>
        </w:rPr>
        <w:t xml:space="preserve">Following approval by EHS, and in careful communication with the </w:t>
      </w:r>
      <w:r w:rsidR="00136C6C" w:rsidRPr="00ED75CD">
        <w:rPr>
          <w:rFonts w:asciiTheme="minorHAnsi" w:hAnsiTheme="minorHAnsi" w:cstheme="minorHAnsi"/>
          <w:color w:val="363636"/>
          <w:w w:val="105"/>
          <w:sz w:val="24"/>
          <w:szCs w:val="24"/>
          <w:u w:val="single"/>
        </w:rPr>
        <w:t xml:space="preserve">applicable </w:t>
      </w:r>
      <w:r w:rsidR="0023692C" w:rsidRPr="00ED75CD">
        <w:rPr>
          <w:rFonts w:asciiTheme="minorHAnsi" w:hAnsiTheme="minorHAnsi" w:cstheme="minorHAnsi"/>
          <w:color w:val="363636"/>
          <w:w w:val="105"/>
          <w:sz w:val="24"/>
          <w:szCs w:val="24"/>
          <w:u w:val="single"/>
        </w:rPr>
        <w:t>Waste Water Treatment Plant (WWTP)</w:t>
      </w:r>
      <w:r w:rsidR="00136C6C" w:rsidRPr="00ED75CD">
        <w:rPr>
          <w:rFonts w:asciiTheme="minorHAnsi" w:hAnsiTheme="minorHAnsi" w:cstheme="minorHAnsi"/>
          <w:color w:val="363636"/>
          <w:w w:val="105"/>
          <w:sz w:val="24"/>
          <w:szCs w:val="24"/>
          <w:u w:val="single"/>
        </w:rPr>
        <w:t xml:space="preserve"> authority</w:t>
      </w:r>
      <w:r w:rsidR="0023692C" w:rsidRPr="00ED75CD">
        <w:rPr>
          <w:rFonts w:asciiTheme="minorHAnsi" w:hAnsiTheme="minorHAnsi" w:cstheme="minorHAnsi"/>
          <w:color w:val="363636"/>
          <w:w w:val="105"/>
          <w:sz w:val="24"/>
          <w:szCs w:val="24"/>
          <w:u w:val="single"/>
        </w:rPr>
        <w:t xml:space="preserve">, the collected water may be discharged to sanitary sewer.  The source location will determine whether the discharge is permissible and is discharged to </w:t>
      </w:r>
      <w:r w:rsidR="00136C6C" w:rsidRPr="00ED75CD">
        <w:rPr>
          <w:rFonts w:asciiTheme="minorHAnsi" w:hAnsiTheme="minorHAnsi" w:cstheme="minorHAnsi"/>
          <w:color w:val="363636"/>
          <w:w w:val="105"/>
          <w:sz w:val="24"/>
          <w:szCs w:val="24"/>
          <w:u w:val="single"/>
        </w:rPr>
        <w:t xml:space="preserve">the applicable </w:t>
      </w:r>
      <w:r w:rsidR="0023692C" w:rsidRPr="00ED75CD">
        <w:rPr>
          <w:rFonts w:asciiTheme="minorHAnsi" w:hAnsiTheme="minorHAnsi" w:cstheme="minorHAnsi"/>
          <w:color w:val="363636"/>
          <w:w w:val="105"/>
          <w:sz w:val="24"/>
          <w:szCs w:val="24"/>
          <w:u w:val="single"/>
        </w:rPr>
        <w:t>Penn State WWTP</w:t>
      </w:r>
      <w:r w:rsidR="00136C6C" w:rsidRPr="00ED75CD">
        <w:rPr>
          <w:rFonts w:asciiTheme="minorHAnsi" w:hAnsiTheme="minorHAnsi" w:cstheme="minorHAnsi"/>
          <w:color w:val="363636"/>
          <w:w w:val="105"/>
          <w:sz w:val="24"/>
          <w:szCs w:val="24"/>
          <w:u w:val="single"/>
        </w:rPr>
        <w:t>, or other WWTP</w:t>
      </w:r>
      <w:r w:rsidR="0023692C" w:rsidRPr="00ED75CD">
        <w:rPr>
          <w:rFonts w:asciiTheme="minorHAnsi" w:hAnsiTheme="minorHAnsi" w:cstheme="minorHAnsi"/>
          <w:color w:val="363636"/>
          <w:w w:val="105"/>
          <w:sz w:val="24"/>
          <w:szCs w:val="24"/>
          <w:u w:val="single"/>
        </w:rPr>
        <w:t>.</w:t>
      </w:r>
      <w:r w:rsidR="0023692C" w:rsidRPr="00ED75CD">
        <w:rPr>
          <w:rFonts w:asciiTheme="minorHAnsi" w:hAnsiTheme="minorHAnsi" w:cstheme="minorHAnsi"/>
          <w:b/>
          <w:color w:val="363636"/>
          <w:w w:val="105"/>
          <w:sz w:val="24"/>
          <w:szCs w:val="24"/>
        </w:rPr>
        <w:t xml:space="preserve"> </w:t>
      </w:r>
    </w:p>
    <w:p w14:paraId="7D508E25" w14:textId="31769111" w:rsidR="00787EDB" w:rsidRPr="00ED75CD" w:rsidRDefault="0023692C" w:rsidP="000D1586">
      <w:pPr>
        <w:pStyle w:val="BodyText"/>
        <w:kinsoku w:val="0"/>
        <w:overflowPunct w:val="0"/>
        <w:spacing w:before="18" w:line="254" w:lineRule="auto"/>
        <w:ind w:left="2340"/>
        <w:rPr>
          <w:rFonts w:asciiTheme="minorHAnsi" w:hAnsiTheme="minorHAnsi" w:cstheme="minorHAnsi"/>
          <w:color w:val="363636"/>
          <w:w w:val="105"/>
          <w:sz w:val="24"/>
          <w:szCs w:val="24"/>
        </w:rPr>
      </w:pPr>
      <w:r w:rsidRPr="00ED75CD">
        <w:rPr>
          <w:rFonts w:asciiTheme="minorHAnsi" w:hAnsiTheme="minorHAnsi" w:cstheme="minorHAnsi"/>
          <w:b/>
          <w:color w:val="363636"/>
          <w:w w:val="105"/>
          <w:sz w:val="24"/>
          <w:szCs w:val="24"/>
        </w:rPr>
        <w:t xml:space="preserve"> All other aspects of industrial water </w:t>
      </w:r>
      <w:r w:rsidR="00E41017" w:rsidRPr="00ED75CD">
        <w:rPr>
          <w:rFonts w:asciiTheme="minorHAnsi" w:hAnsiTheme="minorHAnsi" w:cstheme="minorHAnsi"/>
          <w:b/>
          <w:color w:val="363636"/>
          <w:w w:val="105"/>
          <w:sz w:val="24"/>
          <w:szCs w:val="24"/>
        </w:rPr>
        <w:t xml:space="preserve">discharge and </w:t>
      </w:r>
      <w:r w:rsidRPr="00ED75CD">
        <w:rPr>
          <w:rFonts w:asciiTheme="minorHAnsi" w:hAnsiTheme="minorHAnsi" w:cstheme="minorHAnsi"/>
          <w:b/>
          <w:color w:val="363636"/>
          <w:w w:val="105"/>
          <w:sz w:val="24"/>
          <w:szCs w:val="24"/>
        </w:rPr>
        <w:t xml:space="preserve">disposal shall conform with the </w:t>
      </w:r>
      <w:hyperlink r:id="rId9" w:history="1">
        <w:r w:rsidR="00F06B94" w:rsidRPr="00ED75CD">
          <w:rPr>
            <w:rStyle w:val="Hyperlink"/>
            <w:rFonts w:asciiTheme="minorHAnsi" w:hAnsiTheme="minorHAnsi" w:cstheme="minorHAnsi"/>
            <w:b/>
            <w:w w:val="105"/>
            <w:sz w:val="24"/>
            <w:szCs w:val="24"/>
          </w:rPr>
          <w:t>Penn State OPP Stormwater Program</w:t>
        </w:r>
      </w:hyperlink>
      <w:r w:rsidR="00F06B94" w:rsidRPr="00ED75CD">
        <w:rPr>
          <w:rFonts w:asciiTheme="minorHAnsi" w:hAnsiTheme="minorHAnsi" w:cstheme="minorHAnsi"/>
          <w:b/>
          <w:color w:val="363636"/>
          <w:w w:val="105"/>
          <w:sz w:val="24"/>
          <w:szCs w:val="24"/>
        </w:rPr>
        <w:t xml:space="preserve"> </w:t>
      </w:r>
      <w:r w:rsidR="00063456" w:rsidRPr="00ED75CD">
        <w:rPr>
          <w:rFonts w:asciiTheme="minorHAnsi" w:hAnsiTheme="minorHAnsi" w:cstheme="minorHAnsi"/>
          <w:b/>
          <w:color w:val="363636"/>
          <w:w w:val="105"/>
          <w:sz w:val="24"/>
          <w:szCs w:val="24"/>
        </w:rPr>
        <w:t>requirements</w:t>
      </w:r>
      <w:r w:rsidR="00F06B94" w:rsidRPr="00ED75CD">
        <w:rPr>
          <w:rFonts w:asciiTheme="minorHAnsi" w:hAnsiTheme="minorHAnsi" w:cstheme="minorHAnsi"/>
          <w:b/>
          <w:color w:val="363636"/>
          <w:w w:val="105"/>
          <w:sz w:val="24"/>
          <w:szCs w:val="24"/>
        </w:rPr>
        <w:t>.</w:t>
      </w:r>
      <w:r w:rsidR="007375BD" w:rsidRPr="00ED75CD">
        <w:rPr>
          <w:rFonts w:asciiTheme="minorHAnsi" w:hAnsiTheme="minorHAnsi" w:cstheme="minorHAnsi"/>
          <w:b/>
          <w:color w:val="363636"/>
          <w:w w:val="105"/>
          <w:sz w:val="24"/>
          <w:szCs w:val="24"/>
        </w:rPr>
        <w:t xml:space="preserve">  Refer to Section 1</w:t>
      </w:r>
      <w:r w:rsidR="000D1586">
        <w:rPr>
          <w:rFonts w:asciiTheme="minorHAnsi" w:hAnsiTheme="minorHAnsi" w:cstheme="minorHAnsi"/>
          <w:b/>
          <w:color w:val="363636"/>
          <w:w w:val="105"/>
          <w:sz w:val="24"/>
          <w:szCs w:val="24"/>
        </w:rPr>
        <w:t>4</w:t>
      </w:r>
      <w:r w:rsidR="007375BD" w:rsidRPr="00ED75CD">
        <w:rPr>
          <w:rFonts w:asciiTheme="minorHAnsi" w:hAnsiTheme="minorHAnsi" w:cstheme="minorHAnsi"/>
          <w:b/>
          <w:color w:val="363636"/>
          <w:w w:val="105"/>
          <w:sz w:val="24"/>
          <w:szCs w:val="24"/>
        </w:rPr>
        <w:t xml:space="preserve"> for further information.</w:t>
      </w:r>
    </w:p>
    <w:p w14:paraId="0FAC56C8" w14:textId="665E0095" w:rsidR="00997854" w:rsidRPr="00ED75CD" w:rsidRDefault="003F0798" w:rsidP="00063456">
      <w:pPr>
        <w:spacing w:after="120"/>
        <w:ind w:left="1800" w:hanging="720"/>
        <w:rPr>
          <w:rFonts w:ascii="Calibri" w:hAnsi="Calibri" w:cs="Calibri"/>
          <w:sz w:val="24"/>
          <w:szCs w:val="24"/>
        </w:rPr>
      </w:pPr>
      <w:proofErr w:type="gramStart"/>
      <w:r w:rsidRPr="00ED75CD">
        <w:rPr>
          <w:rFonts w:ascii="Calibri" w:hAnsi="Calibri" w:cs="Calibri"/>
          <w:sz w:val="24"/>
          <w:szCs w:val="24"/>
        </w:rPr>
        <w:t>6</w:t>
      </w:r>
      <w:r w:rsidR="00063456" w:rsidRPr="00ED75CD">
        <w:rPr>
          <w:rFonts w:ascii="Calibri" w:hAnsi="Calibri" w:cs="Calibri"/>
          <w:sz w:val="24"/>
          <w:szCs w:val="24"/>
        </w:rPr>
        <w:t xml:space="preserve">.1.2  </w:t>
      </w:r>
      <w:r w:rsidR="00063456" w:rsidRPr="00ED75CD">
        <w:rPr>
          <w:rFonts w:ascii="Calibri" w:hAnsi="Calibri" w:cs="Calibri"/>
          <w:sz w:val="24"/>
          <w:szCs w:val="24"/>
        </w:rPr>
        <w:tab/>
      </w:r>
      <w:proofErr w:type="gramEnd"/>
      <w:r w:rsidR="00997854" w:rsidRPr="00ED75CD">
        <w:rPr>
          <w:rFonts w:ascii="Calibri" w:hAnsi="Calibri" w:cs="Calibri"/>
          <w:sz w:val="24"/>
          <w:szCs w:val="24"/>
          <w:u w:val="single"/>
        </w:rPr>
        <w:t>Evaporation</w:t>
      </w:r>
    </w:p>
    <w:p w14:paraId="522B4D84" w14:textId="42551FDB" w:rsidR="00787EDB" w:rsidRPr="00ED75CD" w:rsidRDefault="00063456" w:rsidP="00555B52">
      <w:pPr>
        <w:pStyle w:val="BodyText"/>
        <w:kinsoku w:val="0"/>
        <w:overflowPunct w:val="0"/>
        <w:spacing w:before="19" w:line="254" w:lineRule="auto"/>
        <w:ind w:left="1800" w:firstLine="2"/>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Once e</w:t>
      </w:r>
      <w:r w:rsidR="00997854" w:rsidRPr="00ED75CD">
        <w:rPr>
          <w:rFonts w:asciiTheme="minorHAnsi" w:hAnsiTheme="minorHAnsi" w:cstheme="minorHAnsi"/>
          <w:color w:val="363636"/>
          <w:w w:val="105"/>
          <w:sz w:val="24"/>
          <w:szCs w:val="24"/>
        </w:rPr>
        <w:t xml:space="preserve">xcess water is removed; remaining water must be </w:t>
      </w:r>
      <w:r w:rsidR="0041335F" w:rsidRPr="00ED75CD">
        <w:rPr>
          <w:rFonts w:asciiTheme="minorHAnsi" w:hAnsiTheme="minorHAnsi" w:cstheme="minorHAnsi"/>
          <w:color w:val="363636"/>
          <w:w w:val="105"/>
          <w:sz w:val="24"/>
          <w:szCs w:val="24"/>
        </w:rPr>
        <w:t>evaporated (</w:t>
      </w:r>
      <w:r w:rsidR="00190ACE" w:rsidRPr="00ED75CD">
        <w:rPr>
          <w:rFonts w:asciiTheme="minorHAnsi" w:hAnsiTheme="minorHAnsi" w:cstheme="minorHAnsi"/>
          <w:color w:val="363636"/>
          <w:w w:val="105"/>
          <w:sz w:val="24"/>
          <w:szCs w:val="24"/>
        </w:rPr>
        <w:t>l</w:t>
      </w:r>
      <w:r w:rsidR="00997854" w:rsidRPr="00ED75CD">
        <w:rPr>
          <w:rFonts w:asciiTheme="minorHAnsi" w:hAnsiTheme="minorHAnsi" w:cstheme="minorHAnsi"/>
          <w:color w:val="363636"/>
          <w:w w:val="105"/>
          <w:sz w:val="24"/>
          <w:szCs w:val="24"/>
        </w:rPr>
        <w:t>iquid to vapor</w:t>
      </w:r>
      <w:r w:rsidR="0041335F" w:rsidRPr="00ED75CD">
        <w:rPr>
          <w:rFonts w:asciiTheme="minorHAnsi" w:hAnsiTheme="minorHAnsi" w:cstheme="minorHAnsi"/>
          <w:color w:val="363636"/>
          <w:w w:val="105"/>
          <w:sz w:val="24"/>
          <w:szCs w:val="24"/>
        </w:rPr>
        <w:t>)</w:t>
      </w:r>
      <w:r w:rsidR="00997854" w:rsidRPr="00ED75CD">
        <w:rPr>
          <w:rFonts w:asciiTheme="minorHAnsi" w:hAnsiTheme="minorHAnsi" w:cstheme="minorHAnsi"/>
          <w:color w:val="363636"/>
          <w:w w:val="105"/>
          <w:sz w:val="24"/>
          <w:szCs w:val="24"/>
        </w:rPr>
        <w:t xml:space="preserve"> using air-moving equipment. </w:t>
      </w:r>
      <w:r w:rsidRPr="00ED75CD">
        <w:rPr>
          <w:rFonts w:asciiTheme="minorHAnsi" w:hAnsiTheme="minorHAnsi" w:cstheme="minorHAnsi"/>
          <w:color w:val="363636"/>
          <w:w w:val="105"/>
          <w:sz w:val="24"/>
          <w:szCs w:val="24"/>
        </w:rPr>
        <w:t xml:space="preserve"> </w:t>
      </w:r>
      <w:r w:rsidR="00EE5EEA" w:rsidRPr="00ED75CD">
        <w:rPr>
          <w:rFonts w:asciiTheme="minorHAnsi" w:hAnsiTheme="minorHAnsi" w:cstheme="minorHAnsi"/>
          <w:color w:val="363636"/>
          <w:w w:val="105"/>
          <w:sz w:val="24"/>
          <w:szCs w:val="24"/>
        </w:rPr>
        <w:t>Air movement across wet surfaces accomplishes evaporation.</w:t>
      </w:r>
      <w:r w:rsidRPr="00ED75CD">
        <w:rPr>
          <w:rFonts w:asciiTheme="minorHAnsi" w:hAnsiTheme="minorHAnsi" w:cstheme="minorHAnsi"/>
          <w:color w:val="363636"/>
          <w:w w:val="105"/>
          <w:sz w:val="24"/>
          <w:szCs w:val="24"/>
        </w:rPr>
        <w:t xml:space="preserve">  </w:t>
      </w:r>
      <w:r w:rsidR="00EE5EEA" w:rsidRPr="00ED75CD">
        <w:rPr>
          <w:rFonts w:asciiTheme="minorHAnsi" w:hAnsiTheme="minorHAnsi" w:cstheme="minorHAnsi"/>
          <w:color w:val="363636"/>
          <w:w w:val="105"/>
          <w:sz w:val="24"/>
          <w:szCs w:val="24"/>
        </w:rPr>
        <w:t xml:space="preserve">Effective evaporation </w:t>
      </w:r>
      <w:r w:rsidRPr="00ED75CD">
        <w:rPr>
          <w:rFonts w:asciiTheme="minorHAnsi" w:hAnsiTheme="minorHAnsi" w:cstheme="minorHAnsi"/>
          <w:color w:val="363636"/>
          <w:w w:val="105"/>
          <w:sz w:val="24"/>
          <w:szCs w:val="24"/>
        </w:rPr>
        <w:t>will expedite subsequent dehumidification.</w:t>
      </w:r>
    </w:p>
    <w:p w14:paraId="02B14E7C" w14:textId="58EEE900" w:rsidR="00997854" w:rsidRPr="00ED75CD" w:rsidRDefault="003F0798" w:rsidP="00063456">
      <w:pPr>
        <w:spacing w:after="120"/>
        <w:ind w:left="1800" w:hanging="720"/>
        <w:rPr>
          <w:rFonts w:ascii="Calibri" w:hAnsi="Calibri" w:cs="Calibri"/>
          <w:sz w:val="24"/>
          <w:szCs w:val="24"/>
        </w:rPr>
      </w:pPr>
      <w:r w:rsidRPr="00ED75CD">
        <w:rPr>
          <w:rFonts w:ascii="Calibri" w:hAnsi="Calibri" w:cs="Calibri"/>
          <w:sz w:val="24"/>
          <w:szCs w:val="24"/>
        </w:rPr>
        <w:t>6</w:t>
      </w:r>
      <w:r w:rsidR="00063456" w:rsidRPr="00ED75CD">
        <w:rPr>
          <w:rFonts w:ascii="Calibri" w:hAnsi="Calibri" w:cs="Calibri"/>
          <w:sz w:val="24"/>
          <w:szCs w:val="24"/>
        </w:rPr>
        <w:t>.1.3</w:t>
      </w:r>
      <w:r w:rsidR="00063456" w:rsidRPr="00ED75CD">
        <w:rPr>
          <w:rFonts w:ascii="Calibri" w:hAnsi="Calibri" w:cs="Calibri"/>
          <w:sz w:val="24"/>
          <w:szCs w:val="24"/>
        </w:rPr>
        <w:tab/>
      </w:r>
      <w:r w:rsidR="00997854" w:rsidRPr="00ED75CD">
        <w:rPr>
          <w:rFonts w:ascii="Calibri" w:hAnsi="Calibri" w:cs="Calibri"/>
          <w:sz w:val="24"/>
          <w:szCs w:val="24"/>
          <w:u w:val="single"/>
        </w:rPr>
        <w:t>Dehumidification</w:t>
      </w:r>
    </w:p>
    <w:p w14:paraId="62951E8A" w14:textId="203C6153" w:rsidR="00787EDB" w:rsidRPr="00ED75CD" w:rsidRDefault="00997854" w:rsidP="00555B52">
      <w:pPr>
        <w:pStyle w:val="BodyText"/>
        <w:kinsoku w:val="0"/>
        <w:overflowPunct w:val="0"/>
        <w:spacing w:before="14" w:line="252" w:lineRule="auto"/>
        <w:ind w:left="1800" w:hanging="1"/>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As moisture is evaporated from building materials and contents</w:t>
      </w:r>
      <w:r w:rsidR="00063456" w:rsidRPr="00ED75CD">
        <w:rPr>
          <w:rFonts w:asciiTheme="minorHAnsi" w:hAnsiTheme="minorHAnsi" w:cstheme="minorHAnsi"/>
          <w:color w:val="363636"/>
          <w:w w:val="105"/>
          <w:sz w:val="24"/>
          <w:szCs w:val="24"/>
        </w:rPr>
        <w:t>,</w:t>
      </w:r>
      <w:r w:rsidRPr="00ED75CD">
        <w:rPr>
          <w:rFonts w:asciiTheme="minorHAnsi" w:hAnsiTheme="minorHAnsi" w:cstheme="minorHAnsi"/>
          <w:color w:val="363636"/>
          <w:w w:val="105"/>
          <w:sz w:val="24"/>
          <w:szCs w:val="24"/>
        </w:rPr>
        <w:t xml:space="preserve"> it must be removed from air</w:t>
      </w:r>
      <w:r w:rsidR="00063456" w:rsidRPr="00ED75CD">
        <w:rPr>
          <w:rFonts w:asciiTheme="minorHAnsi" w:hAnsiTheme="minorHAnsi" w:cstheme="minorHAnsi"/>
          <w:color w:val="363636"/>
          <w:w w:val="105"/>
          <w:sz w:val="24"/>
          <w:szCs w:val="24"/>
        </w:rPr>
        <w:t xml:space="preserve"> by dehumidification.  </w:t>
      </w:r>
      <w:r w:rsidRPr="00ED75CD">
        <w:rPr>
          <w:rFonts w:asciiTheme="minorHAnsi" w:hAnsiTheme="minorHAnsi" w:cstheme="minorHAnsi"/>
          <w:color w:val="363636"/>
          <w:w w:val="105"/>
          <w:sz w:val="24"/>
          <w:szCs w:val="24"/>
        </w:rPr>
        <w:t xml:space="preserve">Failure to </w:t>
      </w:r>
      <w:r w:rsidR="00063456" w:rsidRPr="00ED75CD">
        <w:rPr>
          <w:rFonts w:asciiTheme="minorHAnsi" w:hAnsiTheme="minorHAnsi" w:cstheme="minorHAnsi"/>
          <w:color w:val="363636"/>
          <w:w w:val="105"/>
          <w:sz w:val="24"/>
          <w:szCs w:val="24"/>
        </w:rPr>
        <w:t xml:space="preserve">dehumidify air </w:t>
      </w:r>
      <w:r w:rsidRPr="00ED75CD">
        <w:rPr>
          <w:rFonts w:asciiTheme="minorHAnsi" w:hAnsiTheme="minorHAnsi" w:cstheme="minorHAnsi"/>
          <w:color w:val="363636"/>
          <w:w w:val="105"/>
          <w:sz w:val="24"/>
          <w:szCs w:val="24"/>
        </w:rPr>
        <w:t>may result in secondary damage</w:t>
      </w:r>
      <w:r w:rsidR="00063456" w:rsidRPr="00ED75CD">
        <w:rPr>
          <w:rFonts w:asciiTheme="minorHAnsi" w:hAnsiTheme="minorHAnsi" w:cstheme="minorHAnsi"/>
          <w:color w:val="363636"/>
          <w:w w:val="105"/>
          <w:sz w:val="24"/>
          <w:szCs w:val="24"/>
        </w:rPr>
        <w:t xml:space="preserve"> due to</w:t>
      </w:r>
      <w:r w:rsidRPr="00ED75CD">
        <w:rPr>
          <w:rFonts w:asciiTheme="minorHAnsi" w:hAnsiTheme="minorHAnsi" w:cstheme="minorHAnsi"/>
          <w:color w:val="363636"/>
          <w:w w:val="105"/>
          <w:sz w:val="24"/>
          <w:szCs w:val="24"/>
        </w:rPr>
        <w:t xml:space="preserve"> </w:t>
      </w:r>
      <w:r w:rsidR="00063456" w:rsidRPr="00ED75CD">
        <w:rPr>
          <w:rFonts w:asciiTheme="minorHAnsi" w:hAnsiTheme="minorHAnsi" w:cstheme="minorHAnsi"/>
          <w:color w:val="363636"/>
          <w:w w:val="105"/>
          <w:sz w:val="24"/>
          <w:szCs w:val="24"/>
        </w:rPr>
        <w:t>resulting mold growth and subsequent health risk to building occupants</w:t>
      </w:r>
      <w:r w:rsidRPr="00ED75CD">
        <w:rPr>
          <w:rFonts w:asciiTheme="minorHAnsi" w:hAnsiTheme="minorHAnsi" w:cstheme="minorHAnsi"/>
          <w:color w:val="363636"/>
          <w:w w:val="105"/>
          <w:sz w:val="24"/>
          <w:szCs w:val="24"/>
        </w:rPr>
        <w:t xml:space="preserve">. </w:t>
      </w:r>
      <w:r w:rsidR="00555B52" w:rsidRPr="00ED75CD">
        <w:rPr>
          <w:rFonts w:asciiTheme="minorHAnsi" w:hAnsiTheme="minorHAnsi" w:cstheme="minorHAnsi"/>
          <w:color w:val="363636"/>
          <w:w w:val="105"/>
          <w:sz w:val="24"/>
          <w:szCs w:val="24"/>
        </w:rPr>
        <w:t xml:space="preserve"> </w:t>
      </w:r>
      <w:r w:rsidRPr="00ED75CD">
        <w:rPr>
          <w:rFonts w:asciiTheme="minorHAnsi" w:hAnsiTheme="minorHAnsi" w:cstheme="minorHAnsi"/>
          <w:color w:val="363636"/>
          <w:w w:val="105"/>
          <w:sz w:val="24"/>
          <w:szCs w:val="24"/>
        </w:rPr>
        <w:t xml:space="preserve">High capacity dehumidifiers that remove a significant percentage of water from the air </w:t>
      </w:r>
      <w:r w:rsidR="00555B52" w:rsidRPr="00ED75CD">
        <w:rPr>
          <w:rFonts w:asciiTheme="minorHAnsi" w:hAnsiTheme="minorHAnsi" w:cstheme="minorHAnsi"/>
          <w:color w:val="363636"/>
          <w:w w:val="105"/>
          <w:sz w:val="24"/>
          <w:szCs w:val="24"/>
        </w:rPr>
        <w:t>(</w:t>
      </w:r>
      <w:r w:rsidR="00555B52" w:rsidRPr="00ED75CD">
        <w:rPr>
          <w:rFonts w:asciiTheme="minorHAnsi" w:hAnsiTheme="minorHAnsi" w:cstheme="minorHAnsi"/>
          <w:i/>
          <w:color w:val="363636"/>
          <w:w w:val="105"/>
          <w:sz w:val="24"/>
          <w:szCs w:val="24"/>
        </w:rPr>
        <w:t>l</w:t>
      </w:r>
      <w:r w:rsidRPr="00ED75CD">
        <w:rPr>
          <w:rFonts w:asciiTheme="minorHAnsi" w:hAnsiTheme="minorHAnsi" w:cstheme="minorHAnsi"/>
          <w:i/>
          <w:color w:val="363636"/>
          <w:w w:val="105"/>
          <w:sz w:val="24"/>
          <w:szCs w:val="24"/>
        </w:rPr>
        <w:t>ow grain refrigerant, or LGR units</w:t>
      </w:r>
      <w:r w:rsidRPr="00ED75CD">
        <w:rPr>
          <w:rFonts w:asciiTheme="minorHAnsi" w:hAnsiTheme="minorHAnsi" w:cstheme="minorHAnsi"/>
          <w:color w:val="363636"/>
          <w:w w:val="105"/>
          <w:sz w:val="24"/>
          <w:szCs w:val="24"/>
        </w:rPr>
        <w:t>) are frequently required to remove this moisture from the air</w:t>
      </w:r>
      <w:r w:rsidR="00EE5EEA" w:rsidRPr="00ED75CD">
        <w:rPr>
          <w:rFonts w:asciiTheme="minorHAnsi" w:hAnsiTheme="minorHAnsi" w:cstheme="minorHAnsi"/>
          <w:color w:val="363636"/>
          <w:w w:val="105"/>
          <w:sz w:val="24"/>
          <w:szCs w:val="24"/>
        </w:rPr>
        <w:t>.  Dehumidification during dry winter conditions can be effective by exchanging damp, indoor air with outdoor air, and subsequent indoor heating</w:t>
      </w:r>
      <w:r w:rsidRPr="00ED75CD">
        <w:rPr>
          <w:rFonts w:asciiTheme="minorHAnsi" w:hAnsiTheme="minorHAnsi" w:cstheme="minorHAnsi"/>
          <w:color w:val="363636"/>
          <w:w w:val="105"/>
          <w:sz w:val="24"/>
          <w:szCs w:val="24"/>
        </w:rPr>
        <w:t xml:space="preserve"> of air within the space.</w:t>
      </w:r>
    </w:p>
    <w:p w14:paraId="50256A6A" w14:textId="05D3A4C1" w:rsidR="00997854" w:rsidRPr="00ED75CD" w:rsidRDefault="003F0798" w:rsidP="00555B52">
      <w:pPr>
        <w:spacing w:after="120"/>
        <w:ind w:left="1800" w:hanging="720"/>
        <w:rPr>
          <w:rFonts w:ascii="Calibri" w:hAnsi="Calibri" w:cs="Calibri"/>
          <w:sz w:val="24"/>
          <w:szCs w:val="24"/>
        </w:rPr>
      </w:pPr>
      <w:r w:rsidRPr="00ED75CD">
        <w:rPr>
          <w:rFonts w:ascii="Calibri" w:hAnsi="Calibri" w:cs="Calibri"/>
          <w:sz w:val="24"/>
          <w:szCs w:val="24"/>
        </w:rPr>
        <w:t>6</w:t>
      </w:r>
      <w:r w:rsidR="00555B52" w:rsidRPr="00ED75CD">
        <w:rPr>
          <w:rFonts w:ascii="Calibri" w:hAnsi="Calibri" w:cs="Calibri"/>
          <w:sz w:val="24"/>
          <w:szCs w:val="24"/>
        </w:rPr>
        <w:t>.1.4</w:t>
      </w:r>
      <w:r w:rsidR="00555B52" w:rsidRPr="00ED75CD">
        <w:rPr>
          <w:rFonts w:ascii="Calibri" w:hAnsi="Calibri" w:cs="Calibri"/>
          <w:sz w:val="24"/>
          <w:szCs w:val="24"/>
        </w:rPr>
        <w:tab/>
      </w:r>
      <w:r w:rsidR="00555B52" w:rsidRPr="00ED75CD">
        <w:rPr>
          <w:rFonts w:ascii="Calibri" w:hAnsi="Calibri" w:cs="Calibri"/>
          <w:sz w:val="24"/>
          <w:szCs w:val="24"/>
          <w:u w:val="single"/>
        </w:rPr>
        <w:t>Temperature Control</w:t>
      </w:r>
    </w:p>
    <w:p w14:paraId="46703D73" w14:textId="0B282D30" w:rsidR="00997854" w:rsidRPr="00ED75CD" w:rsidRDefault="00997854" w:rsidP="00555B52">
      <w:pPr>
        <w:pStyle w:val="BodyText"/>
        <w:kinsoku w:val="0"/>
        <w:overflowPunct w:val="0"/>
        <w:spacing w:before="14" w:line="256" w:lineRule="auto"/>
        <w:ind w:left="1800" w:hanging="1"/>
        <w:rPr>
          <w:rFonts w:asciiTheme="minorHAnsi" w:hAnsiTheme="minorHAnsi" w:cstheme="minorHAnsi"/>
          <w:color w:val="363636"/>
          <w:w w:val="105"/>
          <w:sz w:val="24"/>
          <w:szCs w:val="24"/>
        </w:rPr>
      </w:pPr>
      <w:r w:rsidRPr="00ED75CD">
        <w:rPr>
          <w:rFonts w:asciiTheme="minorHAnsi" w:hAnsiTheme="minorHAnsi" w:cstheme="minorHAnsi"/>
          <w:color w:val="363636"/>
          <w:w w:val="105"/>
          <w:sz w:val="24"/>
          <w:szCs w:val="24"/>
        </w:rPr>
        <w:t xml:space="preserve">Both evaporation and dehumidification can be greatly enhanced by controlling temperature in the environment being dried. Thus, temperature modification and control </w:t>
      </w:r>
      <w:proofErr w:type="gramStart"/>
      <w:r w:rsidRPr="00ED75CD">
        <w:rPr>
          <w:rFonts w:asciiTheme="minorHAnsi" w:hAnsiTheme="minorHAnsi" w:cstheme="minorHAnsi"/>
          <w:color w:val="363636"/>
          <w:w w:val="105"/>
          <w:sz w:val="24"/>
          <w:szCs w:val="24"/>
        </w:rPr>
        <w:t>is</w:t>
      </w:r>
      <w:proofErr w:type="gramEnd"/>
      <w:r w:rsidRPr="00ED75CD">
        <w:rPr>
          <w:rFonts w:asciiTheme="minorHAnsi" w:hAnsiTheme="minorHAnsi" w:cstheme="minorHAnsi"/>
          <w:color w:val="363636"/>
          <w:w w:val="105"/>
          <w:sz w:val="24"/>
          <w:szCs w:val="24"/>
        </w:rPr>
        <w:t xml:space="preserve"> an i</w:t>
      </w:r>
      <w:r w:rsidR="00555B52" w:rsidRPr="00ED75CD">
        <w:rPr>
          <w:rFonts w:asciiTheme="minorHAnsi" w:hAnsiTheme="minorHAnsi" w:cstheme="minorHAnsi"/>
          <w:color w:val="363636"/>
          <w:w w:val="105"/>
          <w:sz w:val="24"/>
          <w:szCs w:val="24"/>
        </w:rPr>
        <w:t>mportant</w:t>
      </w:r>
      <w:r w:rsidRPr="00ED75CD">
        <w:rPr>
          <w:rFonts w:asciiTheme="minorHAnsi" w:hAnsiTheme="minorHAnsi" w:cstheme="minorHAnsi"/>
          <w:color w:val="363636"/>
          <w:w w:val="105"/>
          <w:sz w:val="24"/>
          <w:szCs w:val="24"/>
        </w:rPr>
        <w:t xml:space="preserve"> principle to effective drying. The building HVAC system or auxiliary heaters can </w:t>
      </w:r>
      <w:r w:rsidRPr="00ED75CD">
        <w:rPr>
          <w:rFonts w:asciiTheme="minorHAnsi" w:hAnsiTheme="minorHAnsi" w:cstheme="minorHAnsi"/>
          <w:color w:val="363636"/>
          <w:w w:val="105"/>
          <w:sz w:val="24"/>
          <w:szCs w:val="24"/>
        </w:rPr>
        <w:lastRenderedPageBreak/>
        <w:t xml:space="preserve">be used </w:t>
      </w:r>
      <w:r w:rsidR="00190ACE" w:rsidRPr="00ED75CD">
        <w:rPr>
          <w:rFonts w:asciiTheme="minorHAnsi" w:hAnsiTheme="minorHAnsi" w:cstheme="minorHAnsi"/>
          <w:color w:val="363636"/>
          <w:w w:val="105"/>
          <w:sz w:val="24"/>
          <w:szCs w:val="24"/>
        </w:rPr>
        <w:t>to increase temperature for evaporation; however, t</w:t>
      </w:r>
      <w:r w:rsidRPr="00ED75CD">
        <w:rPr>
          <w:rFonts w:asciiTheme="minorHAnsi" w:hAnsiTheme="minorHAnsi" w:cstheme="minorHAnsi"/>
          <w:color w:val="363636"/>
          <w:w w:val="105"/>
          <w:sz w:val="24"/>
          <w:szCs w:val="24"/>
        </w:rPr>
        <w:t xml:space="preserve">he following precautions </w:t>
      </w:r>
      <w:r w:rsidR="00EE5EEA" w:rsidRPr="00ED75CD">
        <w:rPr>
          <w:rFonts w:asciiTheme="minorHAnsi" w:hAnsiTheme="minorHAnsi" w:cstheme="minorHAnsi"/>
          <w:color w:val="363636"/>
          <w:w w:val="105"/>
          <w:sz w:val="24"/>
          <w:szCs w:val="24"/>
        </w:rPr>
        <w:t>should be observed</w:t>
      </w:r>
      <w:r w:rsidRPr="00ED75CD">
        <w:rPr>
          <w:rFonts w:asciiTheme="minorHAnsi" w:hAnsiTheme="minorHAnsi" w:cstheme="minorHAnsi"/>
          <w:color w:val="363636"/>
          <w:w w:val="105"/>
          <w:sz w:val="24"/>
          <w:szCs w:val="24"/>
        </w:rPr>
        <w:t>:</w:t>
      </w:r>
    </w:p>
    <w:p w14:paraId="2523493C" w14:textId="731E33A0" w:rsidR="00997854" w:rsidRPr="00ED75CD" w:rsidRDefault="00006573" w:rsidP="00190ACE">
      <w:pPr>
        <w:pStyle w:val="ListParagraph"/>
        <w:widowControl w:val="0"/>
        <w:numPr>
          <w:ilvl w:val="1"/>
          <w:numId w:val="11"/>
        </w:numPr>
        <w:kinsoku w:val="0"/>
        <w:overflowPunct w:val="0"/>
        <w:autoSpaceDE w:val="0"/>
        <w:autoSpaceDN w:val="0"/>
        <w:adjustRightInd w:val="0"/>
        <w:spacing w:before="91" w:after="120" w:line="254" w:lineRule="auto"/>
        <w:ind w:left="2520" w:hanging="365"/>
        <w:contextualSpacing w:val="0"/>
        <w:rPr>
          <w:rFonts w:asciiTheme="minorHAnsi" w:hAnsiTheme="minorHAnsi" w:cstheme="minorHAnsi"/>
          <w:color w:val="3D3D3D"/>
          <w:w w:val="105"/>
          <w:sz w:val="24"/>
          <w:szCs w:val="24"/>
        </w:rPr>
      </w:pPr>
      <w:r w:rsidRPr="00ED75CD">
        <w:rPr>
          <w:rFonts w:asciiTheme="minorHAnsi" w:hAnsiTheme="minorHAnsi" w:cstheme="minorHAnsi"/>
          <w:color w:val="3D3D3D"/>
          <w:w w:val="105"/>
          <w:sz w:val="24"/>
          <w:szCs w:val="24"/>
        </w:rPr>
        <w:t>F</w:t>
      </w:r>
      <w:r w:rsidR="00997854" w:rsidRPr="00ED75CD">
        <w:rPr>
          <w:rFonts w:asciiTheme="minorHAnsi" w:hAnsiTheme="minorHAnsi" w:cstheme="minorHAnsi"/>
          <w:color w:val="3D3D3D"/>
          <w:w w:val="105"/>
          <w:sz w:val="24"/>
          <w:szCs w:val="24"/>
        </w:rPr>
        <w:t>ollow</w:t>
      </w:r>
      <w:r w:rsidR="00997854" w:rsidRPr="00ED75CD">
        <w:rPr>
          <w:rFonts w:asciiTheme="minorHAnsi" w:hAnsiTheme="minorHAnsi" w:cstheme="minorHAnsi"/>
          <w:color w:val="3D3D3D"/>
          <w:spacing w:val="-5"/>
          <w:w w:val="105"/>
          <w:sz w:val="24"/>
          <w:szCs w:val="24"/>
        </w:rPr>
        <w:t xml:space="preserve"> </w:t>
      </w:r>
      <w:r w:rsidR="00997854" w:rsidRPr="00ED75CD">
        <w:rPr>
          <w:rFonts w:asciiTheme="minorHAnsi" w:hAnsiTheme="minorHAnsi" w:cstheme="minorHAnsi"/>
          <w:color w:val="3D3D3D"/>
          <w:w w:val="105"/>
          <w:sz w:val="24"/>
          <w:szCs w:val="24"/>
        </w:rPr>
        <w:t>proper</w:t>
      </w:r>
      <w:r w:rsidR="00997854" w:rsidRPr="00ED75CD">
        <w:rPr>
          <w:rFonts w:asciiTheme="minorHAnsi" w:hAnsiTheme="minorHAnsi" w:cstheme="minorHAnsi"/>
          <w:color w:val="3D3D3D"/>
          <w:spacing w:val="-4"/>
          <w:w w:val="105"/>
          <w:sz w:val="24"/>
          <w:szCs w:val="24"/>
        </w:rPr>
        <w:t xml:space="preserve"> </w:t>
      </w:r>
      <w:r w:rsidR="00997854" w:rsidRPr="00ED75CD">
        <w:rPr>
          <w:rFonts w:asciiTheme="minorHAnsi" w:hAnsiTheme="minorHAnsi" w:cstheme="minorHAnsi"/>
          <w:color w:val="3D3D3D"/>
          <w:w w:val="105"/>
          <w:sz w:val="24"/>
          <w:szCs w:val="24"/>
        </w:rPr>
        <w:t>safety</w:t>
      </w:r>
      <w:r w:rsidR="00997854" w:rsidRPr="00ED75CD">
        <w:rPr>
          <w:rFonts w:asciiTheme="minorHAnsi" w:hAnsiTheme="minorHAnsi" w:cstheme="minorHAnsi"/>
          <w:color w:val="3D3D3D"/>
          <w:spacing w:val="-6"/>
          <w:w w:val="105"/>
          <w:sz w:val="24"/>
          <w:szCs w:val="24"/>
        </w:rPr>
        <w:t xml:space="preserve"> </w:t>
      </w:r>
      <w:r w:rsidR="00997854" w:rsidRPr="00ED75CD">
        <w:rPr>
          <w:rFonts w:asciiTheme="minorHAnsi" w:hAnsiTheme="minorHAnsi" w:cstheme="minorHAnsi"/>
          <w:color w:val="3D3D3D"/>
          <w:w w:val="105"/>
          <w:sz w:val="24"/>
          <w:szCs w:val="24"/>
        </w:rPr>
        <w:t>practices</w:t>
      </w:r>
      <w:r w:rsidR="00997854" w:rsidRPr="00ED75CD">
        <w:rPr>
          <w:rFonts w:asciiTheme="minorHAnsi" w:hAnsiTheme="minorHAnsi" w:cstheme="minorHAnsi"/>
          <w:color w:val="3D3D3D"/>
          <w:spacing w:val="-3"/>
          <w:w w:val="105"/>
          <w:sz w:val="24"/>
          <w:szCs w:val="24"/>
        </w:rPr>
        <w:t xml:space="preserve"> </w:t>
      </w:r>
      <w:r w:rsidR="00190ACE" w:rsidRPr="00ED75CD">
        <w:rPr>
          <w:rFonts w:asciiTheme="minorHAnsi" w:hAnsiTheme="minorHAnsi" w:cstheme="minorHAnsi"/>
          <w:color w:val="3D3D3D"/>
          <w:spacing w:val="-3"/>
          <w:w w:val="105"/>
          <w:sz w:val="24"/>
          <w:szCs w:val="24"/>
        </w:rPr>
        <w:t>related to electrical power supplies, and exhaust venting.</w:t>
      </w:r>
    </w:p>
    <w:p w14:paraId="55BD4196" w14:textId="0DC1771E" w:rsidR="00997854" w:rsidRPr="00ED75CD" w:rsidRDefault="00997854" w:rsidP="00555B52">
      <w:pPr>
        <w:pStyle w:val="ListParagraph"/>
        <w:widowControl w:val="0"/>
        <w:numPr>
          <w:ilvl w:val="1"/>
          <w:numId w:val="11"/>
        </w:numPr>
        <w:kinsoku w:val="0"/>
        <w:overflowPunct w:val="0"/>
        <w:autoSpaceDE w:val="0"/>
        <w:autoSpaceDN w:val="0"/>
        <w:adjustRightInd w:val="0"/>
        <w:spacing w:before="41" w:line="254" w:lineRule="auto"/>
        <w:ind w:left="2520" w:hanging="360"/>
        <w:contextualSpacing w:val="0"/>
        <w:rPr>
          <w:rFonts w:asciiTheme="minorHAnsi" w:hAnsiTheme="minorHAnsi" w:cstheme="minorHAnsi"/>
          <w:color w:val="3D3D3D"/>
          <w:w w:val="105"/>
          <w:sz w:val="24"/>
          <w:szCs w:val="24"/>
        </w:rPr>
      </w:pPr>
      <w:r w:rsidRPr="00ED75CD">
        <w:rPr>
          <w:rFonts w:asciiTheme="minorHAnsi" w:hAnsiTheme="minorHAnsi" w:cstheme="minorHAnsi"/>
          <w:color w:val="3D3D3D"/>
          <w:w w:val="105"/>
          <w:sz w:val="24"/>
          <w:szCs w:val="24"/>
        </w:rPr>
        <w:t>Do not cause an excessive temperat</w:t>
      </w:r>
      <w:r w:rsidR="00C335FE" w:rsidRPr="00ED75CD">
        <w:rPr>
          <w:rFonts w:asciiTheme="minorHAnsi" w:hAnsiTheme="minorHAnsi" w:cstheme="minorHAnsi"/>
          <w:color w:val="3D3D3D"/>
          <w:w w:val="105"/>
          <w:sz w:val="24"/>
          <w:szCs w:val="24"/>
        </w:rPr>
        <w:t>u</w:t>
      </w:r>
      <w:r w:rsidRPr="00ED75CD">
        <w:rPr>
          <w:rFonts w:asciiTheme="minorHAnsi" w:hAnsiTheme="minorHAnsi" w:cstheme="minorHAnsi"/>
          <w:color w:val="3D3D3D"/>
          <w:w w:val="105"/>
          <w:sz w:val="24"/>
          <w:szCs w:val="24"/>
        </w:rPr>
        <w:t>re increase (e.g., &gt;80°F) as this may accelerate mold</w:t>
      </w:r>
      <w:r w:rsidRPr="00ED75CD">
        <w:rPr>
          <w:rFonts w:asciiTheme="minorHAnsi" w:hAnsiTheme="minorHAnsi" w:cstheme="minorHAnsi"/>
          <w:color w:val="3D3D3D"/>
          <w:spacing w:val="12"/>
          <w:w w:val="105"/>
          <w:sz w:val="24"/>
          <w:szCs w:val="24"/>
        </w:rPr>
        <w:t xml:space="preserve"> </w:t>
      </w:r>
      <w:r w:rsidRPr="00ED75CD">
        <w:rPr>
          <w:rFonts w:asciiTheme="minorHAnsi" w:hAnsiTheme="minorHAnsi" w:cstheme="minorHAnsi"/>
          <w:color w:val="3D3D3D"/>
          <w:w w:val="105"/>
          <w:sz w:val="24"/>
          <w:szCs w:val="24"/>
        </w:rPr>
        <w:t>growth.</w:t>
      </w:r>
    </w:p>
    <w:p w14:paraId="20CB56FC" w14:textId="77777777" w:rsidR="00EE5EEA" w:rsidRPr="00ED75CD" w:rsidRDefault="00EE5EEA" w:rsidP="000E24F5">
      <w:pPr>
        <w:rPr>
          <w:rFonts w:ascii="Calibri" w:hAnsi="Calibri" w:cs="Calibri"/>
          <w:sz w:val="24"/>
          <w:szCs w:val="24"/>
        </w:rPr>
      </w:pPr>
    </w:p>
    <w:p w14:paraId="6B6BBE6D" w14:textId="00B796BB" w:rsidR="00555B52" w:rsidRPr="00ED75CD" w:rsidRDefault="003F0798" w:rsidP="00EE5EEA">
      <w:pPr>
        <w:spacing w:after="120"/>
        <w:ind w:left="1094" w:hanging="547"/>
        <w:rPr>
          <w:rFonts w:ascii="Calibri" w:hAnsi="Calibri" w:cs="Calibri"/>
          <w:b/>
          <w:sz w:val="24"/>
          <w:szCs w:val="24"/>
        </w:rPr>
      </w:pPr>
      <w:proofErr w:type="gramStart"/>
      <w:r w:rsidRPr="00ED75CD">
        <w:rPr>
          <w:rFonts w:ascii="Calibri" w:hAnsi="Calibri" w:cs="Calibri"/>
          <w:b/>
          <w:sz w:val="24"/>
          <w:szCs w:val="24"/>
        </w:rPr>
        <w:t>6</w:t>
      </w:r>
      <w:r w:rsidR="00EE5EEA" w:rsidRPr="00ED75CD">
        <w:rPr>
          <w:rFonts w:ascii="Calibri" w:hAnsi="Calibri" w:cs="Calibri"/>
          <w:b/>
          <w:sz w:val="24"/>
          <w:szCs w:val="24"/>
        </w:rPr>
        <w:t xml:space="preserve">.2  </w:t>
      </w:r>
      <w:r w:rsidR="00EE5EEA" w:rsidRPr="00ED75CD">
        <w:rPr>
          <w:rFonts w:ascii="Calibri" w:hAnsi="Calibri" w:cs="Calibri"/>
          <w:b/>
          <w:sz w:val="24"/>
          <w:szCs w:val="24"/>
        </w:rPr>
        <w:tab/>
      </w:r>
      <w:proofErr w:type="gramEnd"/>
      <w:r w:rsidR="00EE5EEA" w:rsidRPr="00ED75CD">
        <w:rPr>
          <w:rFonts w:ascii="Calibri" w:hAnsi="Calibri" w:cs="Calibri"/>
          <w:b/>
          <w:sz w:val="24"/>
          <w:szCs w:val="24"/>
        </w:rPr>
        <w:t xml:space="preserve">Relative </w:t>
      </w:r>
      <w:r w:rsidR="009C415F" w:rsidRPr="00ED75CD">
        <w:rPr>
          <w:rFonts w:ascii="Calibri" w:hAnsi="Calibri" w:cs="Calibri"/>
          <w:b/>
          <w:sz w:val="24"/>
          <w:szCs w:val="24"/>
        </w:rPr>
        <w:t xml:space="preserve">Categories of </w:t>
      </w:r>
      <w:r w:rsidR="00EE5EEA" w:rsidRPr="00ED75CD">
        <w:rPr>
          <w:rFonts w:ascii="Calibri" w:hAnsi="Calibri" w:cs="Calibri"/>
          <w:b/>
          <w:sz w:val="24"/>
          <w:szCs w:val="24"/>
        </w:rPr>
        <w:t>Water Impact</w:t>
      </w:r>
    </w:p>
    <w:p w14:paraId="6805F184" w14:textId="34478E99" w:rsidR="00120346" w:rsidRPr="00ED75CD" w:rsidRDefault="00120346" w:rsidP="00120346">
      <w:pPr>
        <w:spacing w:after="120"/>
        <w:ind w:left="1080"/>
        <w:rPr>
          <w:rFonts w:ascii="Calibri" w:hAnsi="Calibri" w:cs="Calibri"/>
          <w:sz w:val="24"/>
          <w:szCs w:val="24"/>
        </w:rPr>
      </w:pPr>
      <w:r w:rsidRPr="00ED75CD">
        <w:rPr>
          <w:rFonts w:ascii="Calibri" w:hAnsi="Calibri" w:cs="Calibri"/>
          <w:sz w:val="24"/>
          <w:szCs w:val="24"/>
        </w:rPr>
        <w:t xml:space="preserve">Water-damaged or impacted environments can </w:t>
      </w:r>
      <w:r w:rsidR="0081331C" w:rsidRPr="00ED75CD">
        <w:rPr>
          <w:rFonts w:ascii="Calibri" w:hAnsi="Calibri" w:cs="Calibri"/>
          <w:sz w:val="24"/>
          <w:szCs w:val="24"/>
        </w:rPr>
        <w:t xml:space="preserve">generally be </w:t>
      </w:r>
      <w:r w:rsidRPr="00ED75CD">
        <w:rPr>
          <w:rFonts w:ascii="Calibri" w:hAnsi="Calibri" w:cs="Calibri"/>
          <w:sz w:val="24"/>
          <w:szCs w:val="24"/>
        </w:rPr>
        <w:t>classified for purposes of determining response actions according to the amount</w:t>
      </w:r>
      <w:r w:rsidR="0081331C" w:rsidRPr="00ED75CD">
        <w:rPr>
          <w:rFonts w:ascii="Calibri" w:hAnsi="Calibri" w:cs="Calibri"/>
          <w:sz w:val="24"/>
          <w:szCs w:val="24"/>
        </w:rPr>
        <w:t xml:space="preserve"> or type </w:t>
      </w:r>
      <w:r w:rsidRPr="00ED75CD">
        <w:rPr>
          <w:rFonts w:ascii="Calibri" w:hAnsi="Calibri" w:cs="Calibri"/>
          <w:sz w:val="24"/>
          <w:szCs w:val="24"/>
        </w:rPr>
        <w:t xml:space="preserve">of water involved, the types and size of impacted materials, and the level of difficulty in drying materials.  </w:t>
      </w:r>
      <w:r w:rsidR="0081331C" w:rsidRPr="00ED75CD">
        <w:rPr>
          <w:rFonts w:ascii="Calibri" w:hAnsi="Calibri" w:cs="Calibri"/>
          <w:sz w:val="24"/>
          <w:szCs w:val="24"/>
          <w:u w:val="single"/>
        </w:rPr>
        <w:t>The</w:t>
      </w:r>
      <w:r w:rsidR="00374E97" w:rsidRPr="00ED75CD">
        <w:rPr>
          <w:rFonts w:ascii="Calibri" w:hAnsi="Calibri" w:cs="Calibri"/>
          <w:sz w:val="24"/>
          <w:szCs w:val="24"/>
          <w:u w:val="single"/>
        </w:rPr>
        <w:t xml:space="preserve"> following</w:t>
      </w:r>
      <w:r w:rsidR="0081331C" w:rsidRPr="00ED75CD">
        <w:rPr>
          <w:rFonts w:ascii="Calibri" w:hAnsi="Calibri" w:cs="Calibri"/>
          <w:sz w:val="24"/>
          <w:szCs w:val="24"/>
          <w:u w:val="single"/>
        </w:rPr>
        <w:t xml:space="preserve"> categories are not strict classifications but provide a framework for </w:t>
      </w:r>
      <w:r w:rsidR="00374E97" w:rsidRPr="00ED75CD">
        <w:rPr>
          <w:rFonts w:ascii="Calibri" w:hAnsi="Calibri" w:cs="Calibri"/>
          <w:sz w:val="24"/>
          <w:szCs w:val="24"/>
          <w:u w:val="single"/>
        </w:rPr>
        <w:t xml:space="preserve">determining the necessary resources, operations, and communications supporting </w:t>
      </w:r>
      <w:r w:rsidR="0081331C" w:rsidRPr="00ED75CD">
        <w:rPr>
          <w:rFonts w:ascii="Calibri" w:hAnsi="Calibri" w:cs="Calibri"/>
          <w:sz w:val="24"/>
          <w:szCs w:val="24"/>
          <w:u w:val="single"/>
        </w:rPr>
        <w:t>effective response.</w:t>
      </w:r>
      <w:r w:rsidR="0081331C" w:rsidRPr="00ED75CD">
        <w:rPr>
          <w:rFonts w:ascii="Calibri" w:hAnsi="Calibri" w:cs="Calibri"/>
          <w:sz w:val="24"/>
          <w:szCs w:val="24"/>
        </w:rPr>
        <w:t xml:space="preserve">  </w:t>
      </w:r>
      <w:r w:rsidR="00374E97" w:rsidRPr="00ED75CD">
        <w:rPr>
          <w:rFonts w:ascii="Calibri" w:hAnsi="Calibri" w:cs="Calibri"/>
          <w:sz w:val="24"/>
          <w:szCs w:val="24"/>
        </w:rPr>
        <w:t xml:space="preserve"> </w:t>
      </w:r>
      <w:r w:rsidR="004619CE" w:rsidRPr="00ED75CD">
        <w:rPr>
          <w:rFonts w:ascii="Calibri" w:hAnsi="Calibri" w:cs="Calibri"/>
          <w:b/>
          <w:sz w:val="24"/>
          <w:szCs w:val="24"/>
        </w:rPr>
        <w:t xml:space="preserve">Refer to the Response Matrix at Section 7.0 for </w:t>
      </w:r>
      <w:r w:rsidR="009C415F" w:rsidRPr="00ED75CD">
        <w:rPr>
          <w:rFonts w:ascii="Calibri" w:hAnsi="Calibri" w:cs="Calibri"/>
          <w:b/>
          <w:sz w:val="24"/>
          <w:szCs w:val="24"/>
        </w:rPr>
        <w:t xml:space="preserve">information regarding </w:t>
      </w:r>
      <w:r w:rsidR="004619CE" w:rsidRPr="00ED75CD">
        <w:rPr>
          <w:rFonts w:ascii="Calibri" w:hAnsi="Calibri" w:cs="Calibri"/>
          <w:b/>
          <w:sz w:val="24"/>
          <w:szCs w:val="24"/>
        </w:rPr>
        <w:t>response measures.</w:t>
      </w:r>
      <w:r w:rsidR="000058B3" w:rsidRPr="00ED75CD">
        <w:rPr>
          <w:rFonts w:ascii="Calibri" w:hAnsi="Calibri" w:cs="Calibri"/>
          <w:sz w:val="24"/>
          <w:szCs w:val="24"/>
        </w:rPr>
        <w:t xml:space="preserve"> </w:t>
      </w:r>
      <w:r w:rsidR="00374E97" w:rsidRPr="00ED75CD">
        <w:rPr>
          <w:rFonts w:ascii="Calibri" w:hAnsi="Calibri" w:cs="Calibri"/>
          <w:sz w:val="24"/>
          <w:szCs w:val="24"/>
        </w:rPr>
        <w:t xml:space="preserve">Sewage or black water has unique considerations.  </w:t>
      </w:r>
      <w:r w:rsidR="000058B3" w:rsidRPr="00ED75CD">
        <w:rPr>
          <w:rFonts w:ascii="Calibri" w:hAnsi="Calibri" w:cs="Calibri"/>
          <w:sz w:val="24"/>
          <w:szCs w:val="24"/>
        </w:rPr>
        <w:t>Refer to the separate Source Water Type guide for Sewage at Section 7.0.</w:t>
      </w:r>
    </w:p>
    <w:p w14:paraId="446EDBA7" w14:textId="38CFEADE" w:rsidR="004619CE" w:rsidRPr="00ED75CD" w:rsidRDefault="003F0798" w:rsidP="004619CE">
      <w:pPr>
        <w:spacing w:after="120"/>
        <w:ind w:left="1800" w:hanging="720"/>
        <w:rPr>
          <w:rFonts w:ascii="Calibri" w:hAnsi="Calibri" w:cs="Calibri"/>
          <w:sz w:val="24"/>
          <w:szCs w:val="24"/>
        </w:rPr>
      </w:pPr>
      <w:r w:rsidRPr="00ED75CD">
        <w:rPr>
          <w:rFonts w:ascii="Calibri" w:hAnsi="Calibri" w:cs="Calibri"/>
          <w:sz w:val="24"/>
          <w:szCs w:val="24"/>
        </w:rPr>
        <w:t>6</w:t>
      </w:r>
      <w:r w:rsidR="00120346" w:rsidRPr="00ED75CD">
        <w:rPr>
          <w:rFonts w:ascii="Calibri" w:hAnsi="Calibri" w:cs="Calibri"/>
          <w:sz w:val="24"/>
          <w:szCs w:val="24"/>
        </w:rPr>
        <w:t>.2.1</w:t>
      </w:r>
      <w:r w:rsidR="00120346" w:rsidRPr="00ED75CD">
        <w:rPr>
          <w:rFonts w:ascii="Calibri" w:hAnsi="Calibri" w:cs="Calibri"/>
          <w:sz w:val="24"/>
          <w:szCs w:val="24"/>
        </w:rPr>
        <w:tab/>
      </w:r>
      <w:r w:rsidR="00120346" w:rsidRPr="00ED75CD">
        <w:rPr>
          <w:rFonts w:ascii="Calibri" w:hAnsi="Calibri" w:cs="Calibri"/>
          <w:sz w:val="24"/>
          <w:szCs w:val="24"/>
          <w:u w:val="single"/>
        </w:rPr>
        <w:t xml:space="preserve">Category I – Minor </w:t>
      </w:r>
      <w:r w:rsidR="004619CE" w:rsidRPr="00ED75CD">
        <w:rPr>
          <w:rFonts w:ascii="Calibri" w:hAnsi="Calibri" w:cs="Calibri"/>
          <w:sz w:val="24"/>
          <w:szCs w:val="24"/>
          <w:u w:val="single"/>
        </w:rPr>
        <w:t>Impact</w:t>
      </w:r>
    </w:p>
    <w:p w14:paraId="5E0B5786" w14:textId="2B6132E1" w:rsidR="004619CE" w:rsidRPr="00ED75CD" w:rsidRDefault="004619CE" w:rsidP="004619CE">
      <w:pPr>
        <w:spacing w:after="120"/>
        <w:ind w:left="1800" w:hanging="720"/>
        <w:rPr>
          <w:rFonts w:ascii="Calibri" w:hAnsi="Calibri" w:cs="Calibri"/>
          <w:sz w:val="24"/>
          <w:szCs w:val="24"/>
        </w:rPr>
      </w:pPr>
      <w:r w:rsidRPr="00ED75CD">
        <w:rPr>
          <w:rFonts w:ascii="Calibri" w:hAnsi="Calibri" w:cs="Calibri"/>
          <w:sz w:val="24"/>
          <w:szCs w:val="24"/>
        </w:rPr>
        <w:tab/>
      </w:r>
      <w:r w:rsidRPr="00ED75CD">
        <w:rPr>
          <w:rFonts w:ascii="Calibri" w:hAnsi="Calibri" w:cs="Calibri"/>
          <w:b/>
          <w:sz w:val="24"/>
          <w:szCs w:val="24"/>
        </w:rPr>
        <w:t xml:space="preserve">Minor </w:t>
      </w:r>
      <w:r w:rsidR="00120346" w:rsidRPr="00ED75CD">
        <w:rPr>
          <w:rFonts w:ascii="Calibri" w:hAnsi="Calibri" w:cs="Calibri"/>
          <w:b/>
          <w:sz w:val="24"/>
          <w:szCs w:val="24"/>
        </w:rPr>
        <w:t>quantity of water</w:t>
      </w:r>
      <w:r w:rsidR="00F06B94" w:rsidRPr="00ED75CD">
        <w:rPr>
          <w:rFonts w:ascii="Calibri" w:hAnsi="Calibri" w:cs="Calibri"/>
          <w:b/>
          <w:sz w:val="24"/>
          <w:szCs w:val="24"/>
        </w:rPr>
        <w:t xml:space="preserve"> present. </w:t>
      </w:r>
      <w:r w:rsidR="00120346" w:rsidRPr="00ED75CD">
        <w:rPr>
          <w:rFonts w:ascii="Calibri" w:hAnsi="Calibri" w:cs="Calibri"/>
          <w:b/>
          <w:sz w:val="24"/>
          <w:szCs w:val="24"/>
        </w:rPr>
        <w:t xml:space="preserve"> </w:t>
      </w:r>
      <w:r w:rsidR="00F06B94" w:rsidRPr="00ED75CD">
        <w:rPr>
          <w:rFonts w:ascii="Calibri" w:hAnsi="Calibri" w:cs="Calibri"/>
          <w:b/>
          <w:sz w:val="24"/>
          <w:szCs w:val="24"/>
        </w:rPr>
        <w:t xml:space="preserve">Estimated </w:t>
      </w:r>
      <w:r w:rsidR="0089297A" w:rsidRPr="00ED75CD">
        <w:rPr>
          <w:rFonts w:ascii="Calibri" w:hAnsi="Calibri" w:cs="Calibri"/>
          <w:b/>
          <w:sz w:val="24"/>
          <w:szCs w:val="24"/>
        </w:rPr>
        <w:t xml:space="preserve">up to </w:t>
      </w:r>
      <w:r w:rsidR="00F06B94" w:rsidRPr="00ED75CD">
        <w:rPr>
          <w:rFonts w:ascii="Calibri" w:hAnsi="Calibri" w:cs="Calibri"/>
          <w:b/>
          <w:sz w:val="24"/>
          <w:szCs w:val="24"/>
        </w:rPr>
        <w:t>100 gallons.</w:t>
      </w:r>
      <w:r w:rsidR="00F06B94" w:rsidRPr="00ED75CD">
        <w:rPr>
          <w:rFonts w:ascii="Calibri" w:hAnsi="Calibri" w:cs="Calibri"/>
          <w:sz w:val="24"/>
          <w:szCs w:val="24"/>
          <w:u w:val="single"/>
        </w:rPr>
        <w:t xml:space="preserve">  Relatively s</w:t>
      </w:r>
      <w:r w:rsidR="00041DBC" w:rsidRPr="00ED75CD">
        <w:rPr>
          <w:rFonts w:ascii="Calibri" w:hAnsi="Calibri" w:cs="Calibri"/>
          <w:sz w:val="24"/>
          <w:szCs w:val="24"/>
          <w:u w:val="single"/>
        </w:rPr>
        <w:t>mall amount of water discharged (e.g. sprinkler discharge for 3 – 5 minutes, slow pipe leak with limited impact, other detected potable water leak with prompt control of leak</w:t>
      </w:r>
      <w:r w:rsidR="00041DBC" w:rsidRPr="00ED75CD">
        <w:rPr>
          <w:rFonts w:ascii="Calibri" w:hAnsi="Calibri" w:cs="Calibri"/>
          <w:sz w:val="24"/>
          <w:szCs w:val="24"/>
        </w:rPr>
        <w:t xml:space="preserve">.  </w:t>
      </w:r>
      <w:r w:rsidR="00120346" w:rsidRPr="00ED75CD">
        <w:rPr>
          <w:rFonts w:ascii="Calibri" w:hAnsi="Calibri" w:cs="Calibri"/>
          <w:sz w:val="24"/>
          <w:szCs w:val="24"/>
        </w:rPr>
        <w:t>Small number of rooms or spaces affected (e.g. 1-3 rooms).  Minimal carpet impact</w:t>
      </w:r>
      <w:r w:rsidRPr="00ED75CD">
        <w:rPr>
          <w:rFonts w:ascii="Calibri" w:hAnsi="Calibri" w:cs="Calibri"/>
          <w:sz w:val="24"/>
          <w:szCs w:val="24"/>
        </w:rPr>
        <w:t xml:space="preserve"> (portions of rooms or a single room)</w:t>
      </w:r>
      <w:r w:rsidR="00120346" w:rsidRPr="00ED75CD">
        <w:rPr>
          <w:rFonts w:ascii="Calibri" w:hAnsi="Calibri" w:cs="Calibri"/>
          <w:sz w:val="24"/>
          <w:szCs w:val="24"/>
        </w:rPr>
        <w:t xml:space="preserve">, with proper extraction and drying within 24 hours.  </w:t>
      </w:r>
      <w:r w:rsidR="00B122FA" w:rsidRPr="00ED75CD">
        <w:rPr>
          <w:rFonts w:ascii="Calibri" w:hAnsi="Calibri" w:cs="Calibri"/>
          <w:sz w:val="24"/>
          <w:szCs w:val="24"/>
        </w:rPr>
        <w:t>Limited w</w:t>
      </w:r>
      <w:r w:rsidR="00C767A8" w:rsidRPr="00ED75CD">
        <w:rPr>
          <w:rFonts w:ascii="Calibri" w:hAnsi="Calibri" w:cs="Calibri"/>
          <w:sz w:val="24"/>
          <w:szCs w:val="24"/>
        </w:rPr>
        <w:t>ater wicking in walls to distance less than 1</w:t>
      </w:r>
      <w:r w:rsidR="0089297A" w:rsidRPr="00ED75CD">
        <w:rPr>
          <w:rFonts w:ascii="Calibri" w:hAnsi="Calibri" w:cs="Calibri"/>
          <w:sz w:val="24"/>
          <w:szCs w:val="24"/>
        </w:rPr>
        <w:t xml:space="preserve"> foot</w:t>
      </w:r>
      <w:r w:rsidR="00C767A8" w:rsidRPr="00ED75CD">
        <w:rPr>
          <w:rFonts w:ascii="Calibri" w:hAnsi="Calibri" w:cs="Calibri"/>
          <w:sz w:val="24"/>
          <w:szCs w:val="24"/>
        </w:rPr>
        <w:t xml:space="preserve"> above floor level (</w:t>
      </w:r>
      <w:r w:rsidR="0089297A" w:rsidRPr="00ED75CD">
        <w:rPr>
          <w:rFonts w:ascii="Calibri" w:hAnsi="Calibri" w:cs="Calibri"/>
          <w:sz w:val="24"/>
          <w:szCs w:val="24"/>
        </w:rPr>
        <w:t xml:space="preserve">1’ </w:t>
      </w:r>
      <w:r w:rsidR="00C767A8" w:rsidRPr="00ED75CD">
        <w:rPr>
          <w:rFonts w:ascii="Calibri" w:hAnsi="Calibri" w:cs="Calibri"/>
          <w:sz w:val="24"/>
          <w:szCs w:val="24"/>
        </w:rPr>
        <w:t>AFL)</w:t>
      </w:r>
      <w:r w:rsidR="00B122FA" w:rsidRPr="00ED75CD">
        <w:rPr>
          <w:rFonts w:ascii="Calibri" w:hAnsi="Calibri" w:cs="Calibri"/>
          <w:sz w:val="24"/>
          <w:szCs w:val="24"/>
        </w:rPr>
        <w:t xml:space="preserve"> (guideline)</w:t>
      </w:r>
      <w:r w:rsidR="00C767A8" w:rsidRPr="00ED75CD">
        <w:rPr>
          <w:rFonts w:ascii="Calibri" w:hAnsi="Calibri" w:cs="Calibri"/>
          <w:sz w:val="24"/>
          <w:szCs w:val="24"/>
        </w:rPr>
        <w:t xml:space="preserve">.  Environmental water influx minor.  </w:t>
      </w:r>
      <w:r w:rsidR="00120346" w:rsidRPr="00ED75CD">
        <w:rPr>
          <w:rFonts w:ascii="Calibri" w:hAnsi="Calibri" w:cs="Calibri"/>
          <w:sz w:val="24"/>
          <w:szCs w:val="24"/>
        </w:rPr>
        <w:t xml:space="preserve">No carpet pad present. </w:t>
      </w:r>
      <w:r w:rsidR="004823CC" w:rsidRPr="00ED75CD">
        <w:rPr>
          <w:rFonts w:ascii="Calibri" w:hAnsi="Calibri" w:cs="Calibri"/>
          <w:sz w:val="24"/>
          <w:szCs w:val="24"/>
        </w:rPr>
        <w:t xml:space="preserve"> </w:t>
      </w:r>
      <w:r w:rsidR="00120346" w:rsidRPr="00ED75CD">
        <w:rPr>
          <w:rFonts w:ascii="Calibri" w:hAnsi="Calibri" w:cs="Calibri"/>
          <w:sz w:val="24"/>
          <w:szCs w:val="24"/>
        </w:rPr>
        <w:t xml:space="preserve"> </w:t>
      </w:r>
    </w:p>
    <w:p w14:paraId="2DCD848C" w14:textId="18504CED" w:rsidR="00120346" w:rsidRPr="00ED75CD" w:rsidRDefault="003F0798" w:rsidP="004619CE">
      <w:pPr>
        <w:spacing w:after="120"/>
        <w:ind w:left="1800" w:hanging="720"/>
        <w:rPr>
          <w:rFonts w:ascii="Calibri" w:hAnsi="Calibri" w:cs="Calibri"/>
          <w:sz w:val="24"/>
          <w:szCs w:val="24"/>
        </w:rPr>
      </w:pPr>
      <w:r w:rsidRPr="00ED75CD">
        <w:rPr>
          <w:rFonts w:ascii="Calibri" w:hAnsi="Calibri" w:cs="Calibri"/>
          <w:sz w:val="24"/>
          <w:szCs w:val="24"/>
        </w:rPr>
        <w:t>6</w:t>
      </w:r>
      <w:r w:rsidR="004619CE" w:rsidRPr="00ED75CD">
        <w:rPr>
          <w:rFonts w:ascii="Calibri" w:hAnsi="Calibri" w:cs="Calibri"/>
          <w:sz w:val="24"/>
          <w:szCs w:val="24"/>
        </w:rPr>
        <w:t>.2.2</w:t>
      </w:r>
      <w:r w:rsidR="004619CE" w:rsidRPr="00ED75CD">
        <w:rPr>
          <w:rFonts w:ascii="Calibri" w:hAnsi="Calibri" w:cs="Calibri"/>
          <w:sz w:val="24"/>
          <w:szCs w:val="24"/>
        </w:rPr>
        <w:tab/>
      </w:r>
      <w:r w:rsidR="004619CE" w:rsidRPr="00ED75CD">
        <w:rPr>
          <w:rFonts w:ascii="Calibri" w:hAnsi="Calibri" w:cs="Calibri"/>
          <w:sz w:val="24"/>
          <w:szCs w:val="24"/>
          <w:u w:val="single"/>
        </w:rPr>
        <w:t>Category II – Moderate Impact</w:t>
      </w:r>
    </w:p>
    <w:p w14:paraId="49118B71" w14:textId="605ACC08" w:rsidR="004619CE" w:rsidRPr="00ED75CD" w:rsidRDefault="004619CE" w:rsidP="00C767A8">
      <w:pPr>
        <w:spacing w:after="120"/>
        <w:ind w:left="1800" w:hanging="720"/>
        <w:rPr>
          <w:rFonts w:ascii="Calibri" w:hAnsi="Calibri" w:cs="Calibri"/>
          <w:sz w:val="24"/>
          <w:szCs w:val="24"/>
        </w:rPr>
      </w:pPr>
      <w:r w:rsidRPr="00ED75CD">
        <w:rPr>
          <w:rFonts w:ascii="Calibri" w:hAnsi="Calibri" w:cs="Calibri"/>
          <w:sz w:val="24"/>
          <w:szCs w:val="24"/>
        </w:rPr>
        <w:tab/>
      </w:r>
      <w:r w:rsidRPr="00ED75CD">
        <w:rPr>
          <w:rFonts w:ascii="Calibri" w:hAnsi="Calibri" w:cs="Calibri"/>
          <w:b/>
          <w:sz w:val="24"/>
          <w:szCs w:val="24"/>
        </w:rPr>
        <w:t>Moderate quantity of water present</w:t>
      </w:r>
      <w:r w:rsidR="00F06B94" w:rsidRPr="00ED75CD">
        <w:rPr>
          <w:rFonts w:ascii="Calibri" w:hAnsi="Calibri" w:cs="Calibri"/>
          <w:b/>
          <w:sz w:val="24"/>
          <w:szCs w:val="24"/>
        </w:rPr>
        <w:t xml:space="preserve">.  Estimated </w:t>
      </w:r>
      <w:r w:rsidR="0089297A" w:rsidRPr="00ED75CD">
        <w:rPr>
          <w:rFonts w:ascii="Calibri" w:hAnsi="Calibri" w:cs="Calibri"/>
          <w:b/>
          <w:sz w:val="24"/>
          <w:szCs w:val="24"/>
        </w:rPr>
        <w:t xml:space="preserve">to exceed 100 gallons, and up to </w:t>
      </w:r>
      <w:r w:rsidR="00F06B94" w:rsidRPr="00ED75CD">
        <w:rPr>
          <w:rFonts w:ascii="Calibri" w:hAnsi="Calibri" w:cs="Calibri"/>
          <w:b/>
          <w:sz w:val="24"/>
          <w:szCs w:val="24"/>
        </w:rPr>
        <w:t>2,000 gallons.</w:t>
      </w:r>
      <w:r w:rsidR="00041DBC" w:rsidRPr="00ED75CD">
        <w:rPr>
          <w:rFonts w:ascii="Calibri" w:hAnsi="Calibri" w:cs="Calibri"/>
          <w:sz w:val="24"/>
          <w:szCs w:val="24"/>
          <w:u w:val="single"/>
        </w:rPr>
        <w:t xml:space="preserve"> </w:t>
      </w:r>
      <w:r w:rsidR="00F06B94" w:rsidRPr="00ED75CD">
        <w:rPr>
          <w:rFonts w:ascii="Calibri" w:hAnsi="Calibri" w:cs="Calibri"/>
          <w:sz w:val="24"/>
          <w:szCs w:val="24"/>
          <w:u w:val="single"/>
        </w:rPr>
        <w:t xml:space="preserve">Moderate amount of water discharged </w:t>
      </w:r>
      <w:r w:rsidR="00041DBC" w:rsidRPr="00ED75CD">
        <w:rPr>
          <w:rFonts w:ascii="Calibri" w:hAnsi="Calibri" w:cs="Calibri"/>
          <w:sz w:val="24"/>
          <w:szCs w:val="24"/>
          <w:u w:val="single"/>
        </w:rPr>
        <w:t xml:space="preserve">(e.g. sprinkler discharge </w:t>
      </w:r>
      <w:r w:rsidR="00C767A8" w:rsidRPr="00ED75CD">
        <w:rPr>
          <w:rFonts w:ascii="Calibri" w:hAnsi="Calibri" w:cs="Calibri"/>
          <w:sz w:val="24"/>
          <w:szCs w:val="24"/>
          <w:u w:val="single"/>
        </w:rPr>
        <w:t xml:space="preserve">or pipe leak </w:t>
      </w:r>
      <w:r w:rsidR="00041DBC" w:rsidRPr="00ED75CD">
        <w:rPr>
          <w:rFonts w:ascii="Calibri" w:hAnsi="Calibri" w:cs="Calibri"/>
          <w:sz w:val="24"/>
          <w:szCs w:val="24"/>
          <w:u w:val="single"/>
        </w:rPr>
        <w:t xml:space="preserve">with </w:t>
      </w:r>
      <w:r w:rsidR="00C767A8" w:rsidRPr="00ED75CD">
        <w:rPr>
          <w:rFonts w:ascii="Calibri" w:hAnsi="Calibri" w:cs="Calibri"/>
          <w:sz w:val="24"/>
          <w:szCs w:val="24"/>
          <w:u w:val="single"/>
        </w:rPr>
        <w:t>a lagging response time (e.g. several minutes – 1 hour)</w:t>
      </w:r>
      <w:r w:rsidRPr="00ED75CD">
        <w:rPr>
          <w:rFonts w:ascii="Calibri" w:hAnsi="Calibri" w:cs="Calibri"/>
          <w:sz w:val="24"/>
          <w:szCs w:val="24"/>
        </w:rPr>
        <w:t xml:space="preserve">.  Several rooms </w:t>
      </w:r>
      <w:r w:rsidR="009C415F" w:rsidRPr="00ED75CD">
        <w:rPr>
          <w:rFonts w:ascii="Calibri" w:hAnsi="Calibri" w:cs="Calibri"/>
          <w:sz w:val="24"/>
          <w:szCs w:val="24"/>
        </w:rPr>
        <w:t>affected,</w:t>
      </w:r>
      <w:r w:rsidR="00C767A8" w:rsidRPr="00ED75CD">
        <w:rPr>
          <w:rFonts w:ascii="Calibri" w:hAnsi="Calibri" w:cs="Calibri"/>
          <w:sz w:val="24"/>
          <w:szCs w:val="24"/>
        </w:rPr>
        <w:t xml:space="preserve"> and/or multiple floors affected.  Water wicking up walls in </w:t>
      </w:r>
      <w:r w:rsidR="009C415F" w:rsidRPr="00ED75CD">
        <w:rPr>
          <w:rFonts w:ascii="Calibri" w:hAnsi="Calibri" w:cs="Calibri"/>
          <w:sz w:val="24"/>
          <w:szCs w:val="24"/>
        </w:rPr>
        <w:t>several rooms</w:t>
      </w:r>
      <w:r w:rsidR="00B122FA" w:rsidRPr="00ED75CD">
        <w:rPr>
          <w:rFonts w:ascii="Calibri" w:hAnsi="Calibri" w:cs="Calibri"/>
          <w:sz w:val="24"/>
          <w:szCs w:val="24"/>
        </w:rPr>
        <w:t>, and/or</w:t>
      </w:r>
      <w:r w:rsidR="009C415F" w:rsidRPr="00ED75CD">
        <w:rPr>
          <w:rFonts w:ascii="Calibri" w:hAnsi="Calibri" w:cs="Calibri"/>
          <w:sz w:val="24"/>
          <w:szCs w:val="24"/>
        </w:rPr>
        <w:t xml:space="preserve"> </w:t>
      </w:r>
      <w:r w:rsidR="00C767A8" w:rsidRPr="00ED75CD">
        <w:rPr>
          <w:rFonts w:ascii="Calibri" w:hAnsi="Calibri" w:cs="Calibri"/>
          <w:sz w:val="24"/>
          <w:szCs w:val="24"/>
        </w:rPr>
        <w:t>to a distance exceeding 1’ AFL</w:t>
      </w:r>
      <w:r w:rsidR="00B122FA" w:rsidRPr="00ED75CD">
        <w:rPr>
          <w:rFonts w:ascii="Calibri" w:hAnsi="Calibri" w:cs="Calibri"/>
          <w:sz w:val="24"/>
          <w:szCs w:val="24"/>
        </w:rPr>
        <w:t xml:space="preserve"> (guideline)</w:t>
      </w:r>
      <w:r w:rsidR="00C767A8" w:rsidRPr="00ED75CD">
        <w:rPr>
          <w:rFonts w:ascii="Calibri" w:hAnsi="Calibri" w:cs="Calibri"/>
          <w:sz w:val="24"/>
          <w:szCs w:val="24"/>
        </w:rPr>
        <w:t xml:space="preserve">. Carpeting affected in more than one room or with soaked padding. Water </w:t>
      </w:r>
      <w:r w:rsidR="00634C0F" w:rsidRPr="00ED75CD">
        <w:rPr>
          <w:rFonts w:ascii="Calibri" w:hAnsi="Calibri" w:cs="Calibri"/>
          <w:sz w:val="24"/>
          <w:szCs w:val="24"/>
        </w:rPr>
        <w:t xml:space="preserve">noticeable </w:t>
      </w:r>
      <w:r w:rsidR="00C767A8" w:rsidRPr="00ED75CD">
        <w:rPr>
          <w:rFonts w:ascii="Calibri" w:hAnsi="Calibri" w:cs="Calibri"/>
          <w:sz w:val="24"/>
          <w:szCs w:val="24"/>
        </w:rPr>
        <w:t xml:space="preserve">in structural materials (structural wood, plywood subfloor or deck), concrete slab soaking indicated.  Environmental </w:t>
      </w:r>
      <w:r w:rsidR="00C767A8" w:rsidRPr="00ED75CD">
        <w:rPr>
          <w:rFonts w:ascii="Calibri" w:hAnsi="Calibri" w:cs="Calibri"/>
          <w:sz w:val="24"/>
          <w:szCs w:val="24"/>
        </w:rPr>
        <w:lastRenderedPageBreak/>
        <w:t xml:space="preserve">water </w:t>
      </w:r>
      <w:r w:rsidR="001A2ED1" w:rsidRPr="00ED75CD">
        <w:rPr>
          <w:rFonts w:ascii="Calibri" w:hAnsi="Calibri" w:cs="Calibri"/>
          <w:sz w:val="24"/>
          <w:szCs w:val="24"/>
        </w:rPr>
        <w:t xml:space="preserve">influx or </w:t>
      </w:r>
      <w:r w:rsidR="00C767A8" w:rsidRPr="00ED75CD">
        <w:rPr>
          <w:rFonts w:ascii="Calibri" w:hAnsi="Calibri" w:cs="Calibri"/>
          <w:sz w:val="24"/>
          <w:szCs w:val="24"/>
        </w:rPr>
        <w:t xml:space="preserve">flooding into </w:t>
      </w:r>
      <w:r w:rsidR="009C415F" w:rsidRPr="00ED75CD">
        <w:rPr>
          <w:rFonts w:ascii="Calibri" w:hAnsi="Calibri" w:cs="Calibri"/>
          <w:sz w:val="24"/>
          <w:szCs w:val="24"/>
        </w:rPr>
        <w:t>more than one area with some limited impacted to carpet and walls</w:t>
      </w:r>
      <w:r w:rsidR="00C767A8" w:rsidRPr="00ED75CD">
        <w:rPr>
          <w:rFonts w:ascii="Calibri" w:hAnsi="Calibri" w:cs="Calibri"/>
          <w:sz w:val="24"/>
          <w:szCs w:val="24"/>
        </w:rPr>
        <w:t>.</w:t>
      </w:r>
      <w:r w:rsidR="00F75E74" w:rsidRPr="00ED75CD">
        <w:rPr>
          <w:rFonts w:ascii="Calibri" w:hAnsi="Calibri" w:cs="Calibri"/>
          <w:sz w:val="24"/>
          <w:szCs w:val="24"/>
        </w:rPr>
        <w:t xml:space="preserve">  </w:t>
      </w:r>
    </w:p>
    <w:p w14:paraId="68CDBF39" w14:textId="7F409D9B" w:rsidR="004619CE" w:rsidRPr="00ED75CD" w:rsidRDefault="003F0798" w:rsidP="004619CE">
      <w:pPr>
        <w:spacing w:after="120"/>
        <w:ind w:left="1800" w:hanging="720"/>
        <w:rPr>
          <w:rFonts w:ascii="Calibri" w:hAnsi="Calibri" w:cs="Calibri"/>
          <w:sz w:val="24"/>
          <w:szCs w:val="24"/>
        </w:rPr>
      </w:pPr>
      <w:r w:rsidRPr="00ED75CD">
        <w:rPr>
          <w:rFonts w:ascii="Calibri" w:hAnsi="Calibri" w:cs="Calibri"/>
          <w:sz w:val="24"/>
          <w:szCs w:val="24"/>
        </w:rPr>
        <w:t>6</w:t>
      </w:r>
      <w:r w:rsidR="004619CE" w:rsidRPr="00ED75CD">
        <w:rPr>
          <w:rFonts w:ascii="Calibri" w:hAnsi="Calibri" w:cs="Calibri"/>
          <w:sz w:val="24"/>
          <w:szCs w:val="24"/>
        </w:rPr>
        <w:t>.2.3</w:t>
      </w:r>
      <w:r w:rsidR="004619CE" w:rsidRPr="00ED75CD">
        <w:rPr>
          <w:rFonts w:ascii="Calibri" w:hAnsi="Calibri" w:cs="Calibri"/>
          <w:sz w:val="24"/>
          <w:szCs w:val="24"/>
        </w:rPr>
        <w:tab/>
      </w:r>
      <w:r w:rsidR="004619CE" w:rsidRPr="00ED75CD">
        <w:rPr>
          <w:rFonts w:ascii="Calibri" w:hAnsi="Calibri" w:cs="Calibri"/>
          <w:sz w:val="24"/>
          <w:szCs w:val="24"/>
          <w:u w:val="single"/>
        </w:rPr>
        <w:t>Category III – Significant Impact</w:t>
      </w:r>
    </w:p>
    <w:p w14:paraId="3C41DEA6" w14:textId="16522B98" w:rsidR="004619CE" w:rsidRPr="00ED75CD" w:rsidRDefault="00C767A8" w:rsidP="00120346">
      <w:pPr>
        <w:ind w:left="1800" w:hanging="720"/>
        <w:rPr>
          <w:rFonts w:ascii="Calibri" w:hAnsi="Calibri" w:cs="Calibri"/>
          <w:sz w:val="24"/>
          <w:szCs w:val="24"/>
        </w:rPr>
      </w:pPr>
      <w:r w:rsidRPr="00ED75CD">
        <w:rPr>
          <w:rFonts w:ascii="Calibri" w:hAnsi="Calibri" w:cs="Calibri"/>
          <w:sz w:val="24"/>
          <w:szCs w:val="24"/>
        </w:rPr>
        <w:tab/>
      </w:r>
      <w:r w:rsidR="0089297A" w:rsidRPr="00ED75CD">
        <w:rPr>
          <w:rFonts w:ascii="Calibri" w:hAnsi="Calibri" w:cs="Calibri"/>
          <w:b/>
          <w:sz w:val="24"/>
          <w:szCs w:val="24"/>
        </w:rPr>
        <w:t xml:space="preserve">Significant quantity of water present.  Estimated to exceed 2,000 gallons.  </w:t>
      </w:r>
      <w:r w:rsidRPr="00ED75CD">
        <w:rPr>
          <w:rFonts w:ascii="Calibri" w:hAnsi="Calibri" w:cs="Calibri"/>
          <w:sz w:val="24"/>
          <w:szCs w:val="24"/>
          <w:u w:val="single"/>
        </w:rPr>
        <w:t xml:space="preserve">Significant quantity of water </w:t>
      </w:r>
      <w:r w:rsidR="0089297A" w:rsidRPr="00ED75CD">
        <w:rPr>
          <w:rFonts w:ascii="Calibri" w:hAnsi="Calibri" w:cs="Calibri"/>
          <w:sz w:val="24"/>
          <w:szCs w:val="24"/>
          <w:u w:val="single"/>
        </w:rPr>
        <w:t>discharged</w:t>
      </w:r>
      <w:r w:rsidRPr="00ED75CD">
        <w:rPr>
          <w:rFonts w:ascii="Calibri" w:hAnsi="Calibri" w:cs="Calibri"/>
          <w:sz w:val="24"/>
          <w:szCs w:val="24"/>
          <w:u w:val="single"/>
        </w:rPr>
        <w:t xml:space="preserve"> (e.g. sprinkler or pipe discharge</w:t>
      </w:r>
      <w:r w:rsidR="00374E97" w:rsidRPr="00ED75CD">
        <w:rPr>
          <w:rFonts w:ascii="Calibri" w:hAnsi="Calibri" w:cs="Calibri"/>
          <w:sz w:val="24"/>
          <w:szCs w:val="24"/>
          <w:u w:val="single"/>
        </w:rPr>
        <w:t>,</w:t>
      </w:r>
      <w:r w:rsidRPr="00ED75CD">
        <w:rPr>
          <w:rFonts w:ascii="Calibri" w:hAnsi="Calibri" w:cs="Calibri"/>
          <w:sz w:val="24"/>
          <w:szCs w:val="24"/>
          <w:u w:val="single"/>
        </w:rPr>
        <w:t xml:space="preserve"> with significant lagging response time (&gt; 1 hour – several hours)</w:t>
      </w:r>
      <w:r w:rsidR="009C415F" w:rsidRPr="00ED75CD">
        <w:rPr>
          <w:rFonts w:ascii="Calibri" w:hAnsi="Calibri" w:cs="Calibri"/>
          <w:sz w:val="24"/>
          <w:szCs w:val="24"/>
          <w:u w:val="single"/>
        </w:rPr>
        <w:t>.</w:t>
      </w:r>
      <w:r w:rsidR="009C415F" w:rsidRPr="00ED75CD">
        <w:rPr>
          <w:rFonts w:ascii="Calibri" w:hAnsi="Calibri" w:cs="Calibri"/>
          <w:sz w:val="24"/>
          <w:szCs w:val="24"/>
        </w:rPr>
        <w:t xml:space="preserve">  Several rooms, multiple floors and/or several wings affected.  Multiple types of spaces impacted.  Water wicking up walls in several or many impacted rooms</w:t>
      </w:r>
      <w:r w:rsidR="00634C0F" w:rsidRPr="00ED75CD">
        <w:rPr>
          <w:rFonts w:ascii="Calibri" w:hAnsi="Calibri" w:cs="Calibri"/>
          <w:sz w:val="24"/>
          <w:szCs w:val="24"/>
        </w:rPr>
        <w:t>, and/or to a distance</w:t>
      </w:r>
      <w:r w:rsidR="009C415F" w:rsidRPr="00ED75CD">
        <w:rPr>
          <w:rFonts w:ascii="Calibri" w:hAnsi="Calibri" w:cs="Calibri"/>
          <w:sz w:val="24"/>
          <w:szCs w:val="24"/>
        </w:rPr>
        <w:t xml:space="preserve"> exceeding </w:t>
      </w:r>
      <w:r w:rsidR="00634C0F" w:rsidRPr="00ED75CD">
        <w:rPr>
          <w:rFonts w:ascii="Calibri" w:hAnsi="Calibri" w:cs="Calibri"/>
          <w:sz w:val="24"/>
          <w:szCs w:val="24"/>
        </w:rPr>
        <w:t>1</w:t>
      </w:r>
      <w:r w:rsidR="009C415F" w:rsidRPr="00ED75CD">
        <w:rPr>
          <w:rFonts w:ascii="Calibri" w:hAnsi="Calibri" w:cs="Calibri"/>
          <w:sz w:val="24"/>
          <w:szCs w:val="24"/>
        </w:rPr>
        <w:t>’ AFL.  Wetted ceiling area duct insulation or pipe insulation in several locations or for extended distance of ductwork and/or insulated pipe.  Saturated materials or standing water in several rooms or areas.  May involve environmental flooding into multiple spaces with significant impact (several surfaces or types of material impacted).</w:t>
      </w:r>
      <w:r w:rsidR="00F75E74" w:rsidRPr="00ED75CD">
        <w:rPr>
          <w:rFonts w:ascii="Calibri" w:hAnsi="Calibri" w:cs="Calibri"/>
          <w:sz w:val="24"/>
          <w:szCs w:val="24"/>
        </w:rPr>
        <w:t xml:space="preserve">  </w:t>
      </w:r>
    </w:p>
    <w:p w14:paraId="18A5D2EB" w14:textId="77777777" w:rsidR="009C415F" w:rsidRPr="00ED75CD" w:rsidRDefault="009C415F" w:rsidP="00120346">
      <w:pPr>
        <w:ind w:left="1800" w:hanging="720"/>
        <w:rPr>
          <w:rFonts w:ascii="Calibri" w:hAnsi="Calibri" w:cs="Calibri"/>
          <w:sz w:val="16"/>
          <w:szCs w:val="16"/>
        </w:rPr>
      </w:pPr>
    </w:p>
    <w:p w14:paraId="25536DDB" w14:textId="7CE6667C" w:rsidR="004619CE" w:rsidRPr="00ED75CD" w:rsidRDefault="003F0798" w:rsidP="004619CE">
      <w:pPr>
        <w:spacing w:after="120"/>
        <w:ind w:left="1800" w:hanging="720"/>
        <w:rPr>
          <w:rFonts w:ascii="Calibri" w:hAnsi="Calibri" w:cs="Calibri"/>
          <w:sz w:val="24"/>
          <w:szCs w:val="24"/>
        </w:rPr>
      </w:pPr>
      <w:r w:rsidRPr="00ED75CD">
        <w:rPr>
          <w:rFonts w:ascii="Calibri" w:hAnsi="Calibri" w:cs="Calibri"/>
          <w:sz w:val="24"/>
          <w:szCs w:val="24"/>
        </w:rPr>
        <w:t>6</w:t>
      </w:r>
      <w:r w:rsidR="004619CE" w:rsidRPr="00ED75CD">
        <w:rPr>
          <w:rFonts w:ascii="Calibri" w:hAnsi="Calibri" w:cs="Calibri"/>
          <w:sz w:val="24"/>
          <w:szCs w:val="24"/>
        </w:rPr>
        <w:t>.2.4</w:t>
      </w:r>
      <w:r w:rsidR="004619CE" w:rsidRPr="00ED75CD">
        <w:rPr>
          <w:rFonts w:ascii="Calibri" w:hAnsi="Calibri" w:cs="Calibri"/>
          <w:sz w:val="24"/>
          <w:szCs w:val="24"/>
        </w:rPr>
        <w:tab/>
      </w:r>
      <w:r w:rsidR="004619CE" w:rsidRPr="00ED75CD">
        <w:rPr>
          <w:rFonts w:ascii="Calibri" w:hAnsi="Calibri" w:cs="Calibri"/>
          <w:sz w:val="24"/>
          <w:szCs w:val="24"/>
          <w:u w:val="single"/>
        </w:rPr>
        <w:t xml:space="preserve">Category </w:t>
      </w:r>
      <w:r w:rsidR="001A2ED1" w:rsidRPr="00ED75CD">
        <w:rPr>
          <w:rFonts w:ascii="Calibri" w:hAnsi="Calibri" w:cs="Calibri"/>
          <w:sz w:val="24"/>
          <w:szCs w:val="24"/>
          <w:u w:val="single"/>
        </w:rPr>
        <w:t>III Notation</w:t>
      </w:r>
    </w:p>
    <w:p w14:paraId="35E0BA73" w14:textId="48210719" w:rsidR="004619CE" w:rsidRPr="00ED75CD" w:rsidRDefault="009C415F" w:rsidP="00120346">
      <w:pPr>
        <w:ind w:left="1800" w:hanging="720"/>
        <w:rPr>
          <w:rFonts w:ascii="Calibri" w:hAnsi="Calibri" w:cs="Calibri"/>
          <w:sz w:val="24"/>
          <w:szCs w:val="24"/>
        </w:rPr>
      </w:pPr>
      <w:r w:rsidRPr="00ED75CD">
        <w:rPr>
          <w:rFonts w:ascii="Calibri" w:hAnsi="Calibri" w:cs="Calibri"/>
          <w:sz w:val="24"/>
          <w:szCs w:val="24"/>
        </w:rPr>
        <w:tab/>
      </w:r>
      <w:r w:rsidR="001A2ED1" w:rsidRPr="00ED75CD">
        <w:rPr>
          <w:rFonts w:ascii="Calibri" w:hAnsi="Calibri" w:cs="Calibri"/>
          <w:sz w:val="24"/>
          <w:szCs w:val="24"/>
        </w:rPr>
        <w:t>Materials that have experienced significant impact</w:t>
      </w:r>
      <w:r w:rsidR="00401630" w:rsidRPr="00ED75CD">
        <w:rPr>
          <w:rFonts w:ascii="Calibri" w:hAnsi="Calibri" w:cs="Calibri"/>
          <w:sz w:val="24"/>
          <w:szCs w:val="24"/>
        </w:rPr>
        <w:t>,</w:t>
      </w:r>
      <w:r w:rsidR="001A2ED1" w:rsidRPr="00ED75CD">
        <w:rPr>
          <w:rFonts w:ascii="Calibri" w:hAnsi="Calibri" w:cs="Calibri"/>
          <w:sz w:val="24"/>
          <w:szCs w:val="24"/>
        </w:rPr>
        <w:t xml:space="preserve"> AND that </w:t>
      </w:r>
      <w:r w:rsidR="00F75E74" w:rsidRPr="00ED75CD">
        <w:rPr>
          <w:rFonts w:ascii="Calibri" w:hAnsi="Calibri" w:cs="Calibri"/>
          <w:sz w:val="24"/>
          <w:szCs w:val="24"/>
        </w:rPr>
        <w:t xml:space="preserve">involve materials that </w:t>
      </w:r>
      <w:r w:rsidR="001A2ED1" w:rsidRPr="00ED75CD">
        <w:rPr>
          <w:rFonts w:ascii="Calibri" w:hAnsi="Calibri" w:cs="Calibri"/>
          <w:sz w:val="24"/>
          <w:szCs w:val="24"/>
        </w:rPr>
        <w:t>have been water-soaked over a longer duration</w:t>
      </w:r>
      <w:r w:rsidR="00401630" w:rsidRPr="00ED75CD">
        <w:rPr>
          <w:rFonts w:ascii="Calibri" w:hAnsi="Calibri" w:cs="Calibri"/>
          <w:sz w:val="24"/>
          <w:szCs w:val="24"/>
        </w:rPr>
        <w:t xml:space="preserve"> (&gt; 3 days</w:t>
      </w:r>
      <w:proofErr w:type="gramStart"/>
      <w:r w:rsidR="00401630" w:rsidRPr="00ED75CD">
        <w:rPr>
          <w:rFonts w:ascii="Calibri" w:hAnsi="Calibri" w:cs="Calibri"/>
          <w:sz w:val="24"/>
          <w:szCs w:val="24"/>
        </w:rPr>
        <w:t>)</w:t>
      </w:r>
      <w:r w:rsidR="001A2ED1" w:rsidRPr="00ED75CD">
        <w:rPr>
          <w:rFonts w:ascii="Calibri" w:hAnsi="Calibri" w:cs="Calibri"/>
          <w:sz w:val="24"/>
          <w:szCs w:val="24"/>
        </w:rPr>
        <w:t>, AND</w:t>
      </w:r>
      <w:proofErr w:type="gramEnd"/>
      <w:r w:rsidR="001A2ED1" w:rsidRPr="00ED75CD">
        <w:rPr>
          <w:rFonts w:ascii="Calibri" w:hAnsi="Calibri" w:cs="Calibri"/>
          <w:sz w:val="24"/>
          <w:szCs w:val="24"/>
        </w:rPr>
        <w:t xml:space="preserve"> </w:t>
      </w:r>
      <w:r w:rsidR="00401630" w:rsidRPr="00ED75CD">
        <w:rPr>
          <w:rFonts w:ascii="Calibri" w:hAnsi="Calibri" w:cs="Calibri"/>
          <w:sz w:val="24"/>
          <w:szCs w:val="24"/>
        </w:rPr>
        <w:t>may be</w:t>
      </w:r>
      <w:r w:rsidR="00F75E74" w:rsidRPr="00ED75CD">
        <w:rPr>
          <w:rFonts w:ascii="Calibri" w:hAnsi="Calibri" w:cs="Calibri"/>
          <w:sz w:val="24"/>
          <w:szCs w:val="24"/>
        </w:rPr>
        <w:t xml:space="preserve"> difficult or slow to dry without specialty drying equipment or procedures (e.g. </w:t>
      </w:r>
      <w:r w:rsidR="001A2ED1" w:rsidRPr="00ED75CD">
        <w:rPr>
          <w:rFonts w:ascii="Calibri" w:hAnsi="Calibri" w:cs="Calibri"/>
          <w:sz w:val="24"/>
          <w:szCs w:val="24"/>
        </w:rPr>
        <w:t xml:space="preserve">lumber, </w:t>
      </w:r>
      <w:r w:rsidR="00F75E74" w:rsidRPr="00ED75CD">
        <w:rPr>
          <w:rFonts w:ascii="Calibri" w:hAnsi="Calibri" w:cs="Calibri"/>
          <w:sz w:val="24"/>
          <w:szCs w:val="24"/>
        </w:rPr>
        <w:t>hardwood, stone, concrete block)</w:t>
      </w:r>
      <w:r w:rsidR="001A2ED1" w:rsidRPr="00ED75CD">
        <w:rPr>
          <w:rFonts w:ascii="Calibri" w:hAnsi="Calibri" w:cs="Calibri"/>
          <w:sz w:val="24"/>
          <w:szCs w:val="24"/>
        </w:rPr>
        <w:t>, may require demolition or additional specialized drying</w:t>
      </w:r>
      <w:r w:rsidR="00401630" w:rsidRPr="00ED75CD">
        <w:rPr>
          <w:rFonts w:ascii="Calibri" w:hAnsi="Calibri" w:cs="Calibri"/>
          <w:sz w:val="24"/>
          <w:szCs w:val="24"/>
        </w:rPr>
        <w:t xml:space="preserve"> and response measures</w:t>
      </w:r>
      <w:r w:rsidR="00F75E74" w:rsidRPr="00ED75CD">
        <w:rPr>
          <w:rFonts w:ascii="Calibri" w:hAnsi="Calibri" w:cs="Calibri"/>
          <w:sz w:val="24"/>
          <w:szCs w:val="24"/>
        </w:rPr>
        <w:t xml:space="preserve">.  </w:t>
      </w:r>
      <w:r w:rsidR="001A2ED1" w:rsidRPr="00ED75CD">
        <w:rPr>
          <w:rFonts w:ascii="Calibri" w:hAnsi="Calibri" w:cs="Calibri"/>
          <w:sz w:val="24"/>
          <w:szCs w:val="24"/>
        </w:rPr>
        <w:t>Consult EHS for assistance.</w:t>
      </w:r>
      <w:r w:rsidR="00F75E74" w:rsidRPr="00ED75CD">
        <w:rPr>
          <w:rFonts w:ascii="Calibri" w:hAnsi="Calibri" w:cs="Calibri"/>
          <w:sz w:val="24"/>
          <w:szCs w:val="24"/>
        </w:rPr>
        <w:t xml:space="preserve">  </w:t>
      </w:r>
    </w:p>
    <w:p w14:paraId="68E00AF9" w14:textId="533DD08C" w:rsidR="004619CE" w:rsidRPr="00ED75CD" w:rsidRDefault="004619CE" w:rsidP="00120346">
      <w:pPr>
        <w:ind w:left="1800" w:hanging="720"/>
        <w:rPr>
          <w:rFonts w:ascii="Calibri" w:hAnsi="Calibri" w:cs="Calibri"/>
          <w:sz w:val="24"/>
          <w:szCs w:val="24"/>
        </w:rPr>
      </w:pPr>
    </w:p>
    <w:p w14:paraId="2C242021" w14:textId="5BC061F2" w:rsidR="003F0798" w:rsidRPr="00ED75CD" w:rsidRDefault="003F0798" w:rsidP="003F0798">
      <w:pPr>
        <w:spacing w:after="120"/>
        <w:ind w:left="547" w:hanging="547"/>
        <w:rPr>
          <w:rFonts w:ascii="Calibri" w:hAnsi="Calibri" w:cs="Calibri"/>
          <w:b/>
          <w:sz w:val="24"/>
          <w:szCs w:val="24"/>
        </w:rPr>
      </w:pPr>
      <w:r w:rsidRPr="00ED75CD">
        <w:rPr>
          <w:rFonts w:ascii="Calibri" w:hAnsi="Calibri" w:cs="Calibri"/>
          <w:b/>
          <w:sz w:val="24"/>
          <w:szCs w:val="24"/>
        </w:rPr>
        <w:t xml:space="preserve">7.0 </w:t>
      </w:r>
      <w:r w:rsidRPr="00ED75CD">
        <w:rPr>
          <w:rFonts w:ascii="Calibri" w:hAnsi="Calibri" w:cs="Calibri"/>
          <w:b/>
          <w:sz w:val="24"/>
          <w:szCs w:val="24"/>
        </w:rPr>
        <w:tab/>
        <w:t>Incident Response Process</w:t>
      </w:r>
    </w:p>
    <w:p w14:paraId="1EE36566" w14:textId="4424E23D" w:rsidR="009E5097" w:rsidRPr="00ED75CD" w:rsidRDefault="009E5097" w:rsidP="009E5097">
      <w:pPr>
        <w:spacing w:after="120"/>
        <w:ind w:left="1080" w:hanging="540"/>
        <w:rPr>
          <w:rFonts w:ascii="Calibri" w:hAnsi="Calibri" w:cs="Calibri"/>
          <w:b/>
          <w:sz w:val="24"/>
          <w:szCs w:val="24"/>
        </w:rPr>
      </w:pPr>
      <w:proofErr w:type="gramStart"/>
      <w:r w:rsidRPr="00ED75CD">
        <w:rPr>
          <w:rFonts w:ascii="Calibri" w:hAnsi="Calibri" w:cs="Calibri"/>
          <w:b/>
          <w:sz w:val="24"/>
          <w:szCs w:val="24"/>
        </w:rPr>
        <w:t xml:space="preserve">7.1  </w:t>
      </w:r>
      <w:r w:rsidRPr="00ED75CD">
        <w:rPr>
          <w:rFonts w:ascii="Calibri" w:hAnsi="Calibri" w:cs="Calibri"/>
          <w:b/>
          <w:sz w:val="24"/>
          <w:szCs w:val="24"/>
        </w:rPr>
        <w:tab/>
      </w:r>
      <w:proofErr w:type="gramEnd"/>
      <w:r w:rsidRPr="00ED75CD">
        <w:rPr>
          <w:rFonts w:ascii="Calibri" w:hAnsi="Calibri" w:cs="Calibri"/>
          <w:b/>
          <w:sz w:val="24"/>
          <w:szCs w:val="24"/>
        </w:rPr>
        <w:t>Preliminary Caution – Asbestos &amp; Hazardous Materials</w:t>
      </w:r>
    </w:p>
    <w:p w14:paraId="75439E62" w14:textId="77777777" w:rsidR="00050E45" w:rsidRDefault="009E5097" w:rsidP="00050E45">
      <w:pPr>
        <w:spacing w:after="120"/>
        <w:ind w:left="1080"/>
        <w:rPr>
          <w:rFonts w:ascii="Calibri" w:hAnsi="Calibri" w:cs="Calibri"/>
          <w:b/>
          <w:sz w:val="24"/>
          <w:szCs w:val="24"/>
        </w:rPr>
      </w:pPr>
      <w:r w:rsidRPr="00ED75CD">
        <w:rPr>
          <w:rFonts w:ascii="Calibri" w:hAnsi="Calibri" w:cs="Calibri"/>
          <w:b/>
          <w:sz w:val="24"/>
          <w:szCs w:val="24"/>
        </w:rPr>
        <w:t xml:space="preserve">Contact OPP Work Reception and/or EHS before disturbing plaster or drywall, other insulation materials, cove base or other suspect Asbestos-Containing Building Materials, and particularly buildings constructed prior to 1990.  All such materials must be removed by an </w:t>
      </w:r>
      <w:r w:rsidR="00050E45">
        <w:rPr>
          <w:rFonts w:ascii="Calibri" w:hAnsi="Calibri" w:cs="Calibri"/>
          <w:b/>
          <w:sz w:val="24"/>
          <w:szCs w:val="24"/>
        </w:rPr>
        <w:t xml:space="preserve">approved </w:t>
      </w:r>
      <w:r w:rsidRPr="00ED75CD">
        <w:rPr>
          <w:rFonts w:ascii="Calibri" w:hAnsi="Calibri" w:cs="Calibri"/>
          <w:b/>
          <w:sz w:val="24"/>
          <w:szCs w:val="24"/>
        </w:rPr>
        <w:t xml:space="preserve">Asbestos Abatement Contractor prior to other material disturbance.  </w:t>
      </w:r>
    </w:p>
    <w:p w14:paraId="3FC85210" w14:textId="01AD6D38" w:rsidR="009E5097" w:rsidRPr="00ED75CD" w:rsidRDefault="009E5097" w:rsidP="00050E45">
      <w:pPr>
        <w:spacing w:after="120"/>
        <w:ind w:left="1080"/>
        <w:rPr>
          <w:rFonts w:ascii="Calibri" w:hAnsi="Calibri" w:cs="Calibri"/>
          <w:b/>
          <w:sz w:val="24"/>
          <w:szCs w:val="24"/>
        </w:rPr>
      </w:pPr>
      <w:r w:rsidRPr="00ED75CD">
        <w:rPr>
          <w:rFonts w:ascii="Calibri" w:hAnsi="Calibri" w:cs="Calibri"/>
          <w:b/>
          <w:sz w:val="24"/>
          <w:szCs w:val="24"/>
        </w:rPr>
        <w:t>Similarly, consult EHS regarding any other indicated or possible hazards present (radiological, chemical, biological, electrical, etc.) for special action.</w:t>
      </w:r>
    </w:p>
    <w:p w14:paraId="3B5117CA" w14:textId="5CFF901F" w:rsidR="000D5102" w:rsidRDefault="003F0798" w:rsidP="00050E45">
      <w:pPr>
        <w:ind w:left="1080"/>
        <w:rPr>
          <w:rFonts w:ascii="Calibri" w:hAnsi="Calibri" w:cs="Calibri"/>
          <w:sz w:val="24"/>
          <w:szCs w:val="24"/>
        </w:rPr>
      </w:pPr>
      <w:r w:rsidRPr="00ED75CD">
        <w:rPr>
          <w:rFonts w:ascii="Calibri" w:hAnsi="Calibri" w:cs="Calibri"/>
          <w:sz w:val="24"/>
          <w:szCs w:val="24"/>
        </w:rPr>
        <w:t xml:space="preserve">Depending on the level or category of </w:t>
      </w:r>
      <w:r w:rsidR="00232E1C" w:rsidRPr="00ED75CD">
        <w:rPr>
          <w:rFonts w:ascii="Calibri" w:hAnsi="Calibri" w:cs="Calibri"/>
          <w:sz w:val="24"/>
          <w:szCs w:val="24"/>
        </w:rPr>
        <w:t xml:space="preserve">water incursion </w:t>
      </w:r>
      <w:r w:rsidRPr="00ED75CD">
        <w:rPr>
          <w:rFonts w:ascii="Calibri" w:hAnsi="Calibri" w:cs="Calibri"/>
          <w:sz w:val="24"/>
          <w:szCs w:val="24"/>
        </w:rPr>
        <w:t xml:space="preserve">impact </w:t>
      </w:r>
      <w:r w:rsidR="00232E1C" w:rsidRPr="00ED75CD">
        <w:rPr>
          <w:rFonts w:ascii="Calibri" w:hAnsi="Calibri" w:cs="Calibri"/>
          <w:sz w:val="24"/>
          <w:szCs w:val="24"/>
        </w:rPr>
        <w:t xml:space="preserve">previously presented, </w:t>
      </w:r>
      <w:r w:rsidR="000D5102" w:rsidRPr="00ED75CD">
        <w:rPr>
          <w:rFonts w:ascii="Calibri" w:hAnsi="Calibri" w:cs="Calibri"/>
          <w:sz w:val="24"/>
          <w:szCs w:val="24"/>
        </w:rPr>
        <w:t>different response measures are required</w:t>
      </w:r>
      <w:r w:rsidR="00050E45">
        <w:rPr>
          <w:rFonts w:ascii="Calibri" w:hAnsi="Calibri" w:cs="Calibri"/>
          <w:sz w:val="24"/>
          <w:szCs w:val="24"/>
        </w:rPr>
        <w:t>, as subsequently presented.</w:t>
      </w:r>
    </w:p>
    <w:p w14:paraId="0A0E2DCC" w14:textId="77777777" w:rsidR="00050E45" w:rsidRPr="00ED75CD" w:rsidRDefault="00050E45" w:rsidP="00050E45">
      <w:pPr>
        <w:ind w:left="1080"/>
        <w:rPr>
          <w:rFonts w:ascii="Calibri" w:hAnsi="Calibri" w:cs="Calibri"/>
          <w:sz w:val="24"/>
          <w:szCs w:val="24"/>
        </w:rPr>
      </w:pPr>
    </w:p>
    <w:p w14:paraId="352436B4" w14:textId="44796088" w:rsidR="000D5102" w:rsidRPr="00ED75CD" w:rsidRDefault="000D5102" w:rsidP="000E2ADE">
      <w:pPr>
        <w:spacing w:after="120"/>
        <w:ind w:left="1080" w:hanging="540"/>
        <w:rPr>
          <w:rFonts w:ascii="Calibri" w:hAnsi="Calibri" w:cs="Calibri"/>
          <w:b/>
          <w:sz w:val="24"/>
          <w:szCs w:val="24"/>
        </w:rPr>
      </w:pPr>
      <w:r w:rsidRPr="00ED75CD">
        <w:rPr>
          <w:rFonts w:ascii="Calibri" w:hAnsi="Calibri" w:cs="Calibri"/>
          <w:b/>
          <w:sz w:val="24"/>
          <w:szCs w:val="24"/>
        </w:rPr>
        <w:t>7.</w:t>
      </w:r>
      <w:r w:rsidR="009E5097" w:rsidRPr="00ED75CD">
        <w:rPr>
          <w:rFonts w:ascii="Calibri" w:hAnsi="Calibri" w:cs="Calibri"/>
          <w:b/>
          <w:sz w:val="24"/>
          <w:szCs w:val="24"/>
        </w:rPr>
        <w:t>2</w:t>
      </w:r>
      <w:r w:rsidRPr="00ED75CD">
        <w:rPr>
          <w:rFonts w:ascii="Calibri" w:hAnsi="Calibri" w:cs="Calibri"/>
          <w:b/>
          <w:sz w:val="24"/>
          <w:szCs w:val="24"/>
        </w:rPr>
        <w:tab/>
        <w:t>Immediate Response</w:t>
      </w:r>
      <w:r w:rsidR="00F24421" w:rsidRPr="00ED75CD">
        <w:rPr>
          <w:rFonts w:ascii="Calibri" w:hAnsi="Calibri" w:cs="Calibri"/>
          <w:b/>
          <w:sz w:val="24"/>
          <w:szCs w:val="24"/>
        </w:rPr>
        <w:t>,</w:t>
      </w:r>
      <w:r w:rsidR="001A3704" w:rsidRPr="00ED75CD">
        <w:rPr>
          <w:rFonts w:ascii="Calibri" w:hAnsi="Calibri" w:cs="Calibri"/>
          <w:b/>
          <w:sz w:val="24"/>
          <w:szCs w:val="24"/>
        </w:rPr>
        <w:t xml:space="preserve"> Limited </w:t>
      </w:r>
      <w:r w:rsidR="000E2ADE" w:rsidRPr="00ED75CD">
        <w:rPr>
          <w:rFonts w:ascii="Calibri" w:hAnsi="Calibri" w:cs="Calibri"/>
          <w:b/>
          <w:sz w:val="24"/>
          <w:szCs w:val="24"/>
        </w:rPr>
        <w:t xml:space="preserve">or Minor </w:t>
      </w:r>
      <w:r w:rsidR="001A3704" w:rsidRPr="00ED75CD">
        <w:rPr>
          <w:rFonts w:ascii="Calibri" w:hAnsi="Calibri" w:cs="Calibri"/>
          <w:b/>
          <w:sz w:val="24"/>
          <w:szCs w:val="24"/>
        </w:rPr>
        <w:t>Impact</w:t>
      </w:r>
      <w:r w:rsidR="000058B3" w:rsidRPr="00ED75CD">
        <w:rPr>
          <w:rFonts w:ascii="Calibri" w:hAnsi="Calibri" w:cs="Calibri"/>
          <w:b/>
          <w:sz w:val="24"/>
          <w:szCs w:val="24"/>
        </w:rPr>
        <w:t xml:space="preserve"> (Category I)</w:t>
      </w:r>
    </w:p>
    <w:p w14:paraId="4591116F" w14:textId="12EC8716" w:rsidR="000E2ADE" w:rsidRPr="00ED75CD" w:rsidRDefault="00050E45" w:rsidP="00050E45">
      <w:pPr>
        <w:spacing w:after="120"/>
        <w:ind w:left="1800" w:hanging="720"/>
        <w:rPr>
          <w:rFonts w:ascii="Calibri" w:hAnsi="Calibri" w:cs="Calibri"/>
          <w:sz w:val="24"/>
          <w:szCs w:val="24"/>
        </w:rPr>
      </w:pPr>
      <w:r>
        <w:rPr>
          <w:rFonts w:ascii="Calibri" w:hAnsi="Calibri" w:cs="Calibri"/>
          <w:sz w:val="24"/>
          <w:szCs w:val="24"/>
        </w:rPr>
        <w:t>7.2.1</w:t>
      </w:r>
      <w:r>
        <w:rPr>
          <w:rFonts w:ascii="Calibri" w:hAnsi="Calibri" w:cs="Calibri"/>
          <w:sz w:val="24"/>
          <w:szCs w:val="24"/>
        </w:rPr>
        <w:tab/>
      </w:r>
      <w:r w:rsidR="00F24421" w:rsidRPr="00ED75CD">
        <w:rPr>
          <w:rFonts w:ascii="Calibri" w:hAnsi="Calibri" w:cs="Calibri"/>
          <w:sz w:val="24"/>
          <w:szCs w:val="24"/>
        </w:rPr>
        <w:t>If the response is not delayed, and can be reported</w:t>
      </w:r>
      <w:r w:rsidR="000E2ADE" w:rsidRPr="00ED75CD">
        <w:rPr>
          <w:rFonts w:ascii="Calibri" w:hAnsi="Calibri" w:cs="Calibri"/>
          <w:sz w:val="24"/>
          <w:szCs w:val="24"/>
        </w:rPr>
        <w:t xml:space="preserve"> and responded to</w:t>
      </w:r>
      <w:r w:rsidR="00F24421" w:rsidRPr="00ED75CD">
        <w:rPr>
          <w:rFonts w:ascii="Calibri" w:hAnsi="Calibri" w:cs="Calibri"/>
          <w:sz w:val="24"/>
          <w:szCs w:val="24"/>
        </w:rPr>
        <w:t xml:space="preserve"> immediately,</w:t>
      </w:r>
    </w:p>
    <w:p w14:paraId="414B0C6C" w14:textId="1F31A7EB" w:rsidR="000E2ADE" w:rsidRPr="00ED75CD" w:rsidRDefault="000E2ADE" w:rsidP="000E2ADE">
      <w:pPr>
        <w:spacing w:after="120"/>
        <w:ind w:left="1800" w:hanging="720"/>
        <w:rPr>
          <w:rFonts w:ascii="Calibri" w:hAnsi="Calibri" w:cs="Calibri"/>
          <w:sz w:val="24"/>
          <w:szCs w:val="24"/>
        </w:rPr>
      </w:pPr>
      <w:r w:rsidRPr="00ED75CD">
        <w:rPr>
          <w:rFonts w:ascii="Calibri" w:hAnsi="Calibri" w:cs="Calibri"/>
          <w:sz w:val="24"/>
          <w:szCs w:val="24"/>
        </w:rPr>
        <w:lastRenderedPageBreak/>
        <w:tab/>
      </w:r>
      <w:r w:rsidR="00F24421" w:rsidRPr="00ED75CD">
        <w:rPr>
          <w:rFonts w:ascii="Calibri" w:hAnsi="Calibri" w:cs="Calibri"/>
          <w:sz w:val="24"/>
          <w:szCs w:val="24"/>
        </w:rPr>
        <w:t>Call or report to the Work Reception Desk (5-4731)</w:t>
      </w:r>
      <w:r w:rsidR="00401630" w:rsidRPr="00ED75CD">
        <w:rPr>
          <w:rFonts w:ascii="Calibri" w:hAnsi="Calibri" w:cs="Calibri"/>
          <w:sz w:val="24"/>
          <w:szCs w:val="24"/>
        </w:rPr>
        <w:t>, or pertinent Campus reporting line.</w:t>
      </w:r>
    </w:p>
    <w:p w14:paraId="3C5AF76D" w14:textId="55DA3376" w:rsidR="000E2ADE" w:rsidRPr="00ED75CD" w:rsidRDefault="000E2ADE" w:rsidP="000E2ADE">
      <w:pPr>
        <w:spacing w:after="120"/>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2</w:t>
      </w:r>
      <w:r w:rsidRPr="00ED75CD">
        <w:rPr>
          <w:rFonts w:ascii="Calibri" w:hAnsi="Calibri" w:cs="Calibri"/>
          <w:sz w:val="24"/>
          <w:szCs w:val="24"/>
        </w:rPr>
        <w:t>.2</w:t>
      </w:r>
      <w:r w:rsidRPr="00ED75CD">
        <w:rPr>
          <w:rFonts w:ascii="Calibri" w:hAnsi="Calibri" w:cs="Calibri"/>
          <w:sz w:val="24"/>
          <w:szCs w:val="24"/>
        </w:rPr>
        <w:tab/>
      </w:r>
      <w:r w:rsidR="00F24421" w:rsidRPr="00ED75CD">
        <w:rPr>
          <w:rFonts w:ascii="Calibri" w:hAnsi="Calibri" w:cs="Calibri"/>
          <w:sz w:val="24"/>
          <w:szCs w:val="24"/>
        </w:rPr>
        <w:t xml:space="preserve">Engage Area Services or the pertinent OPP Central Services </w:t>
      </w:r>
      <w:r w:rsidR="00E13F29" w:rsidRPr="00ED75CD">
        <w:rPr>
          <w:rFonts w:ascii="Calibri" w:hAnsi="Calibri" w:cs="Calibri"/>
          <w:sz w:val="24"/>
          <w:szCs w:val="24"/>
        </w:rPr>
        <w:t xml:space="preserve">or corresponding Commonwealth Campus </w:t>
      </w:r>
      <w:r w:rsidR="00401630" w:rsidRPr="00ED75CD">
        <w:rPr>
          <w:rFonts w:ascii="Calibri" w:hAnsi="Calibri" w:cs="Calibri"/>
          <w:sz w:val="24"/>
          <w:szCs w:val="24"/>
        </w:rPr>
        <w:t>Maintenance, or 3</w:t>
      </w:r>
      <w:r w:rsidR="00401630" w:rsidRPr="00ED75CD">
        <w:rPr>
          <w:rFonts w:ascii="Calibri" w:hAnsi="Calibri" w:cs="Calibri"/>
          <w:sz w:val="24"/>
          <w:szCs w:val="24"/>
          <w:vertAlign w:val="superscript"/>
        </w:rPr>
        <w:t>rd</w:t>
      </w:r>
      <w:r w:rsidR="00401630" w:rsidRPr="00ED75CD">
        <w:rPr>
          <w:rFonts w:ascii="Calibri" w:hAnsi="Calibri" w:cs="Calibri"/>
          <w:sz w:val="24"/>
          <w:szCs w:val="24"/>
        </w:rPr>
        <w:t xml:space="preserve"> Party Property Manager</w:t>
      </w:r>
      <w:r w:rsidR="00F24421" w:rsidRPr="00ED75CD">
        <w:rPr>
          <w:rFonts w:ascii="Calibri" w:hAnsi="Calibri" w:cs="Calibri"/>
          <w:sz w:val="24"/>
          <w:szCs w:val="24"/>
        </w:rPr>
        <w:t xml:space="preserve"> to shut off the leak, </w:t>
      </w:r>
      <w:r w:rsidRPr="00ED75CD">
        <w:rPr>
          <w:rFonts w:ascii="Calibri" w:hAnsi="Calibri" w:cs="Calibri"/>
          <w:sz w:val="24"/>
          <w:szCs w:val="24"/>
        </w:rPr>
        <w:t xml:space="preserve">to investigate course of water flow and impact to other materials (insulation, drywall, contents); assist Custodial or other operations to </w:t>
      </w:r>
      <w:r w:rsidR="00F24421" w:rsidRPr="00ED75CD">
        <w:rPr>
          <w:rFonts w:ascii="Calibri" w:hAnsi="Calibri" w:cs="Calibri"/>
          <w:sz w:val="24"/>
          <w:szCs w:val="24"/>
        </w:rPr>
        <w:t xml:space="preserve">move items or articles </w:t>
      </w:r>
      <w:r w:rsidR="00E13F29" w:rsidRPr="00ED75CD">
        <w:rPr>
          <w:rFonts w:ascii="Calibri" w:hAnsi="Calibri" w:cs="Calibri"/>
          <w:sz w:val="24"/>
          <w:szCs w:val="24"/>
        </w:rPr>
        <w:t>(</w:t>
      </w:r>
      <w:r w:rsidR="00F24421" w:rsidRPr="00ED75CD">
        <w:rPr>
          <w:rFonts w:ascii="Calibri" w:hAnsi="Calibri" w:cs="Calibri"/>
          <w:sz w:val="24"/>
          <w:szCs w:val="24"/>
        </w:rPr>
        <w:t xml:space="preserve">supporting </w:t>
      </w:r>
      <w:r w:rsidR="00E13F29" w:rsidRPr="00ED75CD">
        <w:rPr>
          <w:rFonts w:ascii="Calibri" w:hAnsi="Calibri" w:cs="Calibri"/>
          <w:sz w:val="24"/>
          <w:szCs w:val="24"/>
        </w:rPr>
        <w:t xml:space="preserve">Custodial </w:t>
      </w:r>
      <w:r w:rsidR="00F24421" w:rsidRPr="00ED75CD">
        <w:rPr>
          <w:rFonts w:ascii="Calibri" w:hAnsi="Calibri" w:cs="Calibri"/>
          <w:sz w:val="24"/>
          <w:szCs w:val="24"/>
        </w:rPr>
        <w:t>extraction or drying</w:t>
      </w:r>
      <w:r w:rsidR="00E13F29" w:rsidRPr="00ED75CD">
        <w:rPr>
          <w:rFonts w:ascii="Calibri" w:hAnsi="Calibri" w:cs="Calibri"/>
          <w:sz w:val="24"/>
          <w:szCs w:val="24"/>
        </w:rPr>
        <w:t>)</w:t>
      </w:r>
      <w:r w:rsidRPr="00ED75CD">
        <w:rPr>
          <w:rFonts w:ascii="Calibri" w:hAnsi="Calibri" w:cs="Calibri"/>
          <w:sz w:val="24"/>
          <w:szCs w:val="24"/>
        </w:rPr>
        <w:t xml:space="preserve">, remove wet duct (fiberglass) insulation, and open small sections of </w:t>
      </w:r>
      <w:r w:rsidR="00E13F29" w:rsidRPr="00ED75CD">
        <w:rPr>
          <w:rFonts w:ascii="Calibri" w:hAnsi="Calibri" w:cs="Calibri"/>
          <w:sz w:val="24"/>
          <w:szCs w:val="24"/>
        </w:rPr>
        <w:t>wet or soaked dry</w:t>
      </w:r>
      <w:r w:rsidRPr="00ED75CD">
        <w:rPr>
          <w:rFonts w:ascii="Calibri" w:hAnsi="Calibri" w:cs="Calibri"/>
          <w:sz w:val="24"/>
          <w:szCs w:val="24"/>
        </w:rPr>
        <w:t>wall to improve drying</w:t>
      </w:r>
      <w:r w:rsidR="00F24421" w:rsidRPr="00ED75CD">
        <w:rPr>
          <w:rFonts w:ascii="Calibri" w:hAnsi="Calibri" w:cs="Calibri"/>
          <w:sz w:val="24"/>
          <w:szCs w:val="24"/>
        </w:rPr>
        <w:t>.</w:t>
      </w:r>
    </w:p>
    <w:p w14:paraId="633C7EBA" w14:textId="6E47C9BF" w:rsidR="00E13F29" w:rsidRPr="00ED75CD" w:rsidRDefault="000E2ADE" w:rsidP="00E13F29">
      <w:pPr>
        <w:spacing w:after="120"/>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2</w:t>
      </w:r>
      <w:r w:rsidRPr="00ED75CD">
        <w:rPr>
          <w:rFonts w:ascii="Calibri" w:hAnsi="Calibri" w:cs="Calibri"/>
          <w:sz w:val="24"/>
          <w:szCs w:val="24"/>
        </w:rPr>
        <w:t>.3</w:t>
      </w:r>
      <w:r w:rsidRPr="00ED75CD">
        <w:rPr>
          <w:rFonts w:ascii="Calibri" w:hAnsi="Calibri" w:cs="Calibri"/>
          <w:sz w:val="24"/>
          <w:szCs w:val="24"/>
        </w:rPr>
        <w:tab/>
      </w:r>
      <w:r w:rsidR="00F24421" w:rsidRPr="00ED75CD">
        <w:rPr>
          <w:rFonts w:ascii="Calibri" w:hAnsi="Calibri" w:cs="Calibri"/>
          <w:sz w:val="24"/>
          <w:szCs w:val="24"/>
        </w:rPr>
        <w:t xml:space="preserve">Engage pertinent OPP or Commonwealth Custodial Operations in coordination with above parties to extract excess water from carpet, dry affected carpet with fans, </w:t>
      </w:r>
      <w:r w:rsidR="0089297A" w:rsidRPr="00ED75CD">
        <w:rPr>
          <w:rFonts w:ascii="Calibri" w:hAnsi="Calibri" w:cs="Calibri"/>
          <w:sz w:val="24"/>
          <w:szCs w:val="24"/>
        </w:rPr>
        <w:t>open sect</w:t>
      </w:r>
      <w:r w:rsidR="00363CDD" w:rsidRPr="00ED75CD">
        <w:rPr>
          <w:rFonts w:ascii="Calibri" w:hAnsi="Calibri" w:cs="Calibri"/>
          <w:sz w:val="24"/>
          <w:szCs w:val="24"/>
        </w:rPr>
        <w:t>ions of wet or soaked drywall to support drying, and initiate dehumidification</w:t>
      </w:r>
      <w:r w:rsidR="00F24421" w:rsidRPr="00ED75CD">
        <w:rPr>
          <w:rFonts w:ascii="Calibri" w:hAnsi="Calibri" w:cs="Calibri"/>
          <w:sz w:val="24"/>
          <w:szCs w:val="24"/>
        </w:rPr>
        <w:t>.</w:t>
      </w:r>
    </w:p>
    <w:p w14:paraId="531397DA" w14:textId="15ADD0E5" w:rsidR="00CE0A1C" w:rsidRPr="00ED75CD" w:rsidRDefault="00CE0A1C" w:rsidP="00E13F29">
      <w:pPr>
        <w:spacing w:after="120"/>
        <w:ind w:left="1800" w:hanging="720"/>
        <w:rPr>
          <w:rFonts w:ascii="Calibri" w:hAnsi="Calibri" w:cs="Calibri"/>
          <w:sz w:val="24"/>
          <w:szCs w:val="24"/>
        </w:rPr>
      </w:pPr>
      <w:r w:rsidRPr="00ED75CD">
        <w:rPr>
          <w:rFonts w:ascii="Calibri" w:hAnsi="Calibri" w:cs="Calibri"/>
          <w:sz w:val="24"/>
          <w:szCs w:val="24"/>
        </w:rPr>
        <w:tab/>
      </w:r>
      <w:r w:rsidRPr="00ED75CD">
        <w:rPr>
          <w:rFonts w:ascii="Calibri" w:hAnsi="Calibri" w:cs="Calibri"/>
          <w:b/>
          <w:color w:val="0000FF"/>
          <w:sz w:val="24"/>
          <w:szCs w:val="24"/>
        </w:rPr>
        <w:t>CAUTION:  Refer to 7.1 for Preliminary Caution regarding asbestos and other potential hazards.</w:t>
      </w:r>
    </w:p>
    <w:p w14:paraId="589713D5" w14:textId="3B215B77" w:rsidR="00E13F29" w:rsidRPr="00ED75CD" w:rsidRDefault="00E13F29" w:rsidP="00E13F29">
      <w:pPr>
        <w:spacing w:after="120"/>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2</w:t>
      </w:r>
      <w:r w:rsidRPr="00ED75CD">
        <w:rPr>
          <w:rFonts w:ascii="Calibri" w:hAnsi="Calibri" w:cs="Calibri"/>
          <w:sz w:val="24"/>
          <w:szCs w:val="24"/>
        </w:rPr>
        <w:t>.4</w:t>
      </w:r>
      <w:r w:rsidRPr="00ED75CD">
        <w:rPr>
          <w:rFonts w:ascii="Calibri" w:hAnsi="Calibri" w:cs="Calibri"/>
          <w:sz w:val="24"/>
          <w:szCs w:val="24"/>
        </w:rPr>
        <w:tab/>
      </w:r>
      <w:r w:rsidR="00363CDD" w:rsidRPr="00ED75CD">
        <w:rPr>
          <w:rFonts w:ascii="Calibri" w:hAnsi="Calibri" w:cs="Calibri"/>
          <w:sz w:val="24"/>
          <w:szCs w:val="24"/>
        </w:rPr>
        <w:t xml:space="preserve">Contact OPP Work Planning </w:t>
      </w:r>
      <w:r w:rsidR="001C303F" w:rsidRPr="00ED75CD">
        <w:rPr>
          <w:rFonts w:ascii="Calibri" w:hAnsi="Calibri" w:cs="Calibri"/>
          <w:sz w:val="24"/>
          <w:szCs w:val="24"/>
        </w:rPr>
        <w:t xml:space="preserve">or Campus Maintenance </w:t>
      </w:r>
      <w:r w:rsidR="00363CDD" w:rsidRPr="00ED75CD">
        <w:rPr>
          <w:rFonts w:ascii="Calibri" w:hAnsi="Calibri" w:cs="Calibri"/>
          <w:sz w:val="24"/>
          <w:szCs w:val="24"/>
        </w:rPr>
        <w:t>to support more effective work coordination if response cannot be completed within one work shift.</w:t>
      </w:r>
    </w:p>
    <w:p w14:paraId="2BBD1B8B" w14:textId="722A7144" w:rsidR="00E13F29" w:rsidRPr="00ED75CD" w:rsidRDefault="00E13F29" w:rsidP="00E13F29">
      <w:pPr>
        <w:spacing w:after="120"/>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2</w:t>
      </w:r>
      <w:r w:rsidRPr="00ED75CD">
        <w:rPr>
          <w:rFonts w:ascii="Calibri" w:hAnsi="Calibri" w:cs="Calibri"/>
          <w:sz w:val="24"/>
          <w:szCs w:val="24"/>
        </w:rPr>
        <w:t>.5</w:t>
      </w:r>
      <w:r w:rsidRPr="00ED75CD">
        <w:rPr>
          <w:rFonts w:ascii="Calibri" w:hAnsi="Calibri" w:cs="Calibri"/>
          <w:sz w:val="24"/>
          <w:szCs w:val="24"/>
        </w:rPr>
        <w:tab/>
      </w:r>
      <w:r w:rsidR="00363CDD" w:rsidRPr="00ED75CD">
        <w:rPr>
          <w:rFonts w:ascii="Calibri" w:hAnsi="Calibri" w:cs="Calibri"/>
          <w:sz w:val="24"/>
          <w:szCs w:val="24"/>
        </w:rPr>
        <w:t>Contact/notify EHS of status</w:t>
      </w:r>
      <w:r w:rsidRPr="00ED75CD">
        <w:rPr>
          <w:rFonts w:ascii="Calibri" w:hAnsi="Calibri" w:cs="Calibri"/>
          <w:sz w:val="24"/>
          <w:szCs w:val="24"/>
        </w:rPr>
        <w:t>,</w:t>
      </w:r>
      <w:r w:rsidR="00363CDD" w:rsidRPr="00ED75CD">
        <w:rPr>
          <w:rFonts w:ascii="Calibri" w:hAnsi="Calibri" w:cs="Calibri"/>
          <w:sz w:val="24"/>
          <w:szCs w:val="24"/>
        </w:rPr>
        <w:t xml:space="preserve"> and if further site support is needed.</w:t>
      </w:r>
    </w:p>
    <w:p w14:paraId="61AACC2C" w14:textId="283464CB" w:rsidR="00363CDD" w:rsidRPr="00ED75CD" w:rsidRDefault="00E13F29" w:rsidP="00374E97">
      <w:pPr>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2</w:t>
      </w:r>
      <w:r w:rsidRPr="00ED75CD">
        <w:rPr>
          <w:rFonts w:ascii="Calibri" w:hAnsi="Calibri" w:cs="Calibri"/>
          <w:sz w:val="24"/>
          <w:szCs w:val="24"/>
        </w:rPr>
        <w:t>.6</w:t>
      </w:r>
      <w:r w:rsidRPr="00ED75CD">
        <w:rPr>
          <w:rFonts w:ascii="Calibri" w:hAnsi="Calibri" w:cs="Calibri"/>
          <w:sz w:val="24"/>
          <w:szCs w:val="24"/>
        </w:rPr>
        <w:tab/>
      </w:r>
      <w:r w:rsidR="00363CDD" w:rsidRPr="00ED75CD">
        <w:rPr>
          <w:rFonts w:ascii="Calibri" w:hAnsi="Calibri" w:cs="Calibri"/>
          <w:sz w:val="24"/>
          <w:szCs w:val="24"/>
        </w:rPr>
        <w:t xml:space="preserve">If environmental water due to flooding is more than “Category I”, </w:t>
      </w:r>
      <w:r w:rsidR="000E2ADE" w:rsidRPr="00ED75CD">
        <w:rPr>
          <w:rFonts w:ascii="Calibri" w:hAnsi="Calibri" w:cs="Calibri"/>
          <w:sz w:val="24"/>
          <w:szCs w:val="24"/>
        </w:rPr>
        <w:t xml:space="preserve">refer to Delayed Response </w:t>
      </w:r>
      <w:r w:rsidR="00363CDD" w:rsidRPr="00ED75CD">
        <w:rPr>
          <w:rFonts w:ascii="Calibri" w:hAnsi="Calibri" w:cs="Calibri"/>
          <w:sz w:val="24"/>
          <w:szCs w:val="24"/>
        </w:rPr>
        <w:t>protocol.</w:t>
      </w:r>
    </w:p>
    <w:p w14:paraId="682F6369" w14:textId="77777777" w:rsidR="004E04B8" w:rsidRPr="00ED75CD" w:rsidRDefault="004E04B8" w:rsidP="00374E97">
      <w:pPr>
        <w:ind w:left="1094" w:hanging="547"/>
        <w:rPr>
          <w:rFonts w:ascii="Calibri" w:hAnsi="Calibri" w:cs="Calibri"/>
          <w:b/>
          <w:sz w:val="24"/>
          <w:szCs w:val="24"/>
        </w:rPr>
      </w:pPr>
    </w:p>
    <w:p w14:paraId="157E47CC" w14:textId="3E669FD1" w:rsidR="00363CDD" w:rsidRPr="00ED75CD" w:rsidRDefault="000E2ADE" w:rsidP="000E2ADE">
      <w:pPr>
        <w:spacing w:after="120"/>
        <w:ind w:left="1080" w:hanging="540"/>
        <w:rPr>
          <w:rFonts w:ascii="Calibri" w:hAnsi="Calibri" w:cs="Calibri"/>
          <w:b/>
          <w:sz w:val="24"/>
          <w:szCs w:val="24"/>
        </w:rPr>
      </w:pPr>
      <w:r w:rsidRPr="00ED75CD">
        <w:rPr>
          <w:rFonts w:ascii="Calibri" w:hAnsi="Calibri" w:cs="Calibri"/>
          <w:b/>
          <w:sz w:val="24"/>
          <w:szCs w:val="24"/>
        </w:rPr>
        <w:t>7.</w:t>
      </w:r>
      <w:r w:rsidR="009E5097" w:rsidRPr="00ED75CD">
        <w:rPr>
          <w:rFonts w:ascii="Calibri" w:hAnsi="Calibri" w:cs="Calibri"/>
          <w:b/>
          <w:sz w:val="24"/>
          <w:szCs w:val="24"/>
        </w:rPr>
        <w:t>3</w:t>
      </w:r>
      <w:r w:rsidRPr="00ED75CD">
        <w:rPr>
          <w:rFonts w:ascii="Calibri" w:hAnsi="Calibri" w:cs="Calibri"/>
          <w:b/>
          <w:sz w:val="24"/>
          <w:szCs w:val="24"/>
        </w:rPr>
        <w:t xml:space="preserve"> </w:t>
      </w:r>
      <w:r w:rsidRPr="00ED75CD">
        <w:rPr>
          <w:rFonts w:ascii="Calibri" w:hAnsi="Calibri" w:cs="Calibri"/>
          <w:b/>
          <w:sz w:val="24"/>
          <w:szCs w:val="24"/>
        </w:rPr>
        <w:tab/>
      </w:r>
      <w:r w:rsidR="00363CDD" w:rsidRPr="00ED75CD">
        <w:rPr>
          <w:rFonts w:ascii="Calibri" w:hAnsi="Calibri" w:cs="Calibri"/>
          <w:b/>
          <w:sz w:val="24"/>
          <w:szCs w:val="24"/>
        </w:rPr>
        <w:t>Delayed Response, Limited or Moderate Impact</w:t>
      </w:r>
      <w:r w:rsidR="000058B3" w:rsidRPr="00ED75CD">
        <w:rPr>
          <w:rFonts w:ascii="Calibri" w:hAnsi="Calibri" w:cs="Calibri"/>
          <w:b/>
          <w:sz w:val="24"/>
          <w:szCs w:val="24"/>
        </w:rPr>
        <w:t xml:space="preserve"> (Categories I, II)</w:t>
      </w:r>
    </w:p>
    <w:p w14:paraId="5B5EC859" w14:textId="255DFB38" w:rsidR="00363CDD" w:rsidRPr="00ED75CD" w:rsidRDefault="00363CDD" w:rsidP="00E13F29">
      <w:pPr>
        <w:pStyle w:val="ListParagraph"/>
        <w:spacing w:after="120"/>
        <w:ind w:left="1800"/>
        <w:contextualSpacing w:val="0"/>
        <w:rPr>
          <w:rFonts w:ascii="Calibri" w:hAnsi="Calibri" w:cs="Calibri"/>
          <w:sz w:val="24"/>
          <w:szCs w:val="24"/>
        </w:rPr>
      </w:pPr>
      <w:r w:rsidRPr="00ED75CD">
        <w:rPr>
          <w:rFonts w:ascii="Calibri" w:hAnsi="Calibri" w:cs="Calibri"/>
          <w:sz w:val="24"/>
          <w:szCs w:val="24"/>
        </w:rPr>
        <w:t>If the response is delayed beyond 1 hour, or if category II environmental water is involved</w:t>
      </w:r>
      <w:r w:rsidR="00E13F29" w:rsidRPr="00ED75CD">
        <w:rPr>
          <w:rFonts w:ascii="Calibri" w:hAnsi="Calibri" w:cs="Calibri"/>
          <w:sz w:val="24"/>
          <w:szCs w:val="24"/>
        </w:rPr>
        <w:t>, observe the following procedure:</w:t>
      </w:r>
    </w:p>
    <w:p w14:paraId="2E36AAA7" w14:textId="68630B58" w:rsidR="00E13F29" w:rsidRPr="00ED75CD" w:rsidRDefault="00E13F29" w:rsidP="00E13F29">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.1</w:t>
      </w:r>
      <w:r w:rsidRPr="00ED75CD">
        <w:rPr>
          <w:rFonts w:ascii="Calibri" w:hAnsi="Calibri" w:cs="Calibri"/>
          <w:sz w:val="24"/>
          <w:szCs w:val="24"/>
        </w:rPr>
        <w:tab/>
        <w:t>Call or report incident to the Work Reception Desk (5-4731)</w:t>
      </w:r>
      <w:r w:rsidR="001C303F" w:rsidRPr="00ED75CD">
        <w:rPr>
          <w:rFonts w:ascii="Calibri" w:hAnsi="Calibri" w:cs="Calibri"/>
          <w:sz w:val="24"/>
          <w:szCs w:val="24"/>
        </w:rPr>
        <w:t>, Campus Maintenance, or 3</w:t>
      </w:r>
      <w:r w:rsidR="001C303F" w:rsidRPr="00ED75CD">
        <w:rPr>
          <w:rFonts w:ascii="Calibri" w:hAnsi="Calibri" w:cs="Calibri"/>
          <w:sz w:val="24"/>
          <w:szCs w:val="24"/>
          <w:vertAlign w:val="superscript"/>
        </w:rPr>
        <w:t>rd</w:t>
      </w:r>
      <w:r w:rsidR="001C303F" w:rsidRPr="00ED75CD">
        <w:rPr>
          <w:rFonts w:ascii="Calibri" w:hAnsi="Calibri" w:cs="Calibri"/>
          <w:sz w:val="24"/>
          <w:szCs w:val="24"/>
        </w:rPr>
        <w:t xml:space="preserve"> Party Manager</w:t>
      </w:r>
      <w:r w:rsidRPr="00ED75CD">
        <w:rPr>
          <w:rFonts w:ascii="Calibri" w:hAnsi="Calibri" w:cs="Calibri"/>
          <w:sz w:val="24"/>
          <w:szCs w:val="24"/>
        </w:rPr>
        <w:t>.  Provide any known context of the water incursion findings.</w:t>
      </w:r>
    </w:p>
    <w:p w14:paraId="66A2A10C" w14:textId="1C77C341" w:rsidR="007717EC" w:rsidRPr="00ED75CD" w:rsidRDefault="00E13F29" w:rsidP="00942E5B">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.2</w:t>
      </w:r>
      <w:r w:rsidRPr="00ED75CD">
        <w:rPr>
          <w:rFonts w:ascii="Calibri" w:hAnsi="Calibri" w:cs="Calibri"/>
          <w:sz w:val="24"/>
          <w:szCs w:val="24"/>
        </w:rPr>
        <w:tab/>
        <w:t xml:space="preserve">Depending on time of event, and availability of services, </w:t>
      </w:r>
      <w:r w:rsidR="004E04B8" w:rsidRPr="00ED75CD">
        <w:rPr>
          <w:rFonts w:ascii="Calibri" w:hAnsi="Calibri" w:cs="Calibri"/>
          <w:sz w:val="24"/>
          <w:szCs w:val="24"/>
        </w:rPr>
        <w:t xml:space="preserve">University Park </w:t>
      </w:r>
      <w:r w:rsidRPr="00ED75CD">
        <w:rPr>
          <w:rFonts w:ascii="Calibri" w:hAnsi="Calibri" w:cs="Calibri"/>
          <w:sz w:val="24"/>
          <w:szCs w:val="24"/>
        </w:rPr>
        <w:t xml:space="preserve">Work Reception </w:t>
      </w:r>
      <w:r w:rsidR="007717EC" w:rsidRPr="00ED75CD">
        <w:rPr>
          <w:rFonts w:ascii="Calibri" w:hAnsi="Calibri" w:cs="Calibri"/>
          <w:sz w:val="24"/>
          <w:szCs w:val="24"/>
        </w:rPr>
        <w:t xml:space="preserve">dispatch </w:t>
      </w:r>
      <w:r w:rsidRPr="00ED75CD">
        <w:rPr>
          <w:rFonts w:ascii="Calibri" w:hAnsi="Calibri" w:cs="Calibri"/>
          <w:sz w:val="24"/>
          <w:szCs w:val="24"/>
        </w:rPr>
        <w:t xml:space="preserve">OPP Area Services, Central Services and </w:t>
      </w:r>
      <w:r w:rsidR="00942E5B" w:rsidRPr="00ED75CD">
        <w:rPr>
          <w:rFonts w:ascii="Calibri" w:hAnsi="Calibri" w:cs="Calibri"/>
          <w:sz w:val="24"/>
          <w:szCs w:val="24"/>
        </w:rPr>
        <w:t xml:space="preserve">OPP </w:t>
      </w:r>
      <w:r w:rsidRPr="00ED75CD">
        <w:rPr>
          <w:rFonts w:ascii="Calibri" w:hAnsi="Calibri" w:cs="Calibri"/>
          <w:sz w:val="24"/>
          <w:szCs w:val="24"/>
        </w:rPr>
        <w:t xml:space="preserve">Work Planning to </w:t>
      </w:r>
      <w:r w:rsidR="007717EC" w:rsidRPr="00ED75CD">
        <w:rPr>
          <w:rFonts w:ascii="Calibri" w:hAnsi="Calibri" w:cs="Calibri"/>
          <w:sz w:val="24"/>
          <w:szCs w:val="24"/>
        </w:rPr>
        <w:t>the site</w:t>
      </w:r>
      <w:r w:rsidR="004E04B8" w:rsidRPr="00ED75CD">
        <w:rPr>
          <w:rFonts w:ascii="Calibri" w:hAnsi="Calibri" w:cs="Calibri"/>
          <w:sz w:val="24"/>
          <w:szCs w:val="24"/>
        </w:rPr>
        <w:t>.  Campus Maintenance</w:t>
      </w:r>
      <w:r w:rsidR="001C303F" w:rsidRPr="00ED75CD">
        <w:rPr>
          <w:rFonts w:ascii="Calibri" w:hAnsi="Calibri" w:cs="Calibri"/>
          <w:sz w:val="24"/>
          <w:szCs w:val="24"/>
        </w:rPr>
        <w:t xml:space="preserve">, </w:t>
      </w:r>
      <w:r w:rsidR="004E04B8" w:rsidRPr="00ED75CD">
        <w:rPr>
          <w:rFonts w:ascii="Calibri" w:hAnsi="Calibri" w:cs="Calibri"/>
          <w:sz w:val="24"/>
          <w:szCs w:val="24"/>
        </w:rPr>
        <w:t>Security</w:t>
      </w:r>
      <w:r w:rsidR="001C303F" w:rsidRPr="00ED75CD">
        <w:rPr>
          <w:rFonts w:ascii="Calibri" w:hAnsi="Calibri" w:cs="Calibri"/>
          <w:sz w:val="24"/>
          <w:szCs w:val="24"/>
        </w:rPr>
        <w:t>, or 3</w:t>
      </w:r>
      <w:r w:rsidR="001C303F" w:rsidRPr="00ED75CD">
        <w:rPr>
          <w:rFonts w:ascii="Calibri" w:hAnsi="Calibri" w:cs="Calibri"/>
          <w:sz w:val="24"/>
          <w:szCs w:val="24"/>
          <w:vertAlign w:val="superscript"/>
        </w:rPr>
        <w:t>rd</w:t>
      </w:r>
      <w:r w:rsidR="001C303F" w:rsidRPr="00ED75CD">
        <w:rPr>
          <w:rFonts w:ascii="Calibri" w:hAnsi="Calibri" w:cs="Calibri"/>
          <w:sz w:val="24"/>
          <w:szCs w:val="24"/>
        </w:rPr>
        <w:t xml:space="preserve"> Party Property Manager may</w:t>
      </w:r>
      <w:r w:rsidR="004E04B8" w:rsidRPr="00ED75CD">
        <w:rPr>
          <w:rFonts w:ascii="Calibri" w:hAnsi="Calibri" w:cs="Calibri"/>
          <w:sz w:val="24"/>
          <w:szCs w:val="24"/>
        </w:rPr>
        <w:t xml:space="preserve"> dispatch appropriate responder(s)</w:t>
      </w:r>
      <w:r w:rsidR="001C303F" w:rsidRPr="00ED75CD">
        <w:rPr>
          <w:rFonts w:ascii="Calibri" w:hAnsi="Calibri" w:cs="Calibri"/>
          <w:sz w:val="24"/>
          <w:szCs w:val="24"/>
        </w:rPr>
        <w:t xml:space="preserve"> for initial incident assessment</w:t>
      </w:r>
      <w:r w:rsidR="004E04B8" w:rsidRPr="00ED75CD">
        <w:rPr>
          <w:rFonts w:ascii="Calibri" w:hAnsi="Calibri" w:cs="Calibri"/>
          <w:sz w:val="24"/>
          <w:szCs w:val="24"/>
        </w:rPr>
        <w:t>.</w:t>
      </w:r>
    </w:p>
    <w:p w14:paraId="28F6C560" w14:textId="0A9D3947" w:rsidR="00E13F29" w:rsidRPr="00ED75CD" w:rsidRDefault="007717EC" w:rsidP="00942E5B">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.3</w:t>
      </w:r>
      <w:r w:rsidRPr="00ED75CD">
        <w:rPr>
          <w:rFonts w:ascii="Calibri" w:hAnsi="Calibri" w:cs="Calibri"/>
          <w:sz w:val="24"/>
          <w:szCs w:val="24"/>
        </w:rPr>
        <w:tab/>
        <w:t xml:space="preserve">OPP Area, Central and/or Work Planning (or pertinent Campus Maintenance organization) de-energize any vulnerable electrical service and identify and </w:t>
      </w:r>
      <w:r w:rsidR="00942E5B" w:rsidRPr="00ED75CD">
        <w:rPr>
          <w:rFonts w:ascii="Calibri" w:hAnsi="Calibri" w:cs="Calibri"/>
          <w:sz w:val="24"/>
          <w:szCs w:val="24"/>
        </w:rPr>
        <w:t>control the leak</w:t>
      </w:r>
      <w:r w:rsidRPr="00ED75CD">
        <w:rPr>
          <w:rFonts w:ascii="Calibri" w:hAnsi="Calibri" w:cs="Calibri"/>
          <w:sz w:val="24"/>
          <w:szCs w:val="24"/>
        </w:rPr>
        <w:t>/incursion,</w:t>
      </w:r>
      <w:r w:rsidR="00942E5B" w:rsidRPr="00ED75CD">
        <w:rPr>
          <w:rFonts w:ascii="Calibri" w:hAnsi="Calibri" w:cs="Calibri"/>
          <w:sz w:val="24"/>
          <w:szCs w:val="24"/>
        </w:rPr>
        <w:t xml:space="preserve"> and </w:t>
      </w:r>
      <w:r w:rsidRPr="00ED75CD">
        <w:rPr>
          <w:rFonts w:ascii="Calibri" w:hAnsi="Calibri" w:cs="Calibri"/>
          <w:sz w:val="24"/>
          <w:szCs w:val="24"/>
        </w:rPr>
        <w:t xml:space="preserve">further </w:t>
      </w:r>
      <w:r w:rsidR="00E13F29" w:rsidRPr="00ED75CD">
        <w:rPr>
          <w:rFonts w:ascii="Calibri" w:hAnsi="Calibri" w:cs="Calibri"/>
          <w:sz w:val="24"/>
          <w:szCs w:val="24"/>
        </w:rPr>
        <w:lastRenderedPageBreak/>
        <w:t>review/evaluate the site conditions</w:t>
      </w:r>
      <w:r w:rsidRPr="00ED75CD">
        <w:rPr>
          <w:rFonts w:ascii="Calibri" w:hAnsi="Calibri" w:cs="Calibri"/>
          <w:sz w:val="24"/>
          <w:szCs w:val="24"/>
        </w:rPr>
        <w:t xml:space="preserve"> (determine course of water </w:t>
      </w:r>
      <w:proofErr w:type="gramStart"/>
      <w:r w:rsidRPr="00ED75CD">
        <w:rPr>
          <w:rFonts w:ascii="Calibri" w:hAnsi="Calibri" w:cs="Calibri"/>
          <w:sz w:val="24"/>
          <w:szCs w:val="24"/>
        </w:rPr>
        <w:t>flow, and</w:t>
      </w:r>
      <w:proofErr w:type="gramEnd"/>
      <w:r w:rsidRPr="00ED75CD">
        <w:rPr>
          <w:rFonts w:ascii="Calibri" w:hAnsi="Calibri" w:cs="Calibri"/>
          <w:sz w:val="24"/>
          <w:szCs w:val="24"/>
        </w:rPr>
        <w:t xml:space="preserve"> assess extent of water impact to building areas and materials)</w:t>
      </w:r>
      <w:r w:rsidR="00E13F29" w:rsidRPr="00ED75CD">
        <w:rPr>
          <w:rFonts w:ascii="Calibri" w:hAnsi="Calibri" w:cs="Calibri"/>
          <w:sz w:val="24"/>
          <w:szCs w:val="24"/>
        </w:rPr>
        <w:t>.</w:t>
      </w:r>
    </w:p>
    <w:p w14:paraId="3F05EE32" w14:textId="5B610973" w:rsidR="00942E5B" w:rsidRPr="00ED75CD" w:rsidRDefault="00E13F29" w:rsidP="00942E5B">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w:t>
      </w:r>
      <w:r w:rsidR="007717EC" w:rsidRPr="00ED75CD">
        <w:rPr>
          <w:rFonts w:ascii="Calibri" w:hAnsi="Calibri" w:cs="Calibri"/>
          <w:sz w:val="24"/>
          <w:szCs w:val="24"/>
        </w:rPr>
        <w:t>4</w:t>
      </w:r>
      <w:r w:rsidRPr="00ED75CD">
        <w:rPr>
          <w:rFonts w:ascii="Calibri" w:hAnsi="Calibri" w:cs="Calibri"/>
          <w:sz w:val="24"/>
          <w:szCs w:val="24"/>
        </w:rPr>
        <w:tab/>
      </w:r>
      <w:r w:rsidR="007717EC" w:rsidRPr="00ED75CD">
        <w:rPr>
          <w:rFonts w:ascii="Calibri" w:hAnsi="Calibri" w:cs="Calibri"/>
          <w:sz w:val="24"/>
          <w:szCs w:val="24"/>
        </w:rPr>
        <w:t xml:space="preserve">As feasible, perform any needed immediate control of the leak or water influx (stop water flow </w:t>
      </w:r>
      <w:r w:rsidR="00942E5B" w:rsidRPr="00ED75CD">
        <w:rPr>
          <w:rFonts w:ascii="Calibri" w:hAnsi="Calibri" w:cs="Calibri"/>
          <w:sz w:val="24"/>
          <w:szCs w:val="24"/>
        </w:rPr>
        <w:t>and/or placing appropriate barriers or pumps to co</w:t>
      </w:r>
      <w:r w:rsidR="007717EC" w:rsidRPr="00ED75CD">
        <w:rPr>
          <w:rFonts w:ascii="Calibri" w:hAnsi="Calibri" w:cs="Calibri"/>
          <w:sz w:val="24"/>
          <w:szCs w:val="24"/>
        </w:rPr>
        <w:t xml:space="preserve">llect/control water flow) </w:t>
      </w:r>
      <w:r w:rsidRPr="00ED75CD">
        <w:rPr>
          <w:rFonts w:ascii="Calibri" w:hAnsi="Calibri" w:cs="Calibri"/>
          <w:sz w:val="24"/>
          <w:szCs w:val="24"/>
        </w:rPr>
        <w:t>OPP</w:t>
      </w:r>
      <w:r w:rsidR="00942E5B" w:rsidRPr="00ED75CD">
        <w:rPr>
          <w:rFonts w:ascii="Calibri" w:hAnsi="Calibri" w:cs="Calibri"/>
          <w:sz w:val="24"/>
          <w:szCs w:val="24"/>
        </w:rPr>
        <w:t xml:space="preserve"> Services</w:t>
      </w:r>
      <w:r w:rsidRPr="00ED75CD">
        <w:rPr>
          <w:rFonts w:ascii="Calibri" w:hAnsi="Calibri" w:cs="Calibri"/>
          <w:sz w:val="24"/>
          <w:szCs w:val="24"/>
        </w:rPr>
        <w:t xml:space="preserve"> </w:t>
      </w:r>
      <w:r w:rsidR="00942E5B" w:rsidRPr="00ED75CD">
        <w:rPr>
          <w:rFonts w:ascii="Calibri" w:hAnsi="Calibri" w:cs="Calibri"/>
          <w:sz w:val="24"/>
          <w:szCs w:val="24"/>
        </w:rPr>
        <w:t>and Work Planning.</w:t>
      </w:r>
    </w:p>
    <w:p w14:paraId="77586F97" w14:textId="07DF7BBC" w:rsidR="00960A33" w:rsidRPr="00ED75CD" w:rsidRDefault="00960A33" w:rsidP="00960A33">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.5</w:t>
      </w:r>
      <w:r w:rsidRPr="00ED75CD">
        <w:rPr>
          <w:rFonts w:ascii="Calibri" w:hAnsi="Calibri" w:cs="Calibri"/>
          <w:sz w:val="24"/>
          <w:szCs w:val="24"/>
        </w:rPr>
        <w:tab/>
        <w:t>Following incident stabilization, engage OPP (or Campus) Custodial to extract, dry, and dehumidify affected areas.</w:t>
      </w:r>
    </w:p>
    <w:p w14:paraId="1EE4BE36" w14:textId="7CE82224" w:rsidR="00960A33" w:rsidRPr="00ED75CD" w:rsidRDefault="00960A33" w:rsidP="00942E5B">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.6</w:t>
      </w:r>
      <w:r w:rsidRPr="00ED75CD">
        <w:rPr>
          <w:rFonts w:ascii="Calibri" w:hAnsi="Calibri" w:cs="Calibri"/>
          <w:sz w:val="24"/>
          <w:szCs w:val="24"/>
        </w:rPr>
        <w:tab/>
        <w:t>OPP/C</w:t>
      </w:r>
      <w:r w:rsidR="001C303F" w:rsidRPr="00ED75CD">
        <w:rPr>
          <w:rFonts w:ascii="Calibri" w:hAnsi="Calibri" w:cs="Calibri"/>
          <w:sz w:val="24"/>
          <w:szCs w:val="24"/>
        </w:rPr>
        <w:t>ampus</w:t>
      </w:r>
      <w:r w:rsidRPr="00ED75CD">
        <w:rPr>
          <w:rFonts w:ascii="Calibri" w:hAnsi="Calibri" w:cs="Calibri"/>
          <w:sz w:val="24"/>
          <w:szCs w:val="24"/>
        </w:rPr>
        <w:t xml:space="preserve"> Maintenance in coordination with Work Planning or Commonwealth Services, and with support by Penn State EHS, remove wet duct or pipe insulation, and/or create small wall openings (drywall) to support subsequent Custodial or external contractor drying and dehumidification (if potable water).</w:t>
      </w:r>
    </w:p>
    <w:p w14:paraId="391DEE5A" w14:textId="6CEAC587" w:rsidR="00960A33" w:rsidRPr="00ED75CD" w:rsidRDefault="00960A33" w:rsidP="00960A33">
      <w:pPr>
        <w:spacing w:after="120"/>
        <w:ind w:left="1800"/>
        <w:rPr>
          <w:rFonts w:ascii="Calibri" w:hAnsi="Calibri" w:cs="Calibri"/>
          <w:b/>
          <w:sz w:val="24"/>
          <w:szCs w:val="24"/>
        </w:rPr>
      </w:pPr>
      <w:r w:rsidRPr="00ED75CD">
        <w:rPr>
          <w:rFonts w:ascii="Calibri" w:hAnsi="Calibri" w:cs="Calibri"/>
          <w:b/>
          <w:color w:val="0000FF"/>
          <w:sz w:val="24"/>
          <w:szCs w:val="24"/>
        </w:rPr>
        <w:t xml:space="preserve">CAUTION:  </w:t>
      </w:r>
      <w:r w:rsidR="009E5097" w:rsidRPr="00ED75CD">
        <w:rPr>
          <w:rFonts w:ascii="Calibri" w:hAnsi="Calibri" w:cs="Calibri"/>
          <w:b/>
          <w:color w:val="0000FF"/>
          <w:sz w:val="24"/>
          <w:szCs w:val="24"/>
        </w:rPr>
        <w:t xml:space="preserve">Refer to 7.1 for Preliminary Caution regarding asbestos and other potential hazards. </w:t>
      </w:r>
    </w:p>
    <w:p w14:paraId="56627087" w14:textId="3743238C" w:rsidR="00E13F29" w:rsidRPr="00ED75CD" w:rsidRDefault="00942E5B" w:rsidP="007717EC">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w:t>
      </w:r>
      <w:r w:rsidR="00960A33" w:rsidRPr="00ED75CD">
        <w:rPr>
          <w:rFonts w:ascii="Calibri" w:hAnsi="Calibri" w:cs="Calibri"/>
          <w:sz w:val="24"/>
          <w:szCs w:val="24"/>
        </w:rPr>
        <w:t>7</w:t>
      </w:r>
      <w:r w:rsidRPr="00ED75CD">
        <w:rPr>
          <w:rFonts w:ascii="Calibri" w:hAnsi="Calibri" w:cs="Calibri"/>
          <w:sz w:val="24"/>
          <w:szCs w:val="24"/>
        </w:rPr>
        <w:tab/>
      </w:r>
      <w:r w:rsidR="00960A33" w:rsidRPr="00ED75CD">
        <w:rPr>
          <w:rFonts w:ascii="Calibri" w:hAnsi="Calibri" w:cs="Calibri"/>
          <w:sz w:val="24"/>
          <w:szCs w:val="24"/>
        </w:rPr>
        <w:t xml:space="preserve">For </w:t>
      </w:r>
      <w:r w:rsidR="003D6484" w:rsidRPr="00ED75CD">
        <w:rPr>
          <w:rFonts w:ascii="Calibri" w:hAnsi="Calibri" w:cs="Calibri"/>
          <w:sz w:val="24"/>
          <w:szCs w:val="24"/>
        </w:rPr>
        <w:t xml:space="preserve">moderate </w:t>
      </w:r>
      <w:r w:rsidR="00960A33" w:rsidRPr="00ED75CD">
        <w:rPr>
          <w:rFonts w:ascii="Calibri" w:hAnsi="Calibri" w:cs="Calibri"/>
          <w:sz w:val="24"/>
          <w:szCs w:val="24"/>
        </w:rPr>
        <w:t xml:space="preserve">environmental water flooding and/or moderate-significant impact requiring materials removal, </w:t>
      </w:r>
      <w:r w:rsidRPr="00ED75CD">
        <w:rPr>
          <w:rFonts w:ascii="Calibri" w:hAnsi="Calibri" w:cs="Calibri"/>
          <w:sz w:val="24"/>
          <w:szCs w:val="24"/>
        </w:rPr>
        <w:t>OPP</w:t>
      </w:r>
      <w:r w:rsidR="007717EC" w:rsidRPr="00ED75CD">
        <w:rPr>
          <w:rFonts w:ascii="Calibri" w:hAnsi="Calibri" w:cs="Calibri"/>
          <w:sz w:val="24"/>
          <w:szCs w:val="24"/>
        </w:rPr>
        <w:t xml:space="preserve">/Commonwealth Services or Campus Maintenance </w:t>
      </w:r>
      <w:r w:rsidRPr="00ED75CD">
        <w:rPr>
          <w:rFonts w:ascii="Calibri" w:hAnsi="Calibri" w:cs="Calibri"/>
          <w:sz w:val="24"/>
          <w:szCs w:val="24"/>
        </w:rPr>
        <w:t xml:space="preserve">engage pertinent </w:t>
      </w:r>
      <w:r w:rsidR="007717EC" w:rsidRPr="00ED75CD">
        <w:rPr>
          <w:rFonts w:ascii="Calibri" w:hAnsi="Calibri" w:cs="Calibri"/>
          <w:sz w:val="24"/>
          <w:szCs w:val="24"/>
        </w:rPr>
        <w:t xml:space="preserve">defined </w:t>
      </w:r>
      <w:r w:rsidRPr="00ED75CD">
        <w:rPr>
          <w:rFonts w:ascii="Calibri" w:hAnsi="Calibri" w:cs="Calibri"/>
          <w:sz w:val="24"/>
          <w:szCs w:val="24"/>
        </w:rPr>
        <w:t>external services to support</w:t>
      </w:r>
      <w:r w:rsidR="007717EC" w:rsidRPr="00ED75CD">
        <w:rPr>
          <w:rFonts w:ascii="Calibri" w:hAnsi="Calibri" w:cs="Calibri"/>
          <w:sz w:val="24"/>
          <w:szCs w:val="24"/>
        </w:rPr>
        <w:t xml:space="preserve"> immediate control needs.</w:t>
      </w:r>
      <w:r w:rsidR="007C1A09" w:rsidRPr="00ED75CD">
        <w:rPr>
          <w:rFonts w:ascii="Calibri" w:hAnsi="Calibri" w:cs="Calibri"/>
          <w:sz w:val="24"/>
          <w:szCs w:val="24"/>
        </w:rPr>
        <w:t xml:space="preserve">  </w:t>
      </w:r>
      <w:r w:rsidR="007C1A09" w:rsidRPr="00ED75CD">
        <w:rPr>
          <w:rFonts w:ascii="Calibri" w:hAnsi="Calibri" w:cs="Calibri"/>
          <w:sz w:val="24"/>
          <w:szCs w:val="24"/>
          <w:u w:val="single"/>
        </w:rPr>
        <w:t>Refer to Section 6.2 for clarification</w:t>
      </w:r>
      <w:r w:rsidR="007C1A09" w:rsidRPr="00ED75CD">
        <w:rPr>
          <w:rFonts w:ascii="Calibri" w:hAnsi="Calibri" w:cs="Calibri"/>
          <w:sz w:val="24"/>
          <w:szCs w:val="24"/>
        </w:rPr>
        <w:t>.</w:t>
      </w:r>
    </w:p>
    <w:p w14:paraId="35DE6E3E" w14:textId="0EE9F305" w:rsidR="003D6484" w:rsidRPr="00ED75CD" w:rsidRDefault="007717EC" w:rsidP="00E13F29">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3</w:t>
      </w:r>
      <w:r w:rsidRPr="00ED75CD">
        <w:rPr>
          <w:rFonts w:ascii="Calibri" w:hAnsi="Calibri" w:cs="Calibri"/>
          <w:sz w:val="24"/>
          <w:szCs w:val="24"/>
        </w:rPr>
        <w:t>.</w:t>
      </w:r>
      <w:r w:rsidR="003D6484" w:rsidRPr="00ED75CD">
        <w:rPr>
          <w:rFonts w:ascii="Calibri" w:hAnsi="Calibri" w:cs="Calibri"/>
          <w:sz w:val="24"/>
          <w:szCs w:val="24"/>
        </w:rPr>
        <w:t>8</w:t>
      </w:r>
      <w:r w:rsidRPr="00ED75CD">
        <w:rPr>
          <w:rFonts w:ascii="Calibri" w:hAnsi="Calibri" w:cs="Calibri"/>
          <w:sz w:val="24"/>
          <w:szCs w:val="24"/>
        </w:rPr>
        <w:tab/>
        <w:t>Contact</w:t>
      </w:r>
      <w:r w:rsidR="00960A33" w:rsidRPr="00ED75CD">
        <w:rPr>
          <w:rFonts w:ascii="Calibri" w:hAnsi="Calibri" w:cs="Calibri"/>
          <w:sz w:val="24"/>
          <w:szCs w:val="24"/>
        </w:rPr>
        <w:t xml:space="preserve"> Penn State University Park</w:t>
      </w:r>
      <w:r w:rsidR="003D6484" w:rsidRPr="00ED75CD">
        <w:rPr>
          <w:rFonts w:ascii="Calibri" w:hAnsi="Calibri" w:cs="Calibri"/>
          <w:sz w:val="24"/>
          <w:szCs w:val="24"/>
        </w:rPr>
        <w:t xml:space="preserve"> EHS</w:t>
      </w:r>
      <w:r w:rsidR="00960A33" w:rsidRPr="00ED75CD">
        <w:rPr>
          <w:rFonts w:ascii="Calibri" w:hAnsi="Calibri" w:cs="Calibri"/>
          <w:sz w:val="24"/>
          <w:szCs w:val="24"/>
        </w:rPr>
        <w:t xml:space="preserve"> (5-6391)</w:t>
      </w:r>
      <w:r w:rsidR="001C303F" w:rsidRPr="00ED75CD">
        <w:rPr>
          <w:rFonts w:ascii="Calibri" w:hAnsi="Calibri" w:cs="Calibri"/>
          <w:sz w:val="24"/>
          <w:szCs w:val="24"/>
        </w:rPr>
        <w:t xml:space="preserve"> or the pertinent Regional EHS Coordinator </w:t>
      </w:r>
      <w:r w:rsidR="00960A33" w:rsidRPr="00ED75CD">
        <w:rPr>
          <w:rFonts w:ascii="Calibri" w:hAnsi="Calibri" w:cs="Calibri"/>
          <w:sz w:val="24"/>
          <w:szCs w:val="24"/>
        </w:rPr>
        <w:t>for support in determining further needed scope of operations.</w:t>
      </w:r>
      <w:r w:rsidR="003B198C" w:rsidRPr="00ED75CD">
        <w:rPr>
          <w:rFonts w:ascii="Calibri" w:hAnsi="Calibri" w:cs="Calibri"/>
          <w:sz w:val="24"/>
          <w:szCs w:val="24"/>
        </w:rPr>
        <w:t xml:space="preserve">  Similarly notify the pertinent Safety Officer.</w:t>
      </w:r>
      <w:r w:rsidR="003D6484" w:rsidRPr="00ED75CD">
        <w:rPr>
          <w:rFonts w:ascii="Calibri" w:hAnsi="Calibri" w:cs="Calibri"/>
          <w:sz w:val="24"/>
          <w:szCs w:val="24"/>
        </w:rPr>
        <w:t xml:space="preserve">  </w:t>
      </w:r>
    </w:p>
    <w:p w14:paraId="10118652" w14:textId="2A2C7178" w:rsidR="007717EC" w:rsidRPr="00ED75CD" w:rsidRDefault="003D6484" w:rsidP="00E13F29">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ab/>
      </w:r>
      <w:r w:rsidR="007C1A09" w:rsidRPr="00ED75CD">
        <w:rPr>
          <w:rFonts w:ascii="Calibri" w:hAnsi="Calibri" w:cs="Calibri"/>
          <w:sz w:val="24"/>
          <w:szCs w:val="24"/>
        </w:rPr>
        <w:t xml:space="preserve">NOTE: </w:t>
      </w:r>
      <w:r w:rsidRPr="00ED75CD">
        <w:rPr>
          <w:rFonts w:ascii="Calibri" w:hAnsi="Calibri" w:cs="Calibri"/>
          <w:sz w:val="24"/>
          <w:szCs w:val="24"/>
          <w:u w:val="single"/>
        </w:rPr>
        <w:t>3</w:t>
      </w:r>
      <w:r w:rsidRPr="00ED75CD">
        <w:rPr>
          <w:rFonts w:ascii="Calibri" w:hAnsi="Calibri" w:cs="Calibri"/>
          <w:sz w:val="24"/>
          <w:szCs w:val="24"/>
          <w:u w:val="single"/>
          <w:vertAlign w:val="superscript"/>
        </w:rPr>
        <w:t>rd</w:t>
      </w:r>
      <w:r w:rsidRPr="00ED75CD">
        <w:rPr>
          <w:rFonts w:ascii="Calibri" w:hAnsi="Calibri" w:cs="Calibri"/>
          <w:sz w:val="24"/>
          <w:szCs w:val="24"/>
          <w:u w:val="single"/>
        </w:rPr>
        <w:t xml:space="preserve"> Party Monitoring Support </w:t>
      </w:r>
      <w:r w:rsidR="007C1A09" w:rsidRPr="00ED75CD">
        <w:rPr>
          <w:rFonts w:ascii="Calibri" w:hAnsi="Calibri" w:cs="Calibri"/>
          <w:sz w:val="24"/>
          <w:szCs w:val="24"/>
          <w:u w:val="single"/>
        </w:rPr>
        <w:t xml:space="preserve">to assess, control, or prevent mold growth </w:t>
      </w:r>
      <w:r w:rsidRPr="00ED75CD">
        <w:rPr>
          <w:rFonts w:ascii="Calibri" w:hAnsi="Calibri" w:cs="Calibri"/>
          <w:sz w:val="24"/>
          <w:szCs w:val="24"/>
          <w:u w:val="single"/>
        </w:rPr>
        <w:t>may be advised for work involving significant material removal</w:t>
      </w:r>
      <w:r w:rsidRPr="00ED75CD">
        <w:rPr>
          <w:rFonts w:ascii="Calibri" w:hAnsi="Calibri" w:cs="Calibri"/>
          <w:sz w:val="24"/>
          <w:szCs w:val="24"/>
        </w:rPr>
        <w:t xml:space="preserve">, where necessary to isolate occupied areas from nearby unoccupied work zones, </w:t>
      </w:r>
      <w:r w:rsidR="007C1A09" w:rsidRPr="00ED75CD">
        <w:rPr>
          <w:rFonts w:ascii="Calibri" w:hAnsi="Calibri" w:cs="Calibri"/>
          <w:sz w:val="24"/>
          <w:szCs w:val="24"/>
        </w:rPr>
        <w:t xml:space="preserve">and work </w:t>
      </w:r>
      <w:r w:rsidRPr="00ED75CD">
        <w:rPr>
          <w:rFonts w:ascii="Calibri" w:hAnsi="Calibri" w:cs="Calibri"/>
          <w:sz w:val="24"/>
          <w:szCs w:val="24"/>
        </w:rPr>
        <w:t>requiring several days for corrective action.</w:t>
      </w:r>
      <w:r w:rsidR="007C1A09" w:rsidRPr="00ED75CD">
        <w:rPr>
          <w:rFonts w:ascii="Calibri" w:hAnsi="Calibri" w:cs="Calibri"/>
          <w:sz w:val="24"/>
          <w:szCs w:val="24"/>
        </w:rPr>
        <w:t xml:space="preserve">  Consult EHS for assistance</w:t>
      </w:r>
      <w:r w:rsidR="00B02203" w:rsidRPr="00ED75CD">
        <w:rPr>
          <w:rFonts w:ascii="Calibri" w:hAnsi="Calibri" w:cs="Calibri"/>
          <w:sz w:val="24"/>
          <w:szCs w:val="24"/>
        </w:rPr>
        <w:t xml:space="preserve"> in determination.</w:t>
      </w:r>
    </w:p>
    <w:p w14:paraId="15790C50" w14:textId="29E43841" w:rsidR="003D6484" w:rsidRPr="00ED75CD" w:rsidRDefault="003D6484" w:rsidP="003D6484">
      <w:pPr>
        <w:spacing w:after="120"/>
        <w:ind w:left="1080" w:hanging="540"/>
        <w:rPr>
          <w:rFonts w:ascii="Calibri" w:hAnsi="Calibri" w:cs="Calibri"/>
          <w:b/>
          <w:sz w:val="24"/>
          <w:szCs w:val="24"/>
        </w:rPr>
      </w:pPr>
      <w:r w:rsidRPr="00ED75CD">
        <w:rPr>
          <w:rFonts w:ascii="Calibri" w:hAnsi="Calibri" w:cs="Calibri"/>
          <w:b/>
          <w:sz w:val="24"/>
          <w:szCs w:val="24"/>
        </w:rPr>
        <w:t>7.</w:t>
      </w:r>
      <w:r w:rsidR="009E5097" w:rsidRPr="00ED75CD">
        <w:rPr>
          <w:rFonts w:ascii="Calibri" w:hAnsi="Calibri" w:cs="Calibri"/>
          <w:b/>
          <w:sz w:val="24"/>
          <w:szCs w:val="24"/>
        </w:rPr>
        <w:t>4</w:t>
      </w:r>
      <w:r w:rsidRPr="00ED75CD">
        <w:rPr>
          <w:rFonts w:ascii="Calibri" w:hAnsi="Calibri" w:cs="Calibri"/>
          <w:b/>
          <w:sz w:val="24"/>
          <w:szCs w:val="24"/>
        </w:rPr>
        <w:t xml:space="preserve"> </w:t>
      </w:r>
      <w:r w:rsidRPr="00ED75CD">
        <w:rPr>
          <w:rFonts w:ascii="Calibri" w:hAnsi="Calibri" w:cs="Calibri"/>
          <w:b/>
          <w:sz w:val="24"/>
          <w:szCs w:val="24"/>
        </w:rPr>
        <w:tab/>
        <w:t>Delayed Response, Significant Impact</w:t>
      </w:r>
      <w:r w:rsidR="000058B3" w:rsidRPr="00ED75CD">
        <w:rPr>
          <w:rFonts w:ascii="Calibri" w:hAnsi="Calibri" w:cs="Calibri"/>
          <w:b/>
          <w:sz w:val="24"/>
          <w:szCs w:val="24"/>
        </w:rPr>
        <w:t xml:space="preserve"> (Category III)</w:t>
      </w:r>
    </w:p>
    <w:p w14:paraId="057672F0" w14:textId="11DBFAA0" w:rsidR="003F0798" w:rsidRPr="00ED75CD" w:rsidRDefault="003D6484" w:rsidP="003D6484">
      <w:pPr>
        <w:ind w:left="1080"/>
        <w:rPr>
          <w:rFonts w:ascii="Calibri" w:hAnsi="Calibri" w:cs="Calibri"/>
          <w:sz w:val="24"/>
          <w:szCs w:val="24"/>
        </w:rPr>
      </w:pPr>
      <w:r w:rsidRPr="00ED75CD">
        <w:rPr>
          <w:rFonts w:ascii="Calibri" w:hAnsi="Calibri" w:cs="Calibri"/>
          <w:sz w:val="24"/>
          <w:szCs w:val="24"/>
        </w:rPr>
        <w:t>If the response is significantly delayed (overnight), or if category II or III environmental water or sewage are involved, observe the following procedure</w:t>
      </w:r>
      <w:r w:rsidR="007C1A09" w:rsidRPr="00ED75CD">
        <w:rPr>
          <w:rFonts w:ascii="Calibri" w:hAnsi="Calibri" w:cs="Calibri"/>
          <w:sz w:val="24"/>
          <w:szCs w:val="24"/>
        </w:rPr>
        <w:t xml:space="preserve"> (</w:t>
      </w:r>
      <w:r w:rsidR="007C1A09" w:rsidRPr="00ED75CD">
        <w:rPr>
          <w:rFonts w:ascii="Calibri" w:hAnsi="Calibri" w:cs="Calibri"/>
          <w:sz w:val="24"/>
          <w:szCs w:val="24"/>
          <w:u w:val="single"/>
        </w:rPr>
        <w:t>refer to Section 6.2 for clarification)</w:t>
      </w:r>
      <w:r w:rsidRPr="00ED75CD">
        <w:rPr>
          <w:rFonts w:ascii="Calibri" w:hAnsi="Calibri" w:cs="Calibri"/>
          <w:sz w:val="24"/>
          <w:szCs w:val="24"/>
        </w:rPr>
        <w:t>:</w:t>
      </w:r>
    </w:p>
    <w:p w14:paraId="56E9E1A9" w14:textId="6582F3E6" w:rsidR="003D6484" w:rsidRPr="00ED75CD" w:rsidRDefault="003D6484" w:rsidP="003D6484">
      <w:pPr>
        <w:ind w:left="1080"/>
        <w:rPr>
          <w:rFonts w:ascii="Calibri" w:hAnsi="Calibri" w:cs="Calibri"/>
          <w:sz w:val="24"/>
          <w:szCs w:val="24"/>
        </w:rPr>
      </w:pPr>
    </w:p>
    <w:p w14:paraId="1E1F8181" w14:textId="751174A6" w:rsidR="003D6484" w:rsidRPr="00ED75CD" w:rsidRDefault="003D6484" w:rsidP="003D6484">
      <w:pPr>
        <w:pStyle w:val="ListParagraph"/>
        <w:spacing w:after="120"/>
        <w:ind w:left="1800" w:hanging="720"/>
        <w:contextualSpacing w:val="0"/>
        <w:rPr>
          <w:rFonts w:ascii="Calibri" w:hAnsi="Calibri" w:cs="Calibri"/>
          <w:sz w:val="24"/>
          <w:szCs w:val="24"/>
        </w:rPr>
      </w:pPr>
      <w:proofErr w:type="gramStart"/>
      <w:r w:rsidRPr="00ED75CD">
        <w:rPr>
          <w:rFonts w:ascii="Calibri" w:hAnsi="Calibri" w:cs="Calibri"/>
          <w:sz w:val="24"/>
          <w:szCs w:val="24"/>
        </w:rPr>
        <w:t>7.</w:t>
      </w:r>
      <w:r w:rsidR="009E5097" w:rsidRPr="00ED75CD">
        <w:rPr>
          <w:rFonts w:ascii="Calibri" w:hAnsi="Calibri" w:cs="Calibri"/>
          <w:sz w:val="24"/>
          <w:szCs w:val="24"/>
        </w:rPr>
        <w:t>4</w:t>
      </w:r>
      <w:r w:rsidRPr="00ED75CD">
        <w:rPr>
          <w:rFonts w:ascii="Calibri" w:hAnsi="Calibri" w:cs="Calibri"/>
          <w:sz w:val="24"/>
          <w:szCs w:val="24"/>
        </w:rPr>
        <w:t xml:space="preserve">.1  </w:t>
      </w:r>
      <w:r w:rsidRPr="00ED75CD">
        <w:rPr>
          <w:rFonts w:ascii="Calibri" w:hAnsi="Calibri" w:cs="Calibri"/>
          <w:sz w:val="24"/>
          <w:szCs w:val="24"/>
        </w:rPr>
        <w:tab/>
      </w:r>
      <w:proofErr w:type="gramEnd"/>
      <w:r w:rsidRPr="00ED75CD">
        <w:rPr>
          <w:rFonts w:ascii="Calibri" w:hAnsi="Calibri" w:cs="Calibri"/>
          <w:sz w:val="24"/>
          <w:szCs w:val="24"/>
        </w:rPr>
        <w:t xml:space="preserve">Call or report incident to the Work Reception Desk (5-4731), or pertinent Campus </w:t>
      </w:r>
      <w:r w:rsidR="003E4629" w:rsidRPr="00ED75CD">
        <w:rPr>
          <w:rFonts w:ascii="Calibri" w:hAnsi="Calibri" w:cs="Calibri"/>
          <w:sz w:val="24"/>
          <w:szCs w:val="24"/>
        </w:rPr>
        <w:t xml:space="preserve">Maintenance, Police, or </w:t>
      </w:r>
      <w:r w:rsidR="004E04B8" w:rsidRPr="00ED75CD">
        <w:rPr>
          <w:rFonts w:ascii="Calibri" w:hAnsi="Calibri" w:cs="Calibri"/>
          <w:sz w:val="24"/>
          <w:szCs w:val="24"/>
        </w:rPr>
        <w:t>dispatching a</w:t>
      </w:r>
      <w:r w:rsidRPr="00ED75CD">
        <w:rPr>
          <w:rFonts w:ascii="Calibri" w:hAnsi="Calibri" w:cs="Calibri"/>
          <w:sz w:val="24"/>
          <w:szCs w:val="24"/>
        </w:rPr>
        <w:t>uthority.  Provide any known context of the water incursion findings.</w:t>
      </w:r>
    </w:p>
    <w:p w14:paraId="4DE2F553" w14:textId="6D810351" w:rsidR="003D6484" w:rsidRPr="00ED75CD" w:rsidRDefault="003D6484" w:rsidP="003D6484">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4</w:t>
      </w:r>
      <w:r w:rsidRPr="00ED75CD">
        <w:rPr>
          <w:rFonts w:ascii="Calibri" w:hAnsi="Calibri" w:cs="Calibri"/>
          <w:sz w:val="24"/>
          <w:szCs w:val="24"/>
        </w:rPr>
        <w:t>.2</w:t>
      </w:r>
      <w:r w:rsidRPr="00ED75CD">
        <w:rPr>
          <w:rFonts w:ascii="Calibri" w:hAnsi="Calibri" w:cs="Calibri"/>
          <w:sz w:val="24"/>
          <w:szCs w:val="24"/>
        </w:rPr>
        <w:tab/>
        <w:t xml:space="preserve">Work Reception or Campus </w:t>
      </w:r>
      <w:r w:rsidR="003E4629" w:rsidRPr="00ED75CD">
        <w:rPr>
          <w:rFonts w:ascii="Calibri" w:hAnsi="Calibri" w:cs="Calibri"/>
          <w:sz w:val="24"/>
          <w:szCs w:val="24"/>
        </w:rPr>
        <w:t>Maintenance, Police, or dispatching authority</w:t>
      </w:r>
      <w:r w:rsidRPr="00ED75CD">
        <w:rPr>
          <w:rFonts w:ascii="Calibri" w:hAnsi="Calibri" w:cs="Calibri"/>
          <w:sz w:val="24"/>
          <w:szCs w:val="24"/>
        </w:rPr>
        <w:t xml:space="preserve"> engage OPP </w:t>
      </w:r>
      <w:r w:rsidR="003B198C" w:rsidRPr="00ED75CD">
        <w:rPr>
          <w:rFonts w:ascii="Calibri" w:hAnsi="Calibri" w:cs="Calibri"/>
          <w:sz w:val="24"/>
          <w:szCs w:val="24"/>
        </w:rPr>
        <w:t xml:space="preserve">Work Planning or Commonwealth Services in </w:t>
      </w:r>
      <w:r w:rsidR="003B198C" w:rsidRPr="00ED75CD">
        <w:rPr>
          <w:rFonts w:ascii="Calibri" w:hAnsi="Calibri" w:cs="Calibri"/>
          <w:sz w:val="24"/>
          <w:szCs w:val="24"/>
        </w:rPr>
        <w:lastRenderedPageBreak/>
        <w:t>coordination with pertinent Technical Services to conduct initial site assessment utilizing the above 7.2 protocol</w:t>
      </w:r>
      <w:r w:rsidR="008771BF" w:rsidRPr="00ED75CD">
        <w:rPr>
          <w:rFonts w:ascii="Calibri" w:hAnsi="Calibri" w:cs="Calibri"/>
          <w:sz w:val="24"/>
          <w:szCs w:val="24"/>
        </w:rPr>
        <w:t xml:space="preserve"> for initial investigative steps</w:t>
      </w:r>
      <w:r w:rsidR="003B198C" w:rsidRPr="00ED75CD">
        <w:rPr>
          <w:rFonts w:ascii="Calibri" w:hAnsi="Calibri" w:cs="Calibri"/>
          <w:sz w:val="24"/>
          <w:szCs w:val="24"/>
        </w:rPr>
        <w:t xml:space="preserve">.  </w:t>
      </w:r>
      <w:r w:rsidR="003B198C" w:rsidRPr="00ED75CD">
        <w:rPr>
          <w:rFonts w:ascii="Calibri" w:hAnsi="Calibri" w:cs="Calibri"/>
          <w:sz w:val="24"/>
          <w:szCs w:val="24"/>
          <w:u w:val="single"/>
        </w:rPr>
        <w:t>Contact Penn State EHS for additional support</w:t>
      </w:r>
      <w:r w:rsidR="008771BF" w:rsidRPr="00ED75CD">
        <w:rPr>
          <w:rFonts w:ascii="Calibri" w:hAnsi="Calibri" w:cs="Calibri"/>
          <w:sz w:val="24"/>
          <w:szCs w:val="24"/>
        </w:rPr>
        <w:t>.</w:t>
      </w:r>
    </w:p>
    <w:p w14:paraId="75D11CDE" w14:textId="23EFB057" w:rsidR="003B198C" w:rsidRPr="00ED75CD" w:rsidRDefault="003B198C" w:rsidP="003D6484">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4</w:t>
      </w:r>
      <w:r w:rsidRPr="00ED75CD">
        <w:rPr>
          <w:rFonts w:ascii="Calibri" w:hAnsi="Calibri" w:cs="Calibri"/>
          <w:sz w:val="24"/>
          <w:szCs w:val="24"/>
        </w:rPr>
        <w:t>.3</w:t>
      </w:r>
      <w:r w:rsidRPr="00ED75CD">
        <w:rPr>
          <w:rFonts w:ascii="Calibri" w:hAnsi="Calibri" w:cs="Calibri"/>
          <w:sz w:val="24"/>
          <w:szCs w:val="24"/>
        </w:rPr>
        <w:tab/>
        <w:t>Where feasible, perform necessary stabilization measures to stop inflow of water.  Where significant sewage or black water is involved, engage pertinent external contractors for immediate support.</w:t>
      </w:r>
    </w:p>
    <w:p w14:paraId="4F9DB0E6" w14:textId="438FD9AB" w:rsidR="003B198C" w:rsidRPr="00ED75CD" w:rsidRDefault="003B198C" w:rsidP="003D6484">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4</w:t>
      </w:r>
      <w:r w:rsidRPr="00ED75CD">
        <w:rPr>
          <w:rFonts w:ascii="Calibri" w:hAnsi="Calibri" w:cs="Calibri"/>
          <w:sz w:val="24"/>
          <w:szCs w:val="24"/>
        </w:rPr>
        <w:t>.4</w:t>
      </w:r>
      <w:r w:rsidRPr="00ED75CD">
        <w:rPr>
          <w:rFonts w:ascii="Calibri" w:hAnsi="Calibri" w:cs="Calibri"/>
          <w:sz w:val="24"/>
          <w:szCs w:val="24"/>
        </w:rPr>
        <w:tab/>
        <w:t>Contact Penn State EHS and pertinent Safety Officer for support in determining next steps to establish contractor scopes of work, and to engage 3</w:t>
      </w:r>
      <w:r w:rsidRPr="00ED75CD">
        <w:rPr>
          <w:rFonts w:ascii="Calibri" w:hAnsi="Calibri" w:cs="Calibri"/>
          <w:sz w:val="24"/>
          <w:szCs w:val="24"/>
          <w:vertAlign w:val="superscript"/>
        </w:rPr>
        <w:t>rd</w:t>
      </w:r>
      <w:r w:rsidRPr="00ED75CD">
        <w:rPr>
          <w:rFonts w:ascii="Calibri" w:hAnsi="Calibri" w:cs="Calibri"/>
          <w:sz w:val="24"/>
          <w:szCs w:val="24"/>
        </w:rPr>
        <w:t xml:space="preserve"> Party Monitoring Support Services, </w:t>
      </w:r>
      <w:r w:rsidR="00B02203" w:rsidRPr="00ED75CD">
        <w:rPr>
          <w:rFonts w:ascii="Calibri" w:hAnsi="Calibri" w:cs="Calibri"/>
          <w:sz w:val="24"/>
          <w:szCs w:val="24"/>
        </w:rPr>
        <w:t>as needed to verify indoor air quality in occupied areas, and to assess, control, and/or prevent mold growth from occurring.</w:t>
      </w:r>
    </w:p>
    <w:p w14:paraId="1550DF01" w14:textId="3840DBA2" w:rsidR="003D6484" w:rsidRPr="00ED75CD" w:rsidRDefault="003B198C" w:rsidP="003B198C">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ab/>
        <w:t xml:space="preserve">NOTE: </w:t>
      </w:r>
      <w:r w:rsidR="008771BF" w:rsidRPr="00ED75CD">
        <w:rPr>
          <w:rFonts w:ascii="Calibri" w:hAnsi="Calibri" w:cs="Calibri"/>
          <w:sz w:val="24"/>
          <w:szCs w:val="24"/>
        </w:rPr>
        <w:t xml:space="preserve"> </w:t>
      </w:r>
      <w:r w:rsidRPr="00ED75CD">
        <w:rPr>
          <w:rFonts w:ascii="Calibri" w:hAnsi="Calibri" w:cs="Calibri"/>
          <w:sz w:val="24"/>
          <w:szCs w:val="24"/>
        </w:rPr>
        <w:t xml:space="preserve">Such services are anticipated where significant materials removal is required </w:t>
      </w:r>
      <w:proofErr w:type="gramStart"/>
      <w:r w:rsidRPr="00ED75CD">
        <w:rPr>
          <w:rFonts w:ascii="Calibri" w:hAnsi="Calibri" w:cs="Calibri"/>
          <w:sz w:val="24"/>
          <w:szCs w:val="24"/>
        </w:rPr>
        <w:t>in close proximity to</w:t>
      </w:r>
      <w:proofErr w:type="gramEnd"/>
      <w:r w:rsidRPr="00ED75CD">
        <w:rPr>
          <w:rFonts w:ascii="Calibri" w:hAnsi="Calibri" w:cs="Calibri"/>
          <w:sz w:val="24"/>
          <w:szCs w:val="24"/>
        </w:rPr>
        <w:t xml:space="preserve"> occupied spaces over a significant period (e.g. several days).</w:t>
      </w:r>
    </w:p>
    <w:p w14:paraId="1E712872" w14:textId="76295A7A" w:rsidR="00CE0A1C" w:rsidRPr="00ED75CD" w:rsidRDefault="00CE0A1C" w:rsidP="00CE0A1C">
      <w:pPr>
        <w:spacing w:after="120"/>
        <w:ind w:left="1800"/>
        <w:rPr>
          <w:rFonts w:ascii="Calibri" w:hAnsi="Calibri" w:cs="Calibri"/>
          <w:b/>
          <w:sz w:val="24"/>
          <w:szCs w:val="24"/>
        </w:rPr>
      </w:pPr>
      <w:r w:rsidRPr="00ED75CD">
        <w:rPr>
          <w:rFonts w:ascii="Calibri" w:hAnsi="Calibri" w:cs="Calibri"/>
          <w:b/>
          <w:color w:val="0000FF"/>
          <w:sz w:val="24"/>
          <w:szCs w:val="24"/>
        </w:rPr>
        <w:t xml:space="preserve">CAUTION:  Refer to 7.1 for Preliminary Caution regarding asbestos and other potential hazards. </w:t>
      </w:r>
    </w:p>
    <w:p w14:paraId="2A60A812" w14:textId="555ED87E" w:rsidR="003D6484" w:rsidRPr="00ED75CD" w:rsidRDefault="008771BF" w:rsidP="00120346">
      <w:pPr>
        <w:ind w:left="1800" w:hanging="720"/>
        <w:rPr>
          <w:rFonts w:ascii="Calibri" w:hAnsi="Calibri" w:cs="Calibri"/>
          <w:sz w:val="24"/>
          <w:szCs w:val="24"/>
        </w:rPr>
      </w:pPr>
      <w:r w:rsidRPr="00ED75CD">
        <w:rPr>
          <w:rFonts w:ascii="Calibri" w:hAnsi="Calibri" w:cs="Calibri"/>
          <w:sz w:val="24"/>
          <w:szCs w:val="24"/>
        </w:rPr>
        <w:t>7.</w:t>
      </w:r>
      <w:r w:rsidR="009E5097" w:rsidRPr="00ED75CD">
        <w:rPr>
          <w:rFonts w:ascii="Calibri" w:hAnsi="Calibri" w:cs="Calibri"/>
          <w:sz w:val="24"/>
          <w:szCs w:val="24"/>
        </w:rPr>
        <w:t>4</w:t>
      </w:r>
      <w:r w:rsidRPr="00ED75CD">
        <w:rPr>
          <w:rFonts w:ascii="Calibri" w:hAnsi="Calibri" w:cs="Calibri"/>
          <w:sz w:val="24"/>
          <w:szCs w:val="24"/>
        </w:rPr>
        <w:t>.5</w:t>
      </w:r>
      <w:r w:rsidRPr="00ED75CD">
        <w:rPr>
          <w:rFonts w:ascii="Calibri" w:hAnsi="Calibri" w:cs="Calibri"/>
          <w:sz w:val="24"/>
          <w:szCs w:val="24"/>
        </w:rPr>
        <w:tab/>
        <w:t>Establish pertinent scopes of work, and pertinent report documentation by qualified contractors in coordination with Penn State EHS.</w:t>
      </w:r>
    </w:p>
    <w:p w14:paraId="3DFDF2C8" w14:textId="5257BD9E" w:rsidR="008771BF" w:rsidRPr="00ED75CD" w:rsidRDefault="008771BF" w:rsidP="00120346">
      <w:pPr>
        <w:ind w:left="1800" w:hanging="720"/>
        <w:rPr>
          <w:rFonts w:ascii="Calibri" w:hAnsi="Calibri" w:cs="Calibri"/>
          <w:sz w:val="24"/>
          <w:szCs w:val="24"/>
        </w:rPr>
      </w:pPr>
    </w:p>
    <w:p w14:paraId="0B1243DF" w14:textId="119501A7" w:rsidR="008771BF" w:rsidRPr="00ED75CD" w:rsidRDefault="008771BF" w:rsidP="008771BF">
      <w:pPr>
        <w:spacing w:after="120"/>
        <w:ind w:left="1080" w:hanging="540"/>
        <w:rPr>
          <w:rFonts w:ascii="Calibri" w:hAnsi="Calibri" w:cs="Calibri"/>
          <w:b/>
          <w:sz w:val="24"/>
          <w:szCs w:val="24"/>
        </w:rPr>
      </w:pPr>
      <w:r w:rsidRPr="00ED75CD">
        <w:rPr>
          <w:rFonts w:ascii="Calibri" w:hAnsi="Calibri" w:cs="Calibri"/>
          <w:b/>
          <w:sz w:val="24"/>
          <w:szCs w:val="24"/>
        </w:rPr>
        <w:t>7.</w:t>
      </w:r>
      <w:r w:rsidR="00CE0A1C" w:rsidRPr="00ED75CD">
        <w:rPr>
          <w:rFonts w:ascii="Calibri" w:hAnsi="Calibri" w:cs="Calibri"/>
          <w:b/>
          <w:sz w:val="24"/>
          <w:szCs w:val="24"/>
        </w:rPr>
        <w:t>5</w:t>
      </w:r>
      <w:r w:rsidRPr="00ED75CD">
        <w:rPr>
          <w:rFonts w:ascii="Calibri" w:hAnsi="Calibri" w:cs="Calibri"/>
          <w:b/>
          <w:sz w:val="24"/>
          <w:szCs w:val="24"/>
        </w:rPr>
        <w:tab/>
        <w:t>Hidden Water Incursion Conditions</w:t>
      </w:r>
      <w:r w:rsidR="004E04B8" w:rsidRPr="00ED75CD">
        <w:rPr>
          <w:rFonts w:ascii="Calibri" w:hAnsi="Calibri" w:cs="Calibri"/>
          <w:b/>
          <w:sz w:val="24"/>
          <w:szCs w:val="24"/>
        </w:rPr>
        <w:t xml:space="preserve"> (Categories I, II, III)</w:t>
      </w:r>
    </w:p>
    <w:p w14:paraId="09507427" w14:textId="77777777" w:rsidR="00050E45" w:rsidRDefault="008771BF" w:rsidP="008771BF">
      <w:pPr>
        <w:ind w:left="1080"/>
        <w:rPr>
          <w:rFonts w:ascii="Calibri" w:hAnsi="Calibri" w:cs="Calibri"/>
          <w:sz w:val="24"/>
          <w:szCs w:val="24"/>
        </w:rPr>
      </w:pPr>
      <w:r w:rsidRPr="00ED75CD">
        <w:rPr>
          <w:rFonts w:ascii="Calibri" w:hAnsi="Calibri" w:cs="Calibri"/>
          <w:sz w:val="24"/>
          <w:szCs w:val="24"/>
        </w:rPr>
        <w:t>There are occasions when the source</w:t>
      </w:r>
      <w:r w:rsidR="00FC14FF" w:rsidRPr="00ED75CD">
        <w:rPr>
          <w:rFonts w:ascii="Calibri" w:hAnsi="Calibri" w:cs="Calibri"/>
          <w:sz w:val="24"/>
          <w:szCs w:val="24"/>
        </w:rPr>
        <w:t>(s)</w:t>
      </w:r>
      <w:r w:rsidRPr="00ED75CD">
        <w:rPr>
          <w:rFonts w:ascii="Calibri" w:hAnsi="Calibri" w:cs="Calibri"/>
          <w:sz w:val="24"/>
          <w:szCs w:val="24"/>
        </w:rPr>
        <w:t xml:space="preserve"> of water in</w:t>
      </w:r>
      <w:r w:rsidR="00FC14FF" w:rsidRPr="00ED75CD">
        <w:rPr>
          <w:rFonts w:ascii="Calibri" w:hAnsi="Calibri" w:cs="Calibri"/>
          <w:sz w:val="24"/>
          <w:szCs w:val="24"/>
        </w:rPr>
        <w:t>cursion</w:t>
      </w:r>
      <w:r w:rsidRPr="00ED75CD">
        <w:rPr>
          <w:rFonts w:ascii="Calibri" w:hAnsi="Calibri" w:cs="Calibri"/>
          <w:sz w:val="24"/>
          <w:szCs w:val="24"/>
        </w:rPr>
        <w:t xml:space="preserve"> cannot be immediately </w:t>
      </w:r>
      <w:r w:rsidR="00FC14FF" w:rsidRPr="00ED75CD">
        <w:rPr>
          <w:rFonts w:ascii="Calibri" w:hAnsi="Calibri" w:cs="Calibri"/>
          <w:sz w:val="24"/>
          <w:szCs w:val="24"/>
        </w:rPr>
        <w:t>identified</w:t>
      </w:r>
      <w:r w:rsidRPr="00ED75CD">
        <w:rPr>
          <w:rFonts w:ascii="Calibri" w:hAnsi="Calibri" w:cs="Calibri"/>
          <w:sz w:val="24"/>
          <w:szCs w:val="24"/>
        </w:rPr>
        <w:t xml:space="preserve">.  </w:t>
      </w:r>
      <w:r w:rsidR="00050E45">
        <w:rPr>
          <w:rFonts w:ascii="Calibri" w:hAnsi="Calibri" w:cs="Calibri"/>
          <w:sz w:val="24"/>
          <w:szCs w:val="24"/>
        </w:rPr>
        <w:t>T</w:t>
      </w:r>
      <w:r w:rsidRPr="00ED75CD">
        <w:rPr>
          <w:rFonts w:ascii="Calibri" w:hAnsi="Calibri" w:cs="Calibri"/>
          <w:sz w:val="24"/>
          <w:szCs w:val="24"/>
        </w:rPr>
        <w:t xml:space="preserve">he investigation may require </w:t>
      </w:r>
      <w:r w:rsidR="00F703B3" w:rsidRPr="00ED75CD">
        <w:rPr>
          <w:rFonts w:ascii="Calibri" w:hAnsi="Calibri" w:cs="Calibri"/>
          <w:sz w:val="24"/>
          <w:szCs w:val="24"/>
        </w:rPr>
        <w:t>se</w:t>
      </w:r>
      <w:r w:rsidR="00837DF0" w:rsidRPr="00ED75CD">
        <w:rPr>
          <w:rFonts w:ascii="Calibri" w:hAnsi="Calibri" w:cs="Calibri"/>
          <w:sz w:val="24"/>
          <w:szCs w:val="24"/>
        </w:rPr>
        <w:t xml:space="preserve">veral days to </w:t>
      </w:r>
      <w:r w:rsidRPr="00ED75CD">
        <w:rPr>
          <w:rFonts w:ascii="Calibri" w:hAnsi="Calibri" w:cs="Calibri"/>
          <w:sz w:val="24"/>
          <w:szCs w:val="24"/>
        </w:rPr>
        <w:t>weeks before source</w:t>
      </w:r>
      <w:r w:rsidR="00837DF0" w:rsidRPr="00ED75CD">
        <w:rPr>
          <w:rFonts w:ascii="Calibri" w:hAnsi="Calibri" w:cs="Calibri"/>
          <w:sz w:val="24"/>
          <w:szCs w:val="24"/>
        </w:rPr>
        <w:t>(s)</w:t>
      </w:r>
      <w:r w:rsidRPr="00ED75CD">
        <w:rPr>
          <w:rFonts w:ascii="Calibri" w:hAnsi="Calibri" w:cs="Calibri"/>
          <w:sz w:val="24"/>
          <w:szCs w:val="24"/>
        </w:rPr>
        <w:t xml:space="preserve"> </w:t>
      </w:r>
      <w:r w:rsidR="00837DF0" w:rsidRPr="00ED75CD">
        <w:rPr>
          <w:rFonts w:ascii="Calibri" w:hAnsi="Calibri" w:cs="Calibri"/>
          <w:sz w:val="24"/>
          <w:szCs w:val="24"/>
        </w:rPr>
        <w:t xml:space="preserve">are </w:t>
      </w:r>
      <w:r w:rsidR="00FC14FF" w:rsidRPr="00ED75CD">
        <w:rPr>
          <w:rFonts w:ascii="Calibri" w:hAnsi="Calibri" w:cs="Calibri"/>
          <w:sz w:val="24"/>
          <w:szCs w:val="24"/>
        </w:rPr>
        <w:t>identified and a plan for correction implemented</w:t>
      </w:r>
      <w:r w:rsidRPr="00ED75CD">
        <w:rPr>
          <w:rFonts w:ascii="Calibri" w:hAnsi="Calibri" w:cs="Calibri"/>
          <w:sz w:val="24"/>
          <w:szCs w:val="24"/>
        </w:rPr>
        <w:t xml:space="preserve">.  </w:t>
      </w:r>
    </w:p>
    <w:p w14:paraId="727B884F" w14:textId="77777777" w:rsidR="00050E45" w:rsidRPr="00050E45" w:rsidRDefault="00050E45" w:rsidP="008771BF">
      <w:pPr>
        <w:ind w:left="1080"/>
        <w:rPr>
          <w:rFonts w:ascii="Calibri" w:hAnsi="Calibri" w:cs="Calibri"/>
          <w:b/>
          <w:sz w:val="12"/>
          <w:szCs w:val="12"/>
        </w:rPr>
      </w:pPr>
    </w:p>
    <w:p w14:paraId="31A3F290" w14:textId="77777777" w:rsidR="00050E45" w:rsidRDefault="008771BF" w:rsidP="008771BF">
      <w:pPr>
        <w:ind w:left="1080"/>
        <w:rPr>
          <w:rFonts w:ascii="Calibri" w:hAnsi="Calibri" w:cs="Calibri"/>
          <w:sz w:val="24"/>
          <w:szCs w:val="24"/>
        </w:rPr>
      </w:pPr>
      <w:r w:rsidRPr="00ED75CD">
        <w:rPr>
          <w:rFonts w:ascii="Calibri" w:hAnsi="Calibri" w:cs="Calibri"/>
          <w:b/>
          <w:sz w:val="24"/>
          <w:szCs w:val="24"/>
        </w:rPr>
        <w:t xml:space="preserve">In such situations, </w:t>
      </w:r>
      <w:r w:rsidR="005B3375" w:rsidRPr="00ED75CD">
        <w:rPr>
          <w:rFonts w:ascii="Calibri" w:hAnsi="Calibri" w:cs="Calibri"/>
          <w:b/>
          <w:sz w:val="24"/>
          <w:szCs w:val="24"/>
        </w:rPr>
        <w:t xml:space="preserve">routine action is needed to </w:t>
      </w:r>
      <w:r w:rsidR="00B02203" w:rsidRPr="00ED75CD">
        <w:rPr>
          <w:rFonts w:ascii="Calibri" w:hAnsi="Calibri" w:cs="Calibri"/>
          <w:b/>
          <w:sz w:val="24"/>
          <w:szCs w:val="24"/>
        </w:rPr>
        <w:t xml:space="preserve">for protection of building occupants, and </w:t>
      </w:r>
      <w:r w:rsidRPr="00ED75CD">
        <w:rPr>
          <w:rFonts w:ascii="Calibri" w:hAnsi="Calibri" w:cs="Calibri"/>
          <w:b/>
          <w:sz w:val="24"/>
          <w:szCs w:val="24"/>
        </w:rPr>
        <w:t xml:space="preserve">to minimize the impact of the water incursion.  </w:t>
      </w:r>
      <w:r w:rsidR="00B02203" w:rsidRPr="00ED75CD">
        <w:rPr>
          <w:rFonts w:ascii="Calibri" w:hAnsi="Calibri" w:cs="Calibri"/>
          <w:b/>
          <w:sz w:val="24"/>
          <w:szCs w:val="24"/>
        </w:rPr>
        <w:t>An initial plan may be required to create adequate isolation of occupants, or temporary relocation of occupants</w:t>
      </w:r>
      <w:r w:rsidR="00B02203" w:rsidRPr="00ED75CD">
        <w:rPr>
          <w:rFonts w:ascii="Calibri" w:hAnsi="Calibri" w:cs="Calibri"/>
          <w:sz w:val="24"/>
          <w:szCs w:val="24"/>
        </w:rPr>
        <w:t xml:space="preserve">.  </w:t>
      </w:r>
    </w:p>
    <w:p w14:paraId="21F2DCDF" w14:textId="77777777" w:rsidR="00050E45" w:rsidRPr="00050E45" w:rsidRDefault="00050E45" w:rsidP="008771BF">
      <w:pPr>
        <w:ind w:left="1080"/>
        <w:rPr>
          <w:rFonts w:ascii="Calibri" w:hAnsi="Calibri" w:cs="Calibri"/>
          <w:sz w:val="12"/>
          <w:szCs w:val="12"/>
        </w:rPr>
      </w:pPr>
    </w:p>
    <w:p w14:paraId="6EB50B6C" w14:textId="3A14E5F1" w:rsidR="008771BF" w:rsidRPr="00ED75CD" w:rsidRDefault="005B3375" w:rsidP="008771BF">
      <w:pPr>
        <w:ind w:left="1080"/>
        <w:rPr>
          <w:rFonts w:ascii="Calibri" w:hAnsi="Calibri" w:cs="Calibri"/>
          <w:sz w:val="24"/>
          <w:szCs w:val="24"/>
        </w:rPr>
      </w:pPr>
      <w:r w:rsidRPr="00ED75CD">
        <w:rPr>
          <w:rFonts w:ascii="Calibri" w:hAnsi="Calibri" w:cs="Calibri"/>
          <w:sz w:val="24"/>
          <w:szCs w:val="24"/>
        </w:rPr>
        <w:t xml:space="preserve">Coordination and </w:t>
      </w:r>
      <w:r w:rsidR="00C8222A" w:rsidRPr="00ED75CD">
        <w:rPr>
          <w:rFonts w:ascii="Calibri" w:hAnsi="Calibri" w:cs="Calibri"/>
          <w:sz w:val="24"/>
          <w:szCs w:val="24"/>
        </w:rPr>
        <w:t xml:space="preserve">periodic </w:t>
      </w:r>
      <w:r w:rsidRPr="00ED75CD">
        <w:rPr>
          <w:rFonts w:ascii="Calibri" w:hAnsi="Calibri" w:cs="Calibri"/>
          <w:sz w:val="24"/>
          <w:szCs w:val="24"/>
        </w:rPr>
        <w:t xml:space="preserve">communication </w:t>
      </w:r>
      <w:proofErr w:type="gramStart"/>
      <w:r w:rsidR="00C8222A" w:rsidRPr="00ED75CD">
        <w:rPr>
          <w:rFonts w:ascii="Calibri" w:hAnsi="Calibri" w:cs="Calibri"/>
          <w:sz w:val="24"/>
          <w:szCs w:val="24"/>
        </w:rPr>
        <w:t>is</w:t>
      </w:r>
      <w:proofErr w:type="gramEnd"/>
      <w:r w:rsidR="00C8222A" w:rsidRPr="00ED75CD">
        <w:rPr>
          <w:rFonts w:ascii="Calibri" w:hAnsi="Calibri" w:cs="Calibri"/>
          <w:sz w:val="24"/>
          <w:szCs w:val="24"/>
        </w:rPr>
        <w:t xml:space="preserve"> necessary </w:t>
      </w:r>
      <w:r w:rsidRPr="00ED75CD">
        <w:rPr>
          <w:rFonts w:ascii="Calibri" w:hAnsi="Calibri" w:cs="Calibri"/>
          <w:sz w:val="24"/>
          <w:szCs w:val="24"/>
        </w:rPr>
        <w:t xml:space="preserve">among </w:t>
      </w:r>
      <w:r w:rsidR="00C8222A" w:rsidRPr="00ED75CD">
        <w:rPr>
          <w:rFonts w:ascii="Calibri" w:hAnsi="Calibri" w:cs="Calibri"/>
          <w:sz w:val="24"/>
          <w:szCs w:val="24"/>
        </w:rPr>
        <w:t xml:space="preserve">pertinent </w:t>
      </w:r>
      <w:r w:rsidRPr="00ED75CD">
        <w:rPr>
          <w:rFonts w:ascii="Calibri" w:hAnsi="Calibri" w:cs="Calibri"/>
          <w:sz w:val="24"/>
          <w:szCs w:val="24"/>
        </w:rPr>
        <w:t>stakeholders</w:t>
      </w:r>
      <w:r w:rsidR="00C8222A" w:rsidRPr="00ED75CD">
        <w:rPr>
          <w:rFonts w:ascii="Calibri" w:hAnsi="Calibri" w:cs="Calibri"/>
          <w:sz w:val="24"/>
          <w:szCs w:val="24"/>
        </w:rPr>
        <w:t xml:space="preserve"> and support groups </w:t>
      </w:r>
      <w:r w:rsidRPr="00ED75CD">
        <w:rPr>
          <w:rFonts w:ascii="Calibri" w:hAnsi="Calibri" w:cs="Calibri"/>
          <w:sz w:val="24"/>
          <w:szCs w:val="24"/>
        </w:rPr>
        <w:t xml:space="preserve">(OPP Work Reception, Work Planning, </w:t>
      </w:r>
      <w:r w:rsidR="00C8222A" w:rsidRPr="00ED75CD">
        <w:rPr>
          <w:rFonts w:ascii="Calibri" w:hAnsi="Calibri" w:cs="Calibri"/>
          <w:sz w:val="24"/>
          <w:szCs w:val="24"/>
        </w:rPr>
        <w:t xml:space="preserve">Area or Central Services, Engineering Services, Utility Systems, Commonwealth Services, </w:t>
      </w:r>
      <w:r w:rsidRPr="00ED75CD">
        <w:rPr>
          <w:rFonts w:ascii="Calibri" w:hAnsi="Calibri" w:cs="Calibri"/>
          <w:sz w:val="24"/>
          <w:szCs w:val="24"/>
        </w:rPr>
        <w:t>Campus DB</w:t>
      </w:r>
      <w:r w:rsidR="003E4629" w:rsidRPr="00ED75CD">
        <w:rPr>
          <w:rFonts w:ascii="Calibri" w:hAnsi="Calibri" w:cs="Calibri"/>
          <w:sz w:val="24"/>
          <w:szCs w:val="24"/>
        </w:rPr>
        <w:t>S</w:t>
      </w:r>
      <w:r w:rsidRPr="00ED75CD">
        <w:rPr>
          <w:rFonts w:ascii="Calibri" w:hAnsi="Calibri" w:cs="Calibri"/>
          <w:sz w:val="24"/>
          <w:szCs w:val="24"/>
        </w:rPr>
        <w:t>/Maintenance</w:t>
      </w:r>
      <w:r w:rsidR="00C8222A" w:rsidRPr="00ED75CD">
        <w:rPr>
          <w:rFonts w:ascii="Calibri" w:hAnsi="Calibri" w:cs="Calibri"/>
          <w:sz w:val="24"/>
          <w:szCs w:val="24"/>
        </w:rPr>
        <w:t xml:space="preserve">, </w:t>
      </w:r>
      <w:r w:rsidR="003E4629" w:rsidRPr="00ED75CD">
        <w:rPr>
          <w:rFonts w:ascii="Calibri" w:hAnsi="Calibri" w:cs="Calibri"/>
          <w:sz w:val="24"/>
          <w:szCs w:val="24"/>
        </w:rPr>
        <w:t xml:space="preserve">ABS/ Housing &amp; Food Services, </w:t>
      </w:r>
      <w:r w:rsidR="00C8222A" w:rsidRPr="00ED75CD">
        <w:rPr>
          <w:rFonts w:ascii="Calibri" w:hAnsi="Calibri" w:cs="Calibri"/>
          <w:sz w:val="24"/>
          <w:szCs w:val="24"/>
        </w:rPr>
        <w:t>W</w:t>
      </w:r>
      <w:r w:rsidRPr="00ED75CD">
        <w:rPr>
          <w:rFonts w:ascii="Calibri" w:hAnsi="Calibri" w:cs="Calibri"/>
          <w:sz w:val="24"/>
          <w:szCs w:val="24"/>
        </w:rPr>
        <w:t xml:space="preserve">ork Unit </w:t>
      </w:r>
      <w:r w:rsidR="00C8222A" w:rsidRPr="00ED75CD">
        <w:rPr>
          <w:rFonts w:ascii="Calibri" w:hAnsi="Calibri" w:cs="Calibri"/>
          <w:sz w:val="24"/>
          <w:szCs w:val="24"/>
        </w:rPr>
        <w:t>Management and Facilities/Safety, and Penn State EHS</w:t>
      </w:r>
      <w:r w:rsidRPr="00ED75CD">
        <w:rPr>
          <w:rFonts w:ascii="Calibri" w:hAnsi="Calibri" w:cs="Calibri"/>
          <w:sz w:val="24"/>
          <w:szCs w:val="24"/>
        </w:rPr>
        <w:t>.</w:t>
      </w:r>
      <w:r w:rsidR="003E4629" w:rsidRPr="00ED75CD">
        <w:rPr>
          <w:rFonts w:ascii="Calibri" w:hAnsi="Calibri" w:cs="Calibri"/>
          <w:sz w:val="24"/>
          <w:szCs w:val="24"/>
        </w:rPr>
        <w:t xml:space="preserve">  Student-occupied </w:t>
      </w:r>
      <w:r w:rsidR="009E5097" w:rsidRPr="00ED75CD">
        <w:rPr>
          <w:rFonts w:ascii="Calibri" w:hAnsi="Calibri" w:cs="Calibri"/>
          <w:sz w:val="24"/>
          <w:szCs w:val="24"/>
        </w:rPr>
        <w:t>facilit</w:t>
      </w:r>
      <w:r w:rsidR="00050E45">
        <w:rPr>
          <w:rFonts w:ascii="Calibri" w:hAnsi="Calibri" w:cs="Calibri"/>
          <w:sz w:val="24"/>
          <w:szCs w:val="24"/>
        </w:rPr>
        <w:t>y</w:t>
      </w:r>
      <w:r w:rsidR="009E5097" w:rsidRPr="00ED75CD">
        <w:rPr>
          <w:rFonts w:ascii="Calibri" w:hAnsi="Calibri" w:cs="Calibri"/>
          <w:sz w:val="24"/>
          <w:szCs w:val="24"/>
        </w:rPr>
        <w:t xml:space="preserve"> </w:t>
      </w:r>
      <w:r w:rsidR="003E4629" w:rsidRPr="00ED75CD">
        <w:rPr>
          <w:rFonts w:ascii="Calibri" w:hAnsi="Calibri" w:cs="Calibri"/>
          <w:sz w:val="24"/>
          <w:szCs w:val="24"/>
        </w:rPr>
        <w:t>incidents with significant impact necessitate engaging other management groups</w:t>
      </w:r>
      <w:r w:rsidR="009E5097" w:rsidRPr="00ED75CD">
        <w:rPr>
          <w:rFonts w:ascii="Calibri" w:hAnsi="Calibri" w:cs="Calibri"/>
          <w:sz w:val="24"/>
          <w:szCs w:val="24"/>
        </w:rPr>
        <w:t>.  S</w:t>
      </w:r>
      <w:r w:rsidR="003E4629" w:rsidRPr="00ED75CD">
        <w:rPr>
          <w:rFonts w:ascii="Calibri" w:hAnsi="Calibri" w:cs="Calibri"/>
          <w:sz w:val="24"/>
          <w:szCs w:val="24"/>
        </w:rPr>
        <w:t xml:space="preserve">uch </w:t>
      </w:r>
      <w:r w:rsidR="009E5097" w:rsidRPr="00ED75CD">
        <w:rPr>
          <w:rFonts w:ascii="Calibri" w:hAnsi="Calibri" w:cs="Calibri"/>
          <w:sz w:val="24"/>
          <w:szCs w:val="24"/>
        </w:rPr>
        <w:t xml:space="preserve">groups include, but are not limited to: </w:t>
      </w:r>
      <w:r w:rsidR="003E4629" w:rsidRPr="00ED75CD">
        <w:rPr>
          <w:rFonts w:ascii="Calibri" w:hAnsi="Calibri" w:cs="Calibri"/>
          <w:sz w:val="24"/>
          <w:szCs w:val="24"/>
        </w:rPr>
        <w:t xml:space="preserve">Strategic Communications, Public Affairs, Risk Management, </w:t>
      </w:r>
      <w:r w:rsidR="009E5097" w:rsidRPr="00ED75CD">
        <w:rPr>
          <w:rFonts w:ascii="Calibri" w:hAnsi="Calibri" w:cs="Calibri"/>
          <w:sz w:val="24"/>
          <w:szCs w:val="24"/>
        </w:rPr>
        <w:t xml:space="preserve">General Counsel, </w:t>
      </w:r>
      <w:r w:rsidR="003E4629" w:rsidRPr="00ED75CD">
        <w:rPr>
          <w:rFonts w:ascii="Calibri" w:hAnsi="Calibri" w:cs="Calibri"/>
          <w:sz w:val="24"/>
          <w:szCs w:val="24"/>
        </w:rPr>
        <w:t>etc.</w:t>
      </w:r>
    </w:p>
    <w:p w14:paraId="32840FB8" w14:textId="77777777" w:rsidR="008771BF" w:rsidRPr="00ED75CD" w:rsidRDefault="008771BF" w:rsidP="008771BF">
      <w:pPr>
        <w:rPr>
          <w:rFonts w:ascii="Calibri" w:hAnsi="Calibri" w:cs="Calibri"/>
          <w:sz w:val="24"/>
          <w:szCs w:val="24"/>
        </w:rPr>
      </w:pPr>
    </w:p>
    <w:p w14:paraId="27432500" w14:textId="4BC7917D" w:rsidR="00B02203" w:rsidRPr="00ED75CD" w:rsidRDefault="008771BF" w:rsidP="00837DF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.1</w:t>
      </w:r>
      <w:r w:rsidRPr="00ED75CD">
        <w:rPr>
          <w:rFonts w:ascii="Calibri" w:hAnsi="Calibri" w:cs="Calibri"/>
          <w:sz w:val="24"/>
          <w:szCs w:val="24"/>
        </w:rPr>
        <w:tab/>
      </w:r>
      <w:r w:rsidR="00837DF0" w:rsidRPr="00ED75CD">
        <w:rPr>
          <w:rFonts w:ascii="Calibri" w:hAnsi="Calibri" w:cs="Calibri"/>
          <w:sz w:val="24"/>
          <w:szCs w:val="24"/>
        </w:rPr>
        <w:t>Based on an initial assessment involving personnel from OPP, Work Unit</w:t>
      </w:r>
      <w:r w:rsidR="00050E45">
        <w:rPr>
          <w:rFonts w:ascii="Calibri" w:hAnsi="Calibri" w:cs="Calibri"/>
          <w:sz w:val="24"/>
          <w:szCs w:val="24"/>
        </w:rPr>
        <w:t xml:space="preserve"> or Campus Management</w:t>
      </w:r>
      <w:r w:rsidR="00837DF0" w:rsidRPr="00ED75CD">
        <w:rPr>
          <w:rFonts w:ascii="Calibri" w:hAnsi="Calibri" w:cs="Calibri"/>
          <w:sz w:val="24"/>
          <w:szCs w:val="24"/>
        </w:rPr>
        <w:t xml:space="preserve">, and EHS, determine anticipated </w:t>
      </w:r>
      <w:r w:rsidR="00837DF0" w:rsidRPr="00ED75CD">
        <w:rPr>
          <w:rFonts w:ascii="Calibri" w:hAnsi="Calibri" w:cs="Calibri"/>
          <w:sz w:val="24"/>
          <w:szCs w:val="24"/>
        </w:rPr>
        <w:lastRenderedPageBreak/>
        <w:t xml:space="preserve">sources of water incursion.  As feasible, establish necessary OPP Work Orders or </w:t>
      </w:r>
      <w:r w:rsidR="00050E45">
        <w:rPr>
          <w:rFonts w:ascii="Calibri" w:hAnsi="Calibri" w:cs="Calibri"/>
          <w:sz w:val="24"/>
          <w:szCs w:val="24"/>
        </w:rPr>
        <w:t xml:space="preserve">Campus </w:t>
      </w:r>
      <w:r w:rsidR="00837DF0" w:rsidRPr="00ED75CD">
        <w:rPr>
          <w:rFonts w:ascii="Calibri" w:hAnsi="Calibri" w:cs="Calibri"/>
          <w:sz w:val="24"/>
          <w:szCs w:val="24"/>
        </w:rPr>
        <w:t>planning to monitor and maintain conditions until the source(s) can be identified and corrected.</w:t>
      </w:r>
      <w:r w:rsidR="00B02203" w:rsidRPr="00ED75CD">
        <w:rPr>
          <w:rFonts w:ascii="Calibri" w:hAnsi="Calibri" w:cs="Calibri"/>
          <w:sz w:val="24"/>
          <w:szCs w:val="24"/>
        </w:rPr>
        <w:t xml:space="preserve">  </w:t>
      </w:r>
      <w:r w:rsidR="00B02203" w:rsidRPr="00ED75CD">
        <w:rPr>
          <w:rFonts w:ascii="Calibri" w:hAnsi="Calibri" w:cs="Calibri"/>
          <w:sz w:val="24"/>
          <w:szCs w:val="24"/>
          <w:u w:val="single"/>
        </w:rPr>
        <w:t xml:space="preserve">OPP </w:t>
      </w:r>
      <w:r w:rsidR="00050E45">
        <w:rPr>
          <w:rFonts w:ascii="Calibri" w:hAnsi="Calibri" w:cs="Calibri"/>
          <w:sz w:val="24"/>
          <w:szCs w:val="24"/>
          <w:u w:val="single"/>
        </w:rPr>
        <w:t xml:space="preserve">or Campus </w:t>
      </w:r>
      <w:r w:rsidR="00B02203" w:rsidRPr="00ED75CD">
        <w:rPr>
          <w:rFonts w:ascii="Calibri" w:hAnsi="Calibri" w:cs="Calibri"/>
          <w:sz w:val="24"/>
          <w:szCs w:val="24"/>
          <w:u w:val="single"/>
        </w:rPr>
        <w:t>should coordinate with the work unit Facility Coordinator and EHS to determine any need for immediate occupant isolation or relocation</w:t>
      </w:r>
      <w:r w:rsidR="00B02203" w:rsidRPr="00ED75CD">
        <w:rPr>
          <w:rFonts w:ascii="Calibri" w:hAnsi="Calibri" w:cs="Calibri"/>
          <w:sz w:val="24"/>
          <w:szCs w:val="24"/>
        </w:rPr>
        <w:t>.</w:t>
      </w:r>
    </w:p>
    <w:p w14:paraId="26848FCE" w14:textId="31194B32" w:rsidR="00837DF0" w:rsidRPr="00ED75CD" w:rsidRDefault="00837DF0" w:rsidP="00837DF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.2</w:t>
      </w:r>
      <w:r w:rsidRPr="00ED75CD">
        <w:rPr>
          <w:rFonts w:ascii="Calibri" w:hAnsi="Calibri" w:cs="Calibri"/>
          <w:sz w:val="24"/>
          <w:szCs w:val="24"/>
        </w:rPr>
        <w:tab/>
        <w:t>Conduct r</w:t>
      </w:r>
      <w:r w:rsidR="008771BF" w:rsidRPr="00ED75CD">
        <w:rPr>
          <w:rFonts w:ascii="Calibri" w:hAnsi="Calibri" w:cs="Calibri"/>
          <w:sz w:val="24"/>
          <w:szCs w:val="24"/>
        </w:rPr>
        <w:t>egular (daily</w:t>
      </w:r>
      <w:r w:rsidRPr="00ED75CD">
        <w:rPr>
          <w:rFonts w:ascii="Calibri" w:hAnsi="Calibri" w:cs="Calibri"/>
          <w:sz w:val="24"/>
          <w:szCs w:val="24"/>
        </w:rPr>
        <w:t xml:space="preserve"> - weekly</w:t>
      </w:r>
      <w:r w:rsidR="008771BF" w:rsidRPr="00ED75CD">
        <w:rPr>
          <w:rFonts w:ascii="Calibri" w:hAnsi="Calibri" w:cs="Calibri"/>
          <w:sz w:val="24"/>
          <w:szCs w:val="24"/>
        </w:rPr>
        <w:t>) monitoring of conditions, being on the lookout for a worsening situation</w:t>
      </w:r>
      <w:r w:rsidRPr="00ED75CD">
        <w:rPr>
          <w:rFonts w:ascii="Calibri" w:hAnsi="Calibri" w:cs="Calibri"/>
          <w:sz w:val="24"/>
          <w:szCs w:val="24"/>
        </w:rPr>
        <w:t>.</w:t>
      </w:r>
    </w:p>
    <w:p w14:paraId="19C560D3" w14:textId="22A52B18" w:rsidR="00837DF0" w:rsidRPr="00ED75CD" w:rsidRDefault="008771BF" w:rsidP="00837DF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w:t>
      </w:r>
      <w:r w:rsidR="007C10B0" w:rsidRPr="00ED75CD">
        <w:rPr>
          <w:rFonts w:ascii="Calibri" w:hAnsi="Calibri" w:cs="Calibri"/>
          <w:sz w:val="24"/>
          <w:szCs w:val="24"/>
        </w:rPr>
        <w:t>3</w:t>
      </w:r>
      <w:r w:rsidRPr="00ED75CD">
        <w:rPr>
          <w:rFonts w:ascii="Calibri" w:hAnsi="Calibri" w:cs="Calibri"/>
          <w:sz w:val="24"/>
          <w:szCs w:val="24"/>
        </w:rPr>
        <w:tab/>
        <w:t xml:space="preserve">Provide catch basins, diverters, or other such devices to prevent the spread of water.  Ensure that </w:t>
      </w:r>
      <w:r w:rsidR="00837DF0" w:rsidRPr="00ED75CD">
        <w:rPr>
          <w:rFonts w:ascii="Calibri" w:hAnsi="Calibri" w:cs="Calibri"/>
          <w:sz w:val="24"/>
          <w:szCs w:val="24"/>
        </w:rPr>
        <w:t xml:space="preserve">a preventive maintenance/periodic work order is set up to ensure </w:t>
      </w:r>
      <w:r w:rsidR="007C10B0" w:rsidRPr="00ED75CD">
        <w:rPr>
          <w:rFonts w:ascii="Calibri" w:hAnsi="Calibri" w:cs="Calibri"/>
          <w:sz w:val="24"/>
          <w:szCs w:val="24"/>
        </w:rPr>
        <w:t xml:space="preserve">diverters/collectors </w:t>
      </w:r>
      <w:r w:rsidR="00837DF0" w:rsidRPr="00ED75CD">
        <w:rPr>
          <w:rFonts w:ascii="Calibri" w:hAnsi="Calibri" w:cs="Calibri"/>
          <w:sz w:val="24"/>
          <w:szCs w:val="24"/>
        </w:rPr>
        <w:t>a</w:t>
      </w:r>
      <w:r w:rsidRPr="00ED75CD">
        <w:rPr>
          <w:rFonts w:ascii="Calibri" w:hAnsi="Calibri" w:cs="Calibri"/>
          <w:sz w:val="24"/>
          <w:szCs w:val="24"/>
        </w:rPr>
        <w:t>re emptied regularly (again, possibly daily)</w:t>
      </w:r>
      <w:r w:rsidR="00837DF0" w:rsidRPr="00ED75CD">
        <w:rPr>
          <w:rFonts w:ascii="Calibri" w:hAnsi="Calibri" w:cs="Calibri"/>
          <w:sz w:val="24"/>
          <w:szCs w:val="24"/>
        </w:rPr>
        <w:t>.</w:t>
      </w:r>
    </w:p>
    <w:p w14:paraId="5516E52A" w14:textId="77777777" w:rsidR="00CE0A1C" w:rsidRPr="00ED75CD" w:rsidRDefault="00837DF0" w:rsidP="007C10B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w:t>
      </w:r>
      <w:r w:rsidR="007C10B0" w:rsidRPr="00ED75CD">
        <w:rPr>
          <w:rFonts w:ascii="Calibri" w:hAnsi="Calibri" w:cs="Calibri"/>
          <w:sz w:val="24"/>
          <w:szCs w:val="24"/>
        </w:rPr>
        <w:t>4</w:t>
      </w:r>
      <w:r w:rsidRPr="00ED75CD">
        <w:rPr>
          <w:rFonts w:ascii="Calibri" w:hAnsi="Calibri" w:cs="Calibri"/>
          <w:sz w:val="24"/>
          <w:szCs w:val="24"/>
        </w:rPr>
        <w:tab/>
        <w:t xml:space="preserve">As noted at 7.4.2, </w:t>
      </w:r>
      <w:r w:rsidRPr="00ED75CD">
        <w:rPr>
          <w:rFonts w:ascii="Calibri" w:hAnsi="Calibri" w:cs="Calibri"/>
          <w:sz w:val="24"/>
          <w:szCs w:val="24"/>
          <w:u w:val="single"/>
        </w:rPr>
        <w:t>provide local or source dehumidification</w:t>
      </w:r>
      <w:r w:rsidRPr="00ED75CD">
        <w:rPr>
          <w:rFonts w:ascii="Calibri" w:hAnsi="Calibri" w:cs="Calibri"/>
          <w:sz w:val="24"/>
          <w:szCs w:val="24"/>
        </w:rPr>
        <w:t xml:space="preserve"> to occupied areas.  Where feasible, ensure this does not require occupant </w:t>
      </w:r>
      <w:r w:rsidR="009E5097" w:rsidRPr="00ED75CD">
        <w:rPr>
          <w:rFonts w:ascii="Calibri" w:hAnsi="Calibri" w:cs="Calibri"/>
          <w:sz w:val="24"/>
          <w:szCs w:val="24"/>
        </w:rPr>
        <w:t>service of dehumidifiers</w:t>
      </w:r>
      <w:r w:rsidRPr="00ED75CD">
        <w:rPr>
          <w:rFonts w:ascii="Calibri" w:hAnsi="Calibri" w:cs="Calibri"/>
          <w:sz w:val="24"/>
          <w:szCs w:val="24"/>
        </w:rPr>
        <w:t xml:space="preserve">.  Dehumidification is critical to prevention of mold growth, and </w:t>
      </w:r>
      <w:r w:rsidR="007C10B0" w:rsidRPr="00ED75CD">
        <w:rPr>
          <w:rFonts w:ascii="Calibri" w:hAnsi="Calibri" w:cs="Calibri"/>
          <w:sz w:val="24"/>
          <w:szCs w:val="24"/>
        </w:rPr>
        <w:t xml:space="preserve">supports building system maintenance, and </w:t>
      </w:r>
      <w:r w:rsidRPr="00ED75CD">
        <w:rPr>
          <w:rFonts w:ascii="Calibri" w:hAnsi="Calibri" w:cs="Calibri"/>
          <w:sz w:val="24"/>
          <w:szCs w:val="24"/>
        </w:rPr>
        <w:t xml:space="preserve">occupant </w:t>
      </w:r>
      <w:r w:rsidR="007C10B0" w:rsidRPr="00ED75CD">
        <w:rPr>
          <w:rFonts w:ascii="Calibri" w:hAnsi="Calibri" w:cs="Calibri"/>
          <w:sz w:val="24"/>
          <w:szCs w:val="24"/>
        </w:rPr>
        <w:t xml:space="preserve">health and </w:t>
      </w:r>
      <w:r w:rsidRPr="00ED75CD">
        <w:rPr>
          <w:rFonts w:ascii="Calibri" w:hAnsi="Calibri" w:cs="Calibri"/>
          <w:sz w:val="24"/>
          <w:szCs w:val="24"/>
        </w:rPr>
        <w:t>comfort.</w:t>
      </w:r>
      <w:r w:rsidR="003E4629" w:rsidRPr="00ED75CD">
        <w:rPr>
          <w:rFonts w:ascii="Calibri" w:hAnsi="Calibri" w:cs="Calibri"/>
          <w:sz w:val="24"/>
          <w:szCs w:val="24"/>
        </w:rPr>
        <w:t xml:space="preserve">  Dehumidification criteria should follow industry-standard guidelines and pract</w:t>
      </w:r>
      <w:r w:rsidR="009E5097" w:rsidRPr="00ED75CD">
        <w:rPr>
          <w:rFonts w:ascii="Calibri" w:hAnsi="Calibri" w:cs="Calibri"/>
          <w:sz w:val="24"/>
          <w:szCs w:val="24"/>
        </w:rPr>
        <w:t>ices</w:t>
      </w:r>
      <w:r w:rsidR="003E4629" w:rsidRPr="00ED75CD">
        <w:rPr>
          <w:rFonts w:ascii="Calibri" w:hAnsi="Calibri" w:cs="Calibri"/>
          <w:sz w:val="24"/>
          <w:szCs w:val="24"/>
        </w:rPr>
        <w:t xml:space="preserve">. </w:t>
      </w:r>
      <w:r w:rsidR="009E5097" w:rsidRPr="00ED75CD">
        <w:rPr>
          <w:rFonts w:ascii="Calibri" w:hAnsi="Calibri" w:cs="Calibri"/>
          <w:sz w:val="24"/>
          <w:szCs w:val="24"/>
        </w:rPr>
        <w:t xml:space="preserve"> Consult EHS for assistance.</w:t>
      </w:r>
    </w:p>
    <w:p w14:paraId="4A3FA062" w14:textId="65C86D53" w:rsidR="007C10B0" w:rsidRPr="00ED75CD" w:rsidRDefault="008771BF" w:rsidP="007C10B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w:t>
      </w:r>
      <w:r w:rsidR="007C10B0" w:rsidRPr="00ED75CD">
        <w:rPr>
          <w:rFonts w:ascii="Calibri" w:hAnsi="Calibri" w:cs="Calibri"/>
          <w:sz w:val="24"/>
          <w:szCs w:val="24"/>
        </w:rPr>
        <w:t>5</w:t>
      </w:r>
      <w:r w:rsidRPr="00ED75CD">
        <w:rPr>
          <w:rFonts w:ascii="Calibri" w:hAnsi="Calibri" w:cs="Calibri"/>
          <w:sz w:val="24"/>
          <w:szCs w:val="24"/>
        </w:rPr>
        <w:tab/>
        <w:t>Prompt</w:t>
      </w:r>
      <w:r w:rsidR="007C10B0" w:rsidRPr="00ED75CD">
        <w:rPr>
          <w:rFonts w:ascii="Calibri" w:hAnsi="Calibri" w:cs="Calibri"/>
          <w:sz w:val="24"/>
          <w:szCs w:val="24"/>
        </w:rPr>
        <w:t>ly</w:t>
      </w:r>
      <w:r w:rsidRPr="00ED75CD">
        <w:rPr>
          <w:rFonts w:ascii="Calibri" w:hAnsi="Calibri" w:cs="Calibri"/>
          <w:sz w:val="24"/>
          <w:szCs w:val="24"/>
        </w:rPr>
        <w:t xml:space="preserve"> clean</w:t>
      </w:r>
      <w:r w:rsidR="00837DF0" w:rsidRPr="00ED75CD">
        <w:rPr>
          <w:rFonts w:ascii="Calibri" w:hAnsi="Calibri" w:cs="Calibri"/>
          <w:sz w:val="24"/>
          <w:szCs w:val="24"/>
        </w:rPr>
        <w:t>-</w:t>
      </w:r>
      <w:r w:rsidRPr="00ED75CD">
        <w:rPr>
          <w:rFonts w:ascii="Calibri" w:hAnsi="Calibri" w:cs="Calibri"/>
          <w:sz w:val="24"/>
          <w:szCs w:val="24"/>
        </w:rPr>
        <w:t xml:space="preserve">up </w:t>
      </w:r>
      <w:r w:rsidR="00837DF0" w:rsidRPr="00ED75CD">
        <w:rPr>
          <w:rFonts w:ascii="Calibri" w:hAnsi="Calibri" w:cs="Calibri"/>
          <w:sz w:val="24"/>
          <w:szCs w:val="24"/>
        </w:rPr>
        <w:t>(extract</w:t>
      </w:r>
      <w:r w:rsidR="007C10B0" w:rsidRPr="00ED75CD">
        <w:rPr>
          <w:rFonts w:ascii="Calibri" w:hAnsi="Calibri" w:cs="Calibri"/>
          <w:sz w:val="24"/>
          <w:szCs w:val="24"/>
        </w:rPr>
        <w:t>/clean</w:t>
      </w:r>
      <w:r w:rsidR="00837DF0" w:rsidRPr="00ED75CD">
        <w:rPr>
          <w:rFonts w:ascii="Calibri" w:hAnsi="Calibri" w:cs="Calibri"/>
          <w:sz w:val="24"/>
          <w:szCs w:val="24"/>
        </w:rPr>
        <w:t>, dry, dehumidif</w:t>
      </w:r>
      <w:r w:rsidR="007C10B0" w:rsidRPr="00ED75CD">
        <w:rPr>
          <w:rFonts w:ascii="Calibri" w:hAnsi="Calibri" w:cs="Calibri"/>
          <w:sz w:val="24"/>
          <w:szCs w:val="24"/>
        </w:rPr>
        <w:t>y</w:t>
      </w:r>
      <w:r w:rsidR="00837DF0" w:rsidRPr="00ED75CD">
        <w:rPr>
          <w:rFonts w:ascii="Calibri" w:hAnsi="Calibri" w:cs="Calibri"/>
          <w:sz w:val="24"/>
          <w:szCs w:val="24"/>
        </w:rPr>
        <w:t>) carpet</w:t>
      </w:r>
      <w:r w:rsidR="007C10B0" w:rsidRPr="00ED75CD">
        <w:rPr>
          <w:rFonts w:ascii="Calibri" w:hAnsi="Calibri" w:cs="Calibri"/>
          <w:sz w:val="24"/>
          <w:szCs w:val="24"/>
        </w:rPr>
        <w:t xml:space="preserve">, as necessary on a periodic basis.  Ensure carpet is maintained dry to prevent mold growth!  If groundwater incursion or seepage is an uncontrolled source, </w:t>
      </w:r>
      <w:r w:rsidR="007C10B0" w:rsidRPr="00ED75CD">
        <w:rPr>
          <w:rFonts w:ascii="Calibri" w:hAnsi="Calibri" w:cs="Calibri"/>
          <w:sz w:val="24"/>
          <w:szCs w:val="24"/>
          <w:u w:val="single"/>
        </w:rPr>
        <w:t>the affected room or space may necessarily remain unoccupied</w:t>
      </w:r>
      <w:r w:rsidR="007C10B0" w:rsidRPr="00ED75CD">
        <w:rPr>
          <w:rFonts w:ascii="Calibri" w:hAnsi="Calibri" w:cs="Calibri"/>
          <w:sz w:val="24"/>
          <w:szCs w:val="24"/>
        </w:rPr>
        <w:t>, if the carpet is subject to continual damp conditions.  Remove carpet if required to maintain water clean-up/control.</w:t>
      </w:r>
    </w:p>
    <w:p w14:paraId="59DE4B22" w14:textId="77777777" w:rsidR="00CE0A1C" w:rsidRPr="00ED75CD" w:rsidRDefault="00837DF0" w:rsidP="007C10B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 xml:space="preserve"> </w:t>
      </w:r>
      <w:r w:rsidR="007C10B0" w:rsidRPr="00ED75CD">
        <w:rPr>
          <w:rFonts w:ascii="Calibri" w:hAnsi="Calibri" w:cs="Calibri"/>
          <w:sz w:val="24"/>
          <w:szCs w:val="24"/>
        </w:rPr>
        <w:t>7.</w:t>
      </w:r>
      <w:r w:rsidR="00CE0A1C" w:rsidRPr="00ED75CD">
        <w:rPr>
          <w:rFonts w:ascii="Calibri" w:hAnsi="Calibri" w:cs="Calibri"/>
          <w:sz w:val="24"/>
          <w:szCs w:val="24"/>
        </w:rPr>
        <w:t>5</w:t>
      </w:r>
      <w:r w:rsidR="007C10B0" w:rsidRPr="00ED75CD">
        <w:rPr>
          <w:rFonts w:ascii="Calibri" w:hAnsi="Calibri" w:cs="Calibri"/>
          <w:sz w:val="24"/>
          <w:szCs w:val="24"/>
        </w:rPr>
        <w:t>.6</w:t>
      </w:r>
      <w:r w:rsidR="007C10B0" w:rsidRPr="00ED75CD">
        <w:rPr>
          <w:rFonts w:ascii="Calibri" w:hAnsi="Calibri" w:cs="Calibri"/>
          <w:sz w:val="24"/>
          <w:szCs w:val="24"/>
        </w:rPr>
        <w:tab/>
        <w:t xml:space="preserve">Remove/replace or repair </w:t>
      </w:r>
      <w:r w:rsidR="008771BF" w:rsidRPr="00ED75CD">
        <w:rPr>
          <w:rFonts w:ascii="Calibri" w:hAnsi="Calibri" w:cs="Calibri"/>
          <w:sz w:val="24"/>
          <w:szCs w:val="24"/>
        </w:rPr>
        <w:t>building materials that have become wetted.</w:t>
      </w:r>
      <w:r w:rsidR="007C10B0" w:rsidRPr="00ED75CD">
        <w:rPr>
          <w:rFonts w:ascii="Calibri" w:hAnsi="Calibri" w:cs="Calibri"/>
          <w:sz w:val="24"/>
          <w:szCs w:val="24"/>
        </w:rPr>
        <w:t xml:space="preserve">  </w:t>
      </w:r>
      <w:r w:rsidR="007C10B0" w:rsidRPr="00ED75CD">
        <w:rPr>
          <w:rFonts w:ascii="Calibri" w:hAnsi="Calibri" w:cs="Calibri"/>
          <w:sz w:val="24"/>
          <w:szCs w:val="24"/>
          <w:u w:val="single"/>
        </w:rPr>
        <w:t>Do NOT leave wall cavities open and visibly exposed</w:t>
      </w:r>
      <w:r w:rsidR="00FC14FF" w:rsidRPr="00ED75CD">
        <w:rPr>
          <w:rFonts w:ascii="Calibri" w:hAnsi="Calibri" w:cs="Calibri"/>
          <w:sz w:val="24"/>
          <w:szCs w:val="24"/>
          <w:u w:val="single"/>
        </w:rPr>
        <w:t>, for extended periods,</w:t>
      </w:r>
      <w:r w:rsidR="007C10B0" w:rsidRPr="00ED75CD">
        <w:rPr>
          <w:rFonts w:ascii="Calibri" w:hAnsi="Calibri" w:cs="Calibri"/>
          <w:sz w:val="24"/>
          <w:szCs w:val="24"/>
          <w:u w:val="single"/>
        </w:rPr>
        <w:t xml:space="preserve"> in occupied areas</w:t>
      </w:r>
      <w:r w:rsidR="007C10B0" w:rsidRPr="00ED75CD">
        <w:rPr>
          <w:rFonts w:ascii="Calibri" w:hAnsi="Calibri" w:cs="Calibri"/>
          <w:sz w:val="24"/>
          <w:szCs w:val="24"/>
        </w:rPr>
        <w:t xml:space="preserve">.  Opening may be required for drying; however, temporary ventilated barriers may necessarily be set-up </w:t>
      </w:r>
      <w:r w:rsidR="009D1B03" w:rsidRPr="00ED75CD">
        <w:rPr>
          <w:rFonts w:ascii="Calibri" w:hAnsi="Calibri" w:cs="Calibri"/>
          <w:sz w:val="24"/>
          <w:szCs w:val="24"/>
        </w:rPr>
        <w:t>for water/seepage control and drying.</w:t>
      </w:r>
      <w:r w:rsidR="008771BF" w:rsidRPr="00ED75CD">
        <w:rPr>
          <w:rFonts w:ascii="Calibri" w:hAnsi="Calibri" w:cs="Calibri"/>
          <w:sz w:val="24"/>
          <w:szCs w:val="24"/>
        </w:rPr>
        <w:t xml:space="preserve"> </w:t>
      </w:r>
    </w:p>
    <w:p w14:paraId="3453F036" w14:textId="3C5037C4" w:rsidR="007C10B0" w:rsidRPr="00ED75CD" w:rsidRDefault="00CE0A1C" w:rsidP="007C10B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ab/>
      </w:r>
      <w:r w:rsidRPr="00ED75CD">
        <w:rPr>
          <w:rFonts w:ascii="Calibri" w:hAnsi="Calibri" w:cs="Calibri"/>
          <w:b/>
          <w:color w:val="0000FF"/>
          <w:sz w:val="24"/>
          <w:szCs w:val="24"/>
        </w:rPr>
        <w:t xml:space="preserve">CAUTION:  Refer to 7.1 for Preliminary Caution regarding asbestos and other potential hazards. </w:t>
      </w:r>
      <w:r w:rsidR="008771BF" w:rsidRPr="00ED75CD">
        <w:rPr>
          <w:rFonts w:ascii="Calibri" w:hAnsi="Calibri" w:cs="Calibri"/>
          <w:sz w:val="24"/>
          <w:szCs w:val="24"/>
        </w:rPr>
        <w:t xml:space="preserve"> </w:t>
      </w:r>
    </w:p>
    <w:p w14:paraId="5DF803A5" w14:textId="1CF717BD" w:rsidR="007C10B0" w:rsidRPr="00ED75CD" w:rsidRDefault="009D1B03" w:rsidP="007C10B0">
      <w:pPr>
        <w:pStyle w:val="ListParagraph"/>
        <w:spacing w:after="120"/>
        <w:ind w:left="1800" w:hanging="720"/>
        <w:contextualSpacing w:val="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.7</w:t>
      </w:r>
      <w:r w:rsidR="00FC14FF" w:rsidRPr="00ED75CD">
        <w:rPr>
          <w:rFonts w:ascii="Calibri" w:hAnsi="Calibri" w:cs="Calibri"/>
          <w:sz w:val="24"/>
          <w:szCs w:val="24"/>
        </w:rPr>
        <w:tab/>
        <w:t>Wetted or damp p</w:t>
      </w:r>
      <w:r w:rsidR="008771BF" w:rsidRPr="00ED75CD">
        <w:rPr>
          <w:rFonts w:ascii="Calibri" w:hAnsi="Calibri" w:cs="Calibri"/>
          <w:sz w:val="24"/>
          <w:szCs w:val="24"/>
        </w:rPr>
        <w:t>orous materials, such as ceiling tiles, should be discarded</w:t>
      </w:r>
      <w:r w:rsidR="007C10B0" w:rsidRPr="00ED75CD">
        <w:rPr>
          <w:rFonts w:ascii="Calibri" w:hAnsi="Calibri" w:cs="Calibri"/>
          <w:sz w:val="24"/>
          <w:szCs w:val="24"/>
        </w:rPr>
        <w:t>/replaced</w:t>
      </w:r>
      <w:r w:rsidR="00FC14FF" w:rsidRPr="00ED75CD">
        <w:rPr>
          <w:rFonts w:ascii="Calibri" w:hAnsi="Calibri" w:cs="Calibri"/>
          <w:sz w:val="24"/>
          <w:szCs w:val="24"/>
        </w:rPr>
        <w:t>.  If an ongoing wet condition is expected, install an absorbent layer (or moisture collector/diverter) that can be routinely changed or monitored, OR replace ceiling tile periodically u</w:t>
      </w:r>
      <w:r w:rsidR="008771BF" w:rsidRPr="00ED75CD">
        <w:rPr>
          <w:rFonts w:ascii="Calibri" w:hAnsi="Calibri" w:cs="Calibri"/>
          <w:sz w:val="24"/>
          <w:szCs w:val="24"/>
        </w:rPr>
        <w:t>ntil the source is identified and corrected.</w:t>
      </w:r>
    </w:p>
    <w:p w14:paraId="218A73B8" w14:textId="56DFC796" w:rsidR="00CE0A1C" w:rsidRPr="00ED75CD" w:rsidRDefault="007C10B0" w:rsidP="00CE0A1C">
      <w:pPr>
        <w:pStyle w:val="ListParagraph"/>
        <w:spacing w:after="120"/>
        <w:ind w:left="1800" w:hanging="720"/>
        <w:rPr>
          <w:rFonts w:ascii="Calibri" w:hAnsi="Calibri" w:cs="Calibri"/>
          <w:sz w:val="24"/>
          <w:szCs w:val="24"/>
        </w:rPr>
      </w:pPr>
      <w:r w:rsidRPr="00ED75CD">
        <w:rPr>
          <w:rFonts w:ascii="Calibri" w:hAnsi="Calibri" w:cs="Calibri"/>
          <w:sz w:val="24"/>
          <w:szCs w:val="24"/>
        </w:rPr>
        <w:tab/>
      </w:r>
      <w:r w:rsidRPr="00ED75CD">
        <w:rPr>
          <w:rFonts w:ascii="Calibri" w:hAnsi="Calibri" w:cs="Calibri"/>
          <w:b/>
          <w:sz w:val="24"/>
          <w:szCs w:val="24"/>
        </w:rPr>
        <w:t>NOTE:</w:t>
      </w:r>
      <w:r w:rsidRPr="00ED75CD">
        <w:rPr>
          <w:rFonts w:ascii="Calibri" w:hAnsi="Calibri" w:cs="Calibri"/>
          <w:sz w:val="24"/>
          <w:szCs w:val="24"/>
        </w:rPr>
        <w:t xml:space="preserve"> </w:t>
      </w:r>
      <w:r w:rsidR="00FC14FF" w:rsidRPr="00ED75CD">
        <w:rPr>
          <w:rFonts w:ascii="Calibri" w:hAnsi="Calibri" w:cs="Calibri"/>
          <w:sz w:val="24"/>
          <w:szCs w:val="24"/>
          <w:u w:val="single"/>
        </w:rPr>
        <w:t xml:space="preserve">Proper ceiling integrity (ceiling tile installed) </w:t>
      </w:r>
      <w:r w:rsidRPr="00ED75CD">
        <w:rPr>
          <w:rFonts w:ascii="Calibri" w:hAnsi="Calibri" w:cs="Calibri"/>
          <w:sz w:val="24"/>
          <w:szCs w:val="24"/>
          <w:u w:val="single"/>
        </w:rPr>
        <w:t>is most often critical to proper ventilation within the occupied space</w:t>
      </w:r>
      <w:r w:rsidRPr="00ED75CD">
        <w:rPr>
          <w:rFonts w:ascii="Calibri" w:hAnsi="Calibri" w:cs="Calibri"/>
          <w:sz w:val="24"/>
          <w:szCs w:val="24"/>
        </w:rPr>
        <w:t xml:space="preserve">.  Ceiling tiles </w:t>
      </w:r>
      <w:r w:rsidRPr="00ED75CD">
        <w:rPr>
          <w:rFonts w:ascii="Calibri" w:hAnsi="Calibri" w:cs="Calibri"/>
          <w:sz w:val="24"/>
          <w:szCs w:val="24"/>
        </w:rPr>
        <w:lastRenderedPageBreak/>
        <w:t xml:space="preserve">should not be removed </w:t>
      </w:r>
      <w:r w:rsidR="00FC14FF" w:rsidRPr="00ED75CD">
        <w:rPr>
          <w:rFonts w:ascii="Calibri" w:hAnsi="Calibri" w:cs="Calibri"/>
          <w:sz w:val="24"/>
          <w:szCs w:val="24"/>
        </w:rPr>
        <w:t xml:space="preserve">without </w:t>
      </w:r>
      <w:r w:rsidRPr="00ED75CD">
        <w:rPr>
          <w:rFonts w:ascii="Calibri" w:hAnsi="Calibri" w:cs="Calibri"/>
          <w:sz w:val="24"/>
          <w:szCs w:val="24"/>
        </w:rPr>
        <w:t>replace</w:t>
      </w:r>
      <w:r w:rsidR="00FC14FF" w:rsidRPr="00ED75CD">
        <w:rPr>
          <w:rFonts w:ascii="Calibri" w:hAnsi="Calibri" w:cs="Calibri"/>
          <w:sz w:val="24"/>
          <w:szCs w:val="24"/>
        </w:rPr>
        <w:t>ment</w:t>
      </w:r>
      <w:r w:rsidRPr="00ED75CD">
        <w:rPr>
          <w:rFonts w:ascii="Calibri" w:hAnsi="Calibri" w:cs="Calibri"/>
          <w:sz w:val="24"/>
          <w:szCs w:val="24"/>
        </w:rPr>
        <w:t xml:space="preserve"> for extended periods.</w:t>
      </w:r>
      <w:r w:rsidR="00FC3F4F" w:rsidRPr="00ED75CD">
        <w:rPr>
          <w:rFonts w:ascii="Calibri" w:hAnsi="Calibri" w:cs="Calibri"/>
          <w:sz w:val="24"/>
          <w:szCs w:val="24"/>
        </w:rPr>
        <w:t xml:space="preserve">  </w:t>
      </w:r>
      <w:r w:rsidR="00FC3F4F" w:rsidRPr="00ED75CD">
        <w:rPr>
          <w:rFonts w:ascii="Calibri" w:hAnsi="Calibri" w:cs="Calibri"/>
          <w:sz w:val="24"/>
          <w:szCs w:val="24"/>
          <w:u w:val="single"/>
        </w:rPr>
        <w:t>Service personnel should be conscious of asbestos concerns as previously noted</w:t>
      </w:r>
      <w:r w:rsidR="00FC3F4F" w:rsidRPr="00ED75CD">
        <w:rPr>
          <w:rFonts w:ascii="Calibri" w:hAnsi="Calibri" w:cs="Calibri"/>
          <w:sz w:val="24"/>
          <w:szCs w:val="24"/>
        </w:rPr>
        <w:t>.</w:t>
      </w:r>
    </w:p>
    <w:p w14:paraId="61F8AA92" w14:textId="77777777" w:rsidR="00CE0A1C" w:rsidRPr="00ED75CD" w:rsidRDefault="00CE0A1C" w:rsidP="00CE0A1C">
      <w:pPr>
        <w:pStyle w:val="ListParagraph"/>
        <w:spacing w:after="120"/>
        <w:ind w:left="1800" w:hanging="720"/>
        <w:rPr>
          <w:rFonts w:ascii="Calibri" w:hAnsi="Calibri" w:cs="Calibri"/>
          <w:sz w:val="12"/>
          <w:szCs w:val="12"/>
        </w:rPr>
      </w:pPr>
    </w:p>
    <w:p w14:paraId="1D40B227" w14:textId="5BC4A212" w:rsidR="008771BF" w:rsidRPr="00ED75CD" w:rsidRDefault="00C8222A" w:rsidP="00CE0A1C">
      <w:pPr>
        <w:pStyle w:val="ListParagraph"/>
        <w:spacing w:after="120"/>
        <w:ind w:left="1800" w:hanging="720"/>
        <w:rPr>
          <w:rFonts w:ascii="Calibri" w:hAnsi="Calibri" w:cs="Calibri"/>
          <w:sz w:val="24"/>
          <w:szCs w:val="24"/>
        </w:rPr>
      </w:pPr>
      <w:r w:rsidRPr="00ED75CD">
        <w:rPr>
          <w:rFonts w:ascii="Calibri" w:hAnsi="Calibri" w:cs="Calibri"/>
          <w:sz w:val="24"/>
          <w:szCs w:val="24"/>
        </w:rPr>
        <w:t>7.</w:t>
      </w:r>
      <w:r w:rsidR="00CE0A1C" w:rsidRPr="00ED75CD">
        <w:rPr>
          <w:rFonts w:ascii="Calibri" w:hAnsi="Calibri" w:cs="Calibri"/>
          <w:sz w:val="24"/>
          <w:szCs w:val="24"/>
        </w:rPr>
        <w:t>5</w:t>
      </w:r>
      <w:r w:rsidRPr="00ED75CD">
        <w:rPr>
          <w:rFonts w:ascii="Calibri" w:hAnsi="Calibri" w:cs="Calibri"/>
          <w:sz w:val="24"/>
          <w:szCs w:val="24"/>
        </w:rPr>
        <w:t>.8</w:t>
      </w:r>
      <w:r w:rsidRPr="00ED75CD">
        <w:rPr>
          <w:rFonts w:ascii="Calibri" w:hAnsi="Calibri" w:cs="Calibri"/>
          <w:sz w:val="24"/>
          <w:szCs w:val="24"/>
        </w:rPr>
        <w:tab/>
        <w:t>Proper ventilation and air filtration must be maintained, pertinent to OPP requirements for the affected space(s).  Temporary measures may be required.</w:t>
      </w:r>
    </w:p>
    <w:p w14:paraId="5C92DE17" w14:textId="77777777" w:rsidR="009E5097" w:rsidRPr="00ED75CD" w:rsidRDefault="009E5097" w:rsidP="00120346">
      <w:pPr>
        <w:ind w:left="1800" w:hanging="720"/>
        <w:rPr>
          <w:rFonts w:ascii="Calibri" w:hAnsi="Calibri" w:cs="Calibri"/>
          <w:sz w:val="24"/>
          <w:szCs w:val="24"/>
        </w:rPr>
      </w:pPr>
    </w:p>
    <w:p w14:paraId="2A3F8C76" w14:textId="77777777" w:rsidR="007358BA" w:rsidRPr="00ED75CD" w:rsidRDefault="007358BA" w:rsidP="003F0798">
      <w:pPr>
        <w:spacing w:after="120"/>
        <w:ind w:left="547" w:hanging="547"/>
        <w:rPr>
          <w:rFonts w:ascii="Calibri" w:hAnsi="Calibri" w:cs="Calibri"/>
          <w:b/>
          <w:sz w:val="24"/>
          <w:szCs w:val="24"/>
        </w:rPr>
        <w:sectPr w:rsidR="007358BA" w:rsidRPr="00ED75CD">
          <w:headerReference w:type="default" r:id="rId10"/>
          <w:footerReference w:type="default" r:id="rId11"/>
          <w:pgSz w:w="12240" w:h="15840"/>
          <w:pgMar w:top="1440" w:right="1800" w:bottom="1440" w:left="1800" w:header="720" w:footer="720" w:gutter="0"/>
          <w:cols w:space="720"/>
        </w:sectPr>
      </w:pPr>
    </w:p>
    <w:p w14:paraId="5403A568" w14:textId="01A79112" w:rsidR="000E24F5" w:rsidRPr="00ED75CD" w:rsidRDefault="003F0798" w:rsidP="003F0798">
      <w:pPr>
        <w:spacing w:after="120"/>
        <w:ind w:left="547" w:hanging="547"/>
        <w:rPr>
          <w:rFonts w:ascii="Calibri" w:hAnsi="Calibri" w:cs="Calibri"/>
          <w:b/>
          <w:sz w:val="24"/>
          <w:szCs w:val="24"/>
        </w:rPr>
      </w:pPr>
      <w:r w:rsidRPr="00ED75CD">
        <w:rPr>
          <w:rFonts w:ascii="Calibri" w:hAnsi="Calibri" w:cs="Calibri"/>
          <w:b/>
          <w:sz w:val="24"/>
          <w:szCs w:val="24"/>
        </w:rPr>
        <w:lastRenderedPageBreak/>
        <w:t>8</w:t>
      </w:r>
      <w:r w:rsidR="004619CE" w:rsidRPr="00ED75CD">
        <w:rPr>
          <w:rFonts w:ascii="Calibri" w:hAnsi="Calibri" w:cs="Calibri"/>
          <w:b/>
          <w:sz w:val="24"/>
          <w:szCs w:val="24"/>
        </w:rPr>
        <w:t>.0</w:t>
      </w:r>
      <w:r w:rsidR="004619CE" w:rsidRPr="00ED75CD">
        <w:rPr>
          <w:rFonts w:ascii="Calibri" w:hAnsi="Calibri" w:cs="Calibri"/>
          <w:b/>
          <w:sz w:val="24"/>
          <w:szCs w:val="24"/>
        </w:rPr>
        <w:tab/>
      </w:r>
      <w:r w:rsidR="004E2AC9" w:rsidRPr="00ED75CD">
        <w:rPr>
          <w:rFonts w:ascii="Calibri" w:hAnsi="Calibri" w:cs="Calibri"/>
          <w:b/>
          <w:sz w:val="24"/>
          <w:szCs w:val="24"/>
        </w:rPr>
        <w:t xml:space="preserve">Response </w:t>
      </w:r>
      <w:r w:rsidR="000E24F5" w:rsidRPr="00ED75CD">
        <w:rPr>
          <w:rFonts w:ascii="Calibri" w:hAnsi="Calibri" w:cs="Calibri"/>
          <w:b/>
          <w:sz w:val="24"/>
          <w:szCs w:val="24"/>
        </w:rPr>
        <w:t>Guide Matrix</w:t>
      </w:r>
      <w:r w:rsidR="00533241" w:rsidRPr="00ED75CD">
        <w:rPr>
          <w:rFonts w:ascii="Calibri" w:hAnsi="Calibri" w:cs="Calibri"/>
          <w:b/>
          <w:sz w:val="24"/>
          <w:szCs w:val="24"/>
        </w:rPr>
        <w:t xml:space="preserve"> </w:t>
      </w:r>
    </w:p>
    <w:p w14:paraId="147521B4" w14:textId="2FF65E54" w:rsidR="00894878" w:rsidRDefault="00894878" w:rsidP="009B10F8">
      <w:pPr>
        <w:spacing w:after="120"/>
        <w:ind w:left="1080" w:hanging="547"/>
        <w:rPr>
          <w:rFonts w:ascii="Calibri" w:hAnsi="Calibri" w:cs="Calibri"/>
          <w:sz w:val="24"/>
          <w:szCs w:val="24"/>
        </w:rPr>
      </w:pPr>
      <w:r w:rsidRPr="00ED75CD">
        <w:rPr>
          <w:rFonts w:ascii="Calibri" w:hAnsi="Calibri" w:cs="Calibri"/>
          <w:b/>
          <w:sz w:val="24"/>
          <w:szCs w:val="24"/>
        </w:rPr>
        <w:t xml:space="preserve">8.1 </w:t>
      </w:r>
      <w:r w:rsidR="009B10F8" w:rsidRPr="00ED75CD">
        <w:rPr>
          <w:rFonts w:ascii="Calibri" w:hAnsi="Calibri" w:cs="Calibri"/>
          <w:b/>
          <w:sz w:val="24"/>
          <w:szCs w:val="24"/>
        </w:rPr>
        <w:tab/>
      </w:r>
      <w:r w:rsidR="0047514F">
        <w:rPr>
          <w:rFonts w:ascii="Calibri" w:hAnsi="Calibri" w:cs="Calibri"/>
          <w:b/>
          <w:sz w:val="24"/>
          <w:szCs w:val="24"/>
        </w:rPr>
        <w:t>Preliminary Matrix Guide</w:t>
      </w:r>
      <w:r w:rsidR="009B10F8" w:rsidRPr="00ED75CD">
        <w:rPr>
          <w:rFonts w:ascii="Calibri" w:hAnsi="Calibri" w:cs="Calibri"/>
          <w:b/>
          <w:sz w:val="24"/>
          <w:szCs w:val="24"/>
        </w:rPr>
        <w:t xml:space="preserve"> </w:t>
      </w:r>
      <w:r w:rsidR="009B10F8" w:rsidRPr="00D0231B">
        <w:rPr>
          <w:rFonts w:ascii="Calibri" w:hAnsi="Calibri" w:cs="Calibri"/>
          <w:sz w:val="24"/>
          <w:szCs w:val="24"/>
        </w:rPr>
        <w:t xml:space="preserve">– </w:t>
      </w:r>
      <w:r w:rsidR="0047514F">
        <w:rPr>
          <w:rFonts w:ascii="Calibri" w:hAnsi="Calibri" w:cs="Calibri"/>
          <w:sz w:val="24"/>
          <w:szCs w:val="24"/>
        </w:rPr>
        <w:t>C</w:t>
      </w:r>
      <w:r w:rsidR="009B10F8" w:rsidRPr="00ED75CD">
        <w:rPr>
          <w:rFonts w:ascii="Calibri" w:hAnsi="Calibri" w:cs="Calibri"/>
          <w:sz w:val="24"/>
          <w:szCs w:val="24"/>
        </w:rPr>
        <w:t xml:space="preserve">ategory </w:t>
      </w:r>
      <w:r w:rsidR="0047514F">
        <w:rPr>
          <w:rFonts w:ascii="Calibri" w:hAnsi="Calibri" w:cs="Calibri"/>
          <w:sz w:val="24"/>
          <w:szCs w:val="24"/>
        </w:rPr>
        <w:t>limits are distinct for SEWAGE (r</w:t>
      </w:r>
      <w:r w:rsidR="00EA4877" w:rsidRPr="00ED75CD">
        <w:rPr>
          <w:rFonts w:ascii="Calibri" w:hAnsi="Calibri" w:cs="Calibri"/>
          <w:sz w:val="24"/>
          <w:szCs w:val="24"/>
        </w:rPr>
        <w:t xml:space="preserve">efer to </w:t>
      </w:r>
      <w:r w:rsidR="000058B3" w:rsidRPr="00ED75CD">
        <w:rPr>
          <w:rFonts w:ascii="Calibri" w:hAnsi="Calibri" w:cs="Calibri"/>
          <w:sz w:val="24"/>
          <w:szCs w:val="24"/>
        </w:rPr>
        <w:t xml:space="preserve">the </w:t>
      </w:r>
      <w:r w:rsidR="00D0231B">
        <w:rPr>
          <w:rFonts w:ascii="Calibri" w:hAnsi="Calibri" w:cs="Calibri"/>
          <w:sz w:val="24"/>
          <w:szCs w:val="24"/>
        </w:rPr>
        <w:t xml:space="preserve">Sewage Source Water </w:t>
      </w:r>
      <w:r w:rsidR="0047514F">
        <w:rPr>
          <w:rFonts w:ascii="Calibri" w:hAnsi="Calibri" w:cs="Calibri"/>
          <w:sz w:val="24"/>
          <w:szCs w:val="24"/>
        </w:rPr>
        <w:t>T</w:t>
      </w:r>
      <w:r w:rsidR="00D0231B">
        <w:rPr>
          <w:rFonts w:ascii="Calibri" w:hAnsi="Calibri" w:cs="Calibri"/>
          <w:sz w:val="24"/>
          <w:szCs w:val="24"/>
        </w:rPr>
        <w:t>ype</w:t>
      </w:r>
      <w:r w:rsidR="0047514F">
        <w:rPr>
          <w:rFonts w:ascii="Calibri" w:hAnsi="Calibri" w:cs="Calibri"/>
          <w:sz w:val="24"/>
          <w:szCs w:val="24"/>
        </w:rPr>
        <w:t>)</w:t>
      </w:r>
      <w:r w:rsidR="00D0231B">
        <w:rPr>
          <w:rFonts w:ascii="Calibri" w:hAnsi="Calibri" w:cs="Calibri"/>
          <w:sz w:val="24"/>
          <w:szCs w:val="24"/>
        </w:rPr>
        <w:t>.</w:t>
      </w:r>
    </w:p>
    <w:p w14:paraId="498DE626" w14:textId="6C0D41C5" w:rsidR="00D0231B" w:rsidRPr="00D0231B" w:rsidRDefault="00D0231B" w:rsidP="00AC37E3">
      <w:pPr>
        <w:ind w:left="1080" w:hanging="547"/>
        <w:rPr>
          <w:rFonts w:ascii="Calibri" w:hAnsi="Calibri" w:cs="Calibri"/>
          <w:b/>
          <w:sz w:val="24"/>
          <w:szCs w:val="24"/>
        </w:rPr>
      </w:pPr>
      <w:r w:rsidRPr="00D0231B">
        <w:rPr>
          <w:rFonts w:ascii="Calibri" w:hAnsi="Calibri" w:cs="Calibri"/>
          <w:b/>
          <w:sz w:val="24"/>
          <w:szCs w:val="24"/>
        </w:rPr>
        <w:t>8.2</w:t>
      </w:r>
      <w:r w:rsidRPr="00D0231B">
        <w:rPr>
          <w:rFonts w:ascii="Calibri" w:hAnsi="Calibri" w:cs="Calibri"/>
          <w:b/>
          <w:sz w:val="24"/>
          <w:szCs w:val="24"/>
        </w:rPr>
        <w:tab/>
        <w:t>Matrix by Source Water Type</w:t>
      </w:r>
    </w:p>
    <w:p w14:paraId="66289ABC" w14:textId="294E4BBD" w:rsidR="007358BA" w:rsidRPr="00ED75CD" w:rsidRDefault="007358BA" w:rsidP="004619CE">
      <w:pPr>
        <w:ind w:left="900" w:hanging="360"/>
        <w:rPr>
          <w:rFonts w:ascii="Calibri" w:hAnsi="Calibri" w:cs="Calibri"/>
          <w:b/>
          <w:sz w:val="12"/>
          <w:szCs w:val="12"/>
        </w:rPr>
      </w:pPr>
    </w:p>
    <w:tbl>
      <w:tblPr>
        <w:tblStyle w:val="TableGrid"/>
        <w:tblW w:w="13860" w:type="dxa"/>
        <w:tblInd w:w="-635" w:type="dxa"/>
        <w:tblLook w:val="04A0" w:firstRow="1" w:lastRow="0" w:firstColumn="1" w:lastColumn="0" w:noHBand="0" w:noVBand="1"/>
      </w:tblPr>
      <w:tblGrid>
        <w:gridCol w:w="1793"/>
        <w:gridCol w:w="3640"/>
        <w:gridCol w:w="3295"/>
        <w:gridCol w:w="3196"/>
        <w:gridCol w:w="1936"/>
      </w:tblGrid>
      <w:tr w:rsidR="00AC37E3" w:rsidRPr="00ED75CD" w14:paraId="112BE7EC" w14:textId="055DE80C" w:rsidTr="00CE0A1C">
        <w:trPr>
          <w:tblHeader/>
        </w:trPr>
        <w:tc>
          <w:tcPr>
            <w:tcW w:w="1800" w:type="dxa"/>
          </w:tcPr>
          <w:p w14:paraId="63DCB020" w14:textId="27744768" w:rsidR="004440AC" w:rsidRPr="00ED75CD" w:rsidRDefault="004440AC">
            <w:pPr>
              <w:rPr>
                <w:rFonts w:ascii="Calibri" w:hAnsi="Calibri" w:cs="Calibri"/>
                <w:b/>
                <w:sz w:val="24"/>
                <w:szCs w:val="24"/>
              </w:rPr>
            </w:pPr>
            <w:bookmarkStart w:id="1" w:name="_Hlk13641254"/>
            <w:r w:rsidRPr="00ED75CD">
              <w:rPr>
                <w:rFonts w:ascii="Calibri" w:hAnsi="Calibri" w:cs="Calibri"/>
                <w:b/>
                <w:sz w:val="24"/>
                <w:szCs w:val="24"/>
              </w:rPr>
              <w:t>Source Water Type</w:t>
            </w:r>
          </w:p>
        </w:tc>
        <w:tc>
          <w:tcPr>
            <w:tcW w:w="3690" w:type="dxa"/>
          </w:tcPr>
          <w:p w14:paraId="4C7C9AB6" w14:textId="77777777" w:rsidR="00DD15CE" w:rsidRPr="00ED75CD" w:rsidRDefault="004440AC" w:rsidP="00DD15CE">
            <w:pPr>
              <w:rPr>
                <w:rFonts w:ascii="Calibri" w:hAnsi="Calibri" w:cs="Calibri"/>
                <w:b/>
                <w:sz w:val="24"/>
                <w:szCs w:val="24"/>
              </w:rPr>
            </w:pPr>
            <w:r w:rsidRPr="00ED75CD">
              <w:rPr>
                <w:rFonts w:ascii="Calibri" w:hAnsi="Calibri" w:cs="Calibri"/>
                <w:b/>
                <w:sz w:val="24"/>
                <w:szCs w:val="24"/>
              </w:rPr>
              <w:t xml:space="preserve">Category I – </w:t>
            </w:r>
          </w:p>
          <w:p w14:paraId="245DB071" w14:textId="745FB89F" w:rsidR="004440AC" w:rsidRPr="00ED75CD" w:rsidRDefault="004440AC" w:rsidP="00DD15CE">
            <w:pPr>
              <w:rPr>
                <w:rFonts w:ascii="Calibri" w:hAnsi="Calibri" w:cs="Calibri"/>
                <w:b/>
                <w:sz w:val="24"/>
                <w:szCs w:val="24"/>
              </w:rPr>
            </w:pPr>
            <w:r w:rsidRPr="00ED75CD">
              <w:rPr>
                <w:rFonts w:ascii="Calibri" w:hAnsi="Calibri" w:cs="Calibri"/>
                <w:b/>
                <w:sz w:val="24"/>
                <w:szCs w:val="24"/>
              </w:rPr>
              <w:t>Minor Impact</w:t>
            </w:r>
            <w:r w:rsidR="00B02203" w:rsidRPr="00ED75CD">
              <w:rPr>
                <w:rFonts w:ascii="Calibri" w:hAnsi="Calibri" w:cs="Calibri"/>
                <w:b/>
                <w:sz w:val="24"/>
                <w:szCs w:val="24"/>
              </w:rPr>
              <w:t xml:space="preserve"> (Estimated up to 100 gallons)</w:t>
            </w:r>
          </w:p>
        </w:tc>
        <w:tc>
          <w:tcPr>
            <w:tcW w:w="3330" w:type="dxa"/>
            <w:vAlign w:val="bottom"/>
          </w:tcPr>
          <w:p w14:paraId="39469959" w14:textId="78A8D8E9" w:rsidR="004440AC" w:rsidRPr="00ED75CD" w:rsidRDefault="004440AC" w:rsidP="007358BA">
            <w:pPr>
              <w:rPr>
                <w:rFonts w:ascii="Calibri" w:hAnsi="Calibri" w:cs="Calibri"/>
                <w:b/>
                <w:sz w:val="24"/>
                <w:szCs w:val="24"/>
              </w:rPr>
            </w:pPr>
            <w:r w:rsidRPr="00ED75CD">
              <w:rPr>
                <w:rFonts w:ascii="Calibri" w:hAnsi="Calibri" w:cs="Calibri"/>
                <w:b/>
                <w:sz w:val="24"/>
                <w:szCs w:val="24"/>
              </w:rPr>
              <w:t>Category II – Moderate Impact</w:t>
            </w:r>
            <w:r w:rsidR="00B02203" w:rsidRPr="00ED75CD">
              <w:rPr>
                <w:rFonts w:ascii="Calibri" w:hAnsi="Calibri" w:cs="Calibri"/>
                <w:b/>
                <w:sz w:val="24"/>
                <w:szCs w:val="24"/>
              </w:rPr>
              <w:t xml:space="preserve"> (Estimated 100 gallons – 2,000 gallons)</w:t>
            </w:r>
          </w:p>
        </w:tc>
        <w:tc>
          <w:tcPr>
            <w:tcW w:w="3240" w:type="dxa"/>
            <w:vAlign w:val="bottom"/>
          </w:tcPr>
          <w:p w14:paraId="6475AAF2" w14:textId="558109BD" w:rsidR="004440AC" w:rsidRPr="00ED75CD" w:rsidRDefault="004440AC" w:rsidP="007358BA">
            <w:pPr>
              <w:rPr>
                <w:rFonts w:ascii="Calibri" w:hAnsi="Calibri" w:cs="Calibri"/>
                <w:b/>
                <w:sz w:val="24"/>
                <w:szCs w:val="24"/>
              </w:rPr>
            </w:pPr>
            <w:r w:rsidRPr="00ED75CD">
              <w:rPr>
                <w:rFonts w:ascii="Calibri" w:hAnsi="Calibri" w:cs="Calibri"/>
                <w:b/>
                <w:sz w:val="24"/>
                <w:szCs w:val="24"/>
              </w:rPr>
              <w:t>Category III – Significant Impact</w:t>
            </w:r>
            <w:r w:rsidR="00B02203" w:rsidRPr="00ED75CD">
              <w:rPr>
                <w:rFonts w:ascii="Calibri" w:hAnsi="Calibri" w:cs="Calibri"/>
                <w:b/>
                <w:sz w:val="24"/>
                <w:szCs w:val="24"/>
              </w:rPr>
              <w:t xml:space="preserve"> (Estimated to exceed 2,000 gallons)</w:t>
            </w:r>
          </w:p>
        </w:tc>
        <w:tc>
          <w:tcPr>
            <w:tcW w:w="1800" w:type="dxa"/>
          </w:tcPr>
          <w:p w14:paraId="7E9BD013" w14:textId="0FE4D431" w:rsidR="004440AC" w:rsidRPr="00ED75CD" w:rsidRDefault="00DD15CE" w:rsidP="007358BA">
            <w:pPr>
              <w:rPr>
                <w:rFonts w:ascii="Calibri" w:hAnsi="Calibri" w:cs="Calibri"/>
                <w:b/>
                <w:sz w:val="24"/>
                <w:szCs w:val="24"/>
              </w:rPr>
            </w:pPr>
            <w:r w:rsidRPr="00ED75CD">
              <w:rPr>
                <w:rFonts w:ascii="Calibri" w:hAnsi="Calibri" w:cs="Calibri"/>
                <w:b/>
                <w:sz w:val="24"/>
                <w:szCs w:val="24"/>
              </w:rPr>
              <w:t>OTHER NOTES</w:t>
            </w:r>
          </w:p>
        </w:tc>
      </w:tr>
      <w:bookmarkEnd w:id="1"/>
      <w:tr w:rsidR="00AC37E3" w:rsidRPr="00ED75CD" w14:paraId="6504537B" w14:textId="3A8A6030" w:rsidTr="00CE0A1C">
        <w:tc>
          <w:tcPr>
            <w:tcW w:w="1800" w:type="dxa"/>
          </w:tcPr>
          <w:p w14:paraId="5C6D12B0" w14:textId="4A81A916" w:rsidR="004440AC" w:rsidRPr="00ED75CD" w:rsidRDefault="004440AC">
            <w:pPr>
              <w:rPr>
                <w:rFonts w:ascii="Calibri" w:hAnsi="Calibri" w:cs="Calibri"/>
                <w:b/>
                <w:sz w:val="24"/>
                <w:szCs w:val="24"/>
              </w:rPr>
            </w:pPr>
            <w:r w:rsidRPr="00ED75CD">
              <w:rPr>
                <w:rFonts w:ascii="Calibri" w:hAnsi="Calibri" w:cs="Calibri"/>
                <w:b/>
                <w:sz w:val="24"/>
                <w:szCs w:val="24"/>
              </w:rPr>
              <w:t>Potable Pipe/ Sprinkler Leak</w:t>
            </w:r>
          </w:p>
        </w:tc>
        <w:tc>
          <w:tcPr>
            <w:tcW w:w="3690" w:type="dxa"/>
          </w:tcPr>
          <w:p w14:paraId="62B6E16C" w14:textId="3E6B0025" w:rsidR="004440AC" w:rsidRPr="00ED75CD" w:rsidRDefault="004440AC">
            <w:pPr>
              <w:rPr>
                <w:rFonts w:ascii="Calibri" w:hAnsi="Calibri" w:cs="Calibri"/>
                <w:sz w:val="24"/>
                <w:szCs w:val="24"/>
              </w:rPr>
            </w:pPr>
            <w:r w:rsidRPr="00ED75CD">
              <w:rPr>
                <w:rFonts w:ascii="Calibri" w:hAnsi="Calibri" w:cs="Calibri"/>
                <w:sz w:val="24"/>
                <w:szCs w:val="24"/>
              </w:rPr>
              <w:t xml:space="preserve">Contact </w:t>
            </w:r>
            <w:r w:rsidR="00D0231B">
              <w:rPr>
                <w:rFonts w:ascii="Calibri" w:hAnsi="Calibri" w:cs="Calibri"/>
                <w:sz w:val="24"/>
                <w:szCs w:val="24"/>
              </w:rPr>
              <w:t xml:space="preserve">OPP </w:t>
            </w:r>
            <w:r w:rsidRPr="00ED75CD">
              <w:rPr>
                <w:rFonts w:ascii="Calibri" w:hAnsi="Calibri" w:cs="Calibri"/>
                <w:sz w:val="24"/>
                <w:szCs w:val="24"/>
              </w:rPr>
              <w:t>Work Reception Desk (WRD)</w:t>
            </w:r>
            <w:r w:rsidR="00830D21" w:rsidRPr="00ED75CD">
              <w:rPr>
                <w:rFonts w:ascii="Calibri" w:hAnsi="Calibri" w:cs="Calibri"/>
                <w:sz w:val="24"/>
                <w:szCs w:val="24"/>
              </w:rPr>
              <w:t xml:space="preserve"> or Campus </w:t>
            </w:r>
            <w:r w:rsidR="00FC3F4F" w:rsidRPr="00ED75CD">
              <w:rPr>
                <w:rFonts w:ascii="Calibri" w:hAnsi="Calibri" w:cs="Calibri"/>
                <w:sz w:val="24"/>
                <w:szCs w:val="24"/>
              </w:rPr>
              <w:t>dispatch</w:t>
            </w:r>
            <w:r w:rsidR="00D0231B">
              <w:rPr>
                <w:rFonts w:ascii="Calibri" w:hAnsi="Calibri" w:cs="Calibri"/>
                <w:sz w:val="24"/>
                <w:szCs w:val="24"/>
              </w:rPr>
              <w:t>/reporting line</w:t>
            </w:r>
            <w:r w:rsidR="00A034A8" w:rsidRPr="00ED75CD">
              <w:rPr>
                <w:rFonts w:ascii="Calibri" w:hAnsi="Calibri" w:cs="Calibri"/>
                <w:sz w:val="24"/>
                <w:szCs w:val="24"/>
              </w:rPr>
              <w:t>; engage service to s</w:t>
            </w:r>
            <w:r w:rsidRPr="00ED75CD">
              <w:rPr>
                <w:rFonts w:ascii="Calibri" w:hAnsi="Calibri" w:cs="Calibri"/>
                <w:sz w:val="24"/>
                <w:szCs w:val="24"/>
              </w:rPr>
              <w:t xml:space="preserve">top leak. </w:t>
            </w:r>
          </w:p>
          <w:p w14:paraId="32741628" w14:textId="5FA3A498" w:rsidR="004440AC" w:rsidRPr="00ED75CD" w:rsidRDefault="00D0231B">
            <w:pPr>
              <w:rPr>
                <w:rFonts w:ascii="Calibri" w:hAnsi="Calibri" w:cs="Calibri"/>
                <w:sz w:val="24"/>
                <w:szCs w:val="24"/>
              </w:rPr>
            </w:pPr>
            <w:r>
              <w:rPr>
                <w:rFonts w:ascii="Calibri" w:hAnsi="Calibri" w:cs="Calibri"/>
                <w:sz w:val="24"/>
                <w:szCs w:val="24"/>
              </w:rPr>
              <w:t>Pre-</w:t>
            </w:r>
            <w:r w:rsidRPr="00ED75CD">
              <w:rPr>
                <w:rFonts w:ascii="Calibri" w:hAnsi="Calibri" w:cs="Calibri"/>
                <w:sz w:val="24"/>
                <w:szCs w:val="24"/>
              </w:rPr>
              <w:t xml:space="preserve">Assess </w:t>
            </w:r>
            <w:r>
              <w:rPr>
                <w:rFonts w:ascii="Calibri" w:hAnsi="Calibri" w:cs="Calibri"/>
                <w:sz w:val="24"/>
                <w:szCs w:val="24"/>
              </w:rPr>
              <w:t>potential asbestos (floor tile, cove base adhesive</w:t>
            </w:r>
            <w:r w:rsidR="0047514F">
              <w:rPr>
                <w:rFonts w:ascii="Calibri" w:hAnsi="Calibri" w:cs="Calibri"/>
                <w:sz w:val="24"/>
                <w:szCs w:val="24"/>
              </w:rPr>
              <w:t>s</w:t>
            </w:r>
            <w:r>
              <w:rPr>
                <w:rFonts w:ascii="Calibri" w:hAnsi="Calibri" w:cs="Calibri"/>
                <w:sz w:val="24"/>
                <w:szCs w:val="24"/>
              </w:rPr>
              <w:t>,</w:t>
            </w:r>
            <w:r w:rsidR="0047514F">
              <w:rPr>
                <w:rFonts w:ascii="Calibri" w:hAnsi="Calibri" w:cs="Calibri"/>
                <w:sz w:val="24"/>
                <w:szCs w:val="24"/>
              </w:rPr>
              <w:t xml:space="preserve"> etc.)</w:t>
            </w:r>
            <w:r>
              <w:rPr>
                <w:rFonts w:ascii="Calibri" w:hAnsi="Calibri" w:cs="Calibri"/>
                <w:sz w:val="24"/>
                <w:szCs w:val="24"/>
              </w:rPr>
              <w:t xml:space="preserve"> and </w:t>
            </w:r>
            <w:r w:rsidRPr="00ED75CD">
              <w:rPr>
                <w:rFonts w:ascii="Calibri" w:hAnsi="Calibri" w:cs="Calibri"/>
                <w:sz w:val="24"/>
                <w:szCs w:val="24"/>
              </w:rPr>
              <w:t xml:space="preserve">hazardous building materials (HBM’s).  </w:t>
            </w:r>
            <w:r w:rsidR="004440AC" w:rsidRPr="00ED75CD">
              <w:rPr>
                <w:rFonts w:ascii="Calibri" w:hAnsi="Calibri" w:cs="Calibri"/>
                <w:sz w:val="24"/>
                <w:szCs w:val="24"/>
              </w:rPr>
              <w:t>Determine scope of impact</w:t>
            </w:r>
            <w:r w:rsidR="00F6224B" w:rsidRPr="00ED75CD">
              <w:rPr>
                <w:rFonts w:ascii="Calibri" w:hAnsi="Calibri" w:cs="Calibri"/>
                <w:sz w:val="24"/>
                <w:szCs w:val="24"/>
              </w:rPr>
              <w:t xml:space="preserve"> (collectively “initial steps</w:t>
            </w:r>
            <w:r w:rsidR="004440AC" w:rsidRPr="00ED75CD">
              <w:rPr>
                <w:rFonts w:ascii="Calibri" w:hAnsi="Calibri" w:cs="Calibri"/>
                <w:sz w:val="24"/>
                <w:szCs w:val="24"/>
              </w:rPr>
              <w:t>.</w:t>
            </w:r>
            <w:r w:rsidR="00F6224B" w:rsidRPr="00ED75CD">
              <w:rPr>
                <w:rFonts w:ascii="Calibri" w:hAnsi="Calibri" w:cs="Calibri"/>
                <w:sz w:val="24"/>
                <w:szCs w:val="24"/>
              </w:rPr>
              <w:t>”</w:t>
            </w:r>
          </w:p>
          <w:p w14:paraId="5F72CE7D" w14:textId="431F2AD0" w:rsidR="004440AC" w:rsidRPr="00ED75CD" w:rsidRDefault="004440AC" w:rsidP="00066EF1">
            <w:pPr>
              <w:rPr>
                <w:rFonts w:ascii="Calibri" w:hAnsi="Calibri" w:cs="Calibri"/>
                <w:sz w:val="24"/>
                <w:szCs w:val="24"/>
              </w:rPr>
            </w:pPr>
            <w:r w:rsidRPr="00ED75CD">
              <w:rPr>
                <w:rFonts w:ascii="Calibri" w:hAnsi="Calibri" w:cs="Calibri"/>
                <w:sz w:val="24"/>
                <w:szCs w:val="24"/>
              </w:rPr>
              <w:t xml:space="preserve">Initiate </w:t>
            </w:r>
            <w:r w:rsidR="000377A6" w:rsidRPr="00ED75CD">
              <w:rPr>
                <w:rFonts w:ascii="Calibri" w:hAnsi="Calibri" w:cs="Calibri"/>
                <w:sz w:val="24"/>
                <w:szCs w:val="24"/>
              </w:rPr>
              <w:t xml:space="preserve">carpet/material </w:t>
            </w:r>
            <w:r w:rsidRPr="00ED75CD">
              <w:rPr>
                <w:rFonts w:ascii="Calibri" w:hAnsi="Calibri" w:cs="Calibri"/>
                <w:sz w:val="24"/>
                <w:szCs w:val="24"/>
              </w:rPr>
              <w:t>extraction, drying, evaporation, dehumidification</w:t>
            </w:r>
            <w:r w:rsidR="000377A6" w:rsidRPr="00ED75CD">
              <w:rPr>
                <w:rFonts w:ascii="Calibri" w:hAnsi="Calibri" w:cs="Calibri"/>
                <w:sz w:val="24"/>
                <w:szCs w:val="24"/>
              </w:rPr>
              <w:t xml:space="preserve"> (cleaning</w:t>
            </w:r>
            <w:r w:rsidRPr="00ED75CD">
              <w:rPr>
                <w:rFonts w:ascii="Calibri" w:hAnsi="Calibri" w:cs="Calibri"/>
                <w:sz w:val="24"/>
                <w:szCs w:val="24"/>
              </w:rPr>
              <w:t>).</w:t>
            </w:r>
            <w:r w:rsidR="000377A6" w:rsidRPr="00ED75CD">
              <w:rPr>
                <w:rFonts w:ascii="Calibri" w:hAnsi="Calibri" w:cs="Calibri"/>
                <w:sz w:val="24"/>
                <w:szCs w:val="24"/>
              </w:rPr>
              <w:t xml:space="preserve"> Replace stained ceiling tile (CT). Replace wet/soaked drywall at floor, unless opened/dried.</w:t>
            </w:r>
            <w:r w:rsidR="00066EF1" w:rsidRPr="00ED75CD">
              <w:rPr>
                <w:rFonts w:ascii="Calibri" w:hAnsi="Calibri" w:cs="Calibri"/>
                <w:sz w:val="24"/>
                <w:szCs w:val="24"/>
              </w:rPr>
              <w:t xml:space="preserve">  </w:t>
            </w:r>
            <w:r w:rsidRPr="00ED75CD">
              <w:rPr>
                <w:rFonts w:ascii="Calibri" w:hAnsi="Calibri" w:cs="Calibri"/>
                <w:sz w:val="24"/>
                <w:szCs w:val="24"/>
              </w:rPr>
              <w:t xml:space="preserve">Additional cleaning </w:t>
            </w:r>
            <w:r w:rsidR="00066EF1" w:rsidRPr="00ED75CD">
              <w:rPr>
                <w:rFonts w:ascii="Calibri" w:hAnsi="Calibri" w:cs="Calibri"/>
                <w:sz w:val="24"/>
                <w:szCs w:val="24"/>
              </w:rPr>
              <w:t xml:space="preserve">limited or </w:t>
            </w:r>
            <w:r w:rsidRPr="00ED75CD">
              <w:rPr>
                <w:rFonts w:ascii="Calibri" w:hAnsi="Calibri" w:cs="Calibri"/>
                <w:sz w:val="24"/>
                <w:szCs w:val="24"/>
              </w:rPr>
              <w:t>not required, if started promptly (within 48 hours). Contact EHS for assistance.</w:t>
            </w:r>
            <w:r w:rsidR="00066EF1" w:rsidRPr="00ED75CD">
              <w:rPr>
                <w:rFonts w:ascii="Calibri" w:hAnsi="Calibri" w:cs="Calibri"/>
                <w:sz w:val="24"/>
                <w:szCs w:val="24"/>
              </w:rPr>
              <w:t xml:space="preserve">  Completion</w:t>
            </w:r>
            <w:r w:rsidR="005B5261">
              <w:rPr>
                <w:rFonts w:ascii="Calibri" w:hAnsi="Calibri" w:cs="Calibri"/>
                <w:sz w:val="24"/>
                <w:szCs w:val="24"/>
              </w:rPr>
              <w:t>: OPP or Campus</w:t>
            </w:r>
            <w:r w:rsidR="0047514F">
              <w:rPr>
                <w:rFonts w:ascii="Calibri" w:hAnsi="Calibri" w:cs="Calibri"/>
                <w:sz w:val="24"/>
                <w:szCs w:val="24"/>
              </w:rPr>
              <w:t xml:space="preserve">/Contractor </w:t>
            </w:r>
            <w:r w:rsidR="00066EF1" w:rsidRPr="00ED75CD">
              <w:rPr>
                <w:rFonts w:ascii="Calibri" w:hAnsi="Calibri" w:cs="Calibri"/>
                <w:sz w:val="24"/>
                <w:szCs w:val="24"/>
              </w:rPr>
              <w:t>verification</w:t>
            </w:r>
            <w:r w:rsidR="0047514F">
              <w:rPr>
                <w:rFonts w:ascii="Calibri" w:hAnsi="Calibri" w:cs="Calibri"/>
                <w:sz w:val="24"/>
                <w:szCs w:val="24"/>
              </w:rPr>
              <w:t>.</w:t>
            </w:r>
          </w:p>
        </w:tc>
        <w:tc>
          <w:tcPr>
            <w:tcW w:w="3330" w:type="dxa"/>
          </w:tcPr>
          <w:p w14:paraId="2F95AE39" w14:textId="24126498" w:rsidR="008078DA" w:rsidRPr="00ED75CD" w:rsidRDefault="004440AC" w:rsidP="008078DA">
            <w:pPr>
              <w:rPr>
                <w:rFonts w:ascii="Calibri" w:hAnsi="Calibri" w:cs="Calibri"/>
                <w:sz w:val="24"/>
                <w:szCs w:val="24"/>
              </w:rPr>
            </w:pPr>
            <w:r w:rsidRPr="00ED75CD">
              <w:rPr>
                <w:rFonts w:ascii="Calibri" w:hAnsi="Calibri" w:cs="Calibri"/>
                <w:sz w:val="24"/>
                <w:szCs w:val="24"/>
              </w:rPr>
              <w:t>Same as Category I</w:t>
            </w:r>
            <w:r w:rsidR="00E41017" w:rsidRPr="00ED75CD">
              <w:rPr>
                <w:rFonts w:ascii="Calibri" w:hAnsi="Calibri" w:cs="Calibri"/>
                <w:sz w:val="24"/>
                <w:szCs w:val="24"/>
              </w:rPr>
              <w:t>.</w:t>
            </w:r>
            <w:r w:rsidRPr="00ED75CD">
              <w:rPr>
                <w:rFonts w:ascii="Calibri" w:hAnsi="Calibri" w:cs="Calibri"/>
                <w:sz w:val="24"/>
                <w:szCs w:val="24"/>
              </w:rPr>
              <w:t xml:space="preserve">   </w:t>
            </w:r>
            <w:r w:rsidR="0047514F">
              <w:rPr>
                <w:rFonts w:ascii="Calibri" w:hAnsi="Calibri" w:cs="Calibri"/>
                <w:sz w:val="24"/>
                <w:szCs w:val="24"/>
              </w:rPr>
              <w:t xml:space="preserve">Pre-Asbestos and </w:t>
            </w:r>
            <w:r w:rsidR="008078DA" w:rsidRPr="00ED75CD">
              <w:rPr>
                <w:rFonts w:ascii="Calibri" w:hAnsi="Calibri" w:cs="Calibri"/>
                <w:sz w:val="24"/>
                <w:szCs w:val="24"/>
              </w:rPr>
              <w:t xml:space="preserve">HBM’s.  </w:t>
            </w:r>
          </w:p>
          <w:p w14:paraId="2E233E19" w14:textId="01B9304B" w:rsidR="004440AC" w:rsidRPr="00ED75CD" w:rsidRDefault="004440AC">
            <w:pPr>
              <w:rPr>
                <w:rFonts w:ascii="Calibri" w:hAnsi="Calibri" w:cs="Calibri"/>
                <w:sz w:val="24"/>
                <w:szCs w:val="24"/>
              </w:rPr>
            </w:pPr>
            <w:r w:rsidRPr="00ED75CD">
              <w:rPr>
                <w:rFonts w:ascii="Calibri" w:hAnsi="Calibri" w:cs="Calibri"/>
                <w:sz w:val="24"/>
                <w:szCs w:val="24"/>
              </w:rPr>
              <w:t>Evaluate impact to structural materials (walls, ceilings) for water impact (high moisture content, bulging/ deformation; suspended ceiling insulation/contents).  Remove/replace heavily damaged ceiling tiles</w:t>
            </w:r>
            <w:r w:rsidR="000377A6" w:rsidRPr="00ED75CD">
              <w:rPr>
                <w:rFonts w:ascii="Calibri" w:hAnsi="Calibri" w:cs="Calibri"/>
                <w:sz w:val="24"/>
                <w:szCs w:val="24"/>
              </w:rPr>
              <w:t>; insulation; wet or soaked wall board.  May require asbestos contractor</w:t>
            </w:r>
            <w:r w:rsidRPr="00ED75CD">
              <w:rPr>
                <w:rFonts w:ascii="Calibri" w:hAnsi="Calibri" w:cs="Calibri"/>
                <w:sz w:val="24"/>
                <w:szCs w:val="24"/>
              </w:rPr>
              <w:t>.</w:t>
            </w:r>
            <w:r w:rsidR="000377A6" w:rsidRPr="00ED75CD">
              <w:rPr>
                <w:rFonts w:ascii="Calibri" w:hAnsi="Calibri" w:cs="Calibri"/>
                <w:sz w:val="24"/>
                <w:szCs w:val="24"/>
              </w:rPr>
              <w:t xml:space="preserve">  Perform carpet extraction and area cleaning steps.</w:t>
            </w:r>
          </w:p>
          <w:p w14:paraId="52688878" w14:textId="04A39B95" w:rsidR="00066EF1" w:rsidRPr="00ED75CD" w:rsidRDefault="00066EF1">
            <w:pPr>
              <w:rPr>
                <w:rFonts w:ascii="Calibri" w:hAnsi="Calibri" w:cs="Calibri"/>
                <w:sz w:val="24"/>
                <w:szCs w:val="24"/>
              </w:rPr>
            </w:pPr>
            <w:r w:rsidRPr="00ED75CD">
              <w:rPr>
                <w:rFonts w:ascii="Calibri" w:hAnsi="Calibri" w:cs="Calibri"/>
                <w:sz w:val="24"/>
                <w:szCs w:val="24"/>
              </w:rPr>
              <w:t>Completion</w:t>
            </w:r>
            <w:r w:rsidR="00233E52" w:rsidRPr="00ED75CD">
              <w:rPr>
                <w:rFonts w:ascii="Calibri" w:hAnsi="Calibri" w:cs="Calibri"/>
                <w:sz w:val="24"/>
                <w:szCs w:val="24"/>
              </w:rPr>
              <w:t xml:space="preserve">: </w:t>
            </w:r>
            <w:r w:rsidRPr="00ED75CD">
              <w:rPr>
                <w:rFonts w:ascii="Calibri" w:hAnsi="Calibri" w:cs="Calibri"/>
                <w:sz w:val="24"/>
                <w:szCs w:val="24"/>
              </w:rPr>
              <w:t>OPP</w:t>
            </w:r>
            <w:r w:rsidR="005B5261">
              <w:rPr>
                <w:rFonts w:ascii="Calibri" w:hAnsi="Calibri" w:cs="Calibri"/>
                <w:sz w:val="24"/>
                <w:szCs w:val="24"/>
              </w:rPr>
              <w:t xml:space="preserve"> or Campus</w:t>
            </w:r>
            <w:r w:rsidRPr="00ED75CD">
              <w:rPr>
                <w:rFonts w:ascii="Calibri" w:hAnsi="Calibri" w:cs="Calibri"/>
                <w:sz w:val="24"/>
                <w:szCs w:val="24"/>
              </w:rPr>
              <w:t xml:space="preserve">/contractor visual verification.  Consult EHS </w:t>
            </w:r>
            <w:r w:rsidR="00233E52" w:rsidRPr="00ED75CD">
              <w:rPr>
                <w:rFonts w:ascii="Calibri" w:hAnsi="Calibri" w:cs="Calibri"/>
                <w:sz w:val="24"/>
                <w:szCs w:val="24"/>
              </w:rPr>
              <w:t>f</w:t>
            </w:r>
            <w:r w:rsidRPr="00ED75CD">
              <w:rPr>
                <w:rFonts w:ascii="Calibri" w:hAnsi="Calibri" w:cs="Calibri"/>
                <w:sz w:val="24"/>
                <w:szCs w:val="24"/>
              </w:rPr>
              <w:t>or clarification.</w:t>
            </w:r>
            <w:r w:rsidR="00AC37E3">
              <w:rPr>
                <w:rFonts w:ascii="Calibri" w:hAnsi="Calibri" w:cs="Calibri"/>
                <w:sz w:val="24"/>
                <w:szCs w:val="24"/>
              </w:rPr>
              <w:t xml:space="preserve">  Consult or notify Risk Management ASAP.</w:t>
            </w:r>
          </w:p>
        </w:tc>
        <w:tc>
          <w:tcPr>
            <w:tcW w:w="3240" w:type="dxa"/>
          </w:tcPr>
          <w:p w14:paraId="0B8D4A7C" w14:textId="69AC853C" w:rsidR="004440AC" w:rsidRPr="00ED75CD" w:rsidRDefault="004440AC">
            <w:pPr>
              <w:rPr>
                <w:rFonts w:ascii="Calibri" w:hAnsi="Calibri" w:cs="Calibri"/>
                <w:sz w:val="24"/>
                <w:szCs w:val="24"/>
              </w:rPr>
            </w:pPr>
            <w:r w:rsidRPr="00ED75CD">
              <w:rPr>
                <w:rFonts w:ascii="Calibri" w:hAnsi="Calibri" w:cs="Calibri"/>
                <w:sz w:val="24"/>
                <w:szCs w:val="24"/>
              </w:rPr>
              <w:t>Refer to Category I,</w:t>
            </w:r>
            <w:r w:rsidR="00DD15CE" w:rsidRPr="00ED75CD">
              <w:rPr>
                <w:rFonts w:ascii="Calibri" w:hAnsi="Calibri" w:cs="Calibri"/>
                <w:sz w:val="24"/>
                <w:szCs w:val="24"/>
              </w:rPr>
              <w:t xml:space="preserve"> </w:t>
            </w:r>
            <w:r w:rsidRPr="00ED75CD">
              <w:rPr>
                <w:rFonts w:ascii="Calibri" w:hAnsi="Calibri" w:cs="Calibri"/>
                <w:sz w:val="24"/>
                <w:szCs w:val="24"/>
              </w:rPr>
              <w:t xml:space="preserve">II. </w:t>
            </w:r>
            <w:r w:rsidR="0047514F">
              <w:rPr>
                <w:rFonts w:ascii="Calibri" w:hAnsi="Calibri" w:cs="Calibri"/>
                <w:sz w:val="24"/>
                <w:szCs w:val="24"/>
              </w:rPr>
              <w:t xml:space="preserve">Pre-Assess Asbestos/HBM’s. </w:t>
            </w:r>
            <w:r w:rsidRPr="00ED75CD">
              <w:rPr>
                <w:rFonts w:ascii="Calibri" w:hAnsi="Calibri" w:cs="Calibri"/>
                <w:sz w:val="24"/>
                <w:szCs w:val="24"/>
              </w:rPr>
              <w:t>Stop leak</w:t>
            </w:r>
            <w:r w:rsidR="00DD15CE" w:rsidRPr="00ED75CD">
              <w:rPr>
                <w:rFonts w:ascii="Calibri" w:hAnsi="Calibri" w:cs="Calibri"/>
                <w:sz w:val="24"/>
                <w:szCs w:val="24"/>
              </w:rPr>
              <w:t>/</w:t>
            </w:r>
            <w:r w:rsidRPr="00ED75CD">
              <w:rPr>
                <w:rFonts w:ascii="Calibri" w:hAnsi="Calibri" w:cs="Calibri"/>
                <w:sz w:val="24"/>
                <w:szCs w:val="24"/>
              </w:rPr>
              <w:t xml:space="preserve"> source.  Assess impact as feasible.  Anticipate external response support.  Conduct joint walkthrough with OPP/CWS</w:t>
            </w:r>
            <w:r w:rsidR="008078DA" w:rsidRPr="00ED75CD">
              <w:rPr>
                <w:rFonts w:ascii="Calibri" w:hAnsi="Calibri" w:cs="Calibri"/>
                <w:sz w:val="24"/>
                <w:szCs w:val="24"/>
              </w:rPr>
              <w:t>, Campus Maintenance/3</w:t>
            </w:r>
            <w:r w:rsidR="008078DA" w:rsidRPr="00ED75CD">
              <w:rPr>
                <w:rFonts w:ascii="Calibri" w:hAnsi="Calibri" w:cs="Calibri"/>
                <w:sz w:val="24"/>
                <w:szCs w:val="24"/>
                <w:vertAlign w:val="superscript"/>
              </w:rPr>
              <w:t>rd</w:t>
            </w:r>
            <w:r w:rsidR="008078DA" w:rsidRPr="00ED75CD">
              <w:rPr>
                <w:rFonts w:ascii="Calibri" w:hAnsi="Calibri" w:cs="Calibri"/>
                <w:sz w:val="24"/>
                <w:szCs w:val="24"/>
              </w:rPr>
              <w:t xml:space="preserve"> Party Manager,</w:t>
            </w:r>
            <w:r w:rsidR="00030E0F" w:rsidRPr="00ED75CD">
              <w:rPr>
                <w:rFonts w:ascii="Calibri" w:hAnsi="Calibri" w:cs="Calibri"/>
                <w:sz w:val="24"/>
                <w:szCs w:val="24"/>
              </w:rPr>
              <w:t xml:space="preserve"> and/or (ABS, ARL)</w:t>
            </w:r>
            <w:r w:rsidRPr="00ED75CD">
              <w:rPr>
                <w:rFonts w:ascii="Calibri" w:hAnsi="Calibri" w:cs="Calibri"/>
                <w:sz w:val="24"/>
                <w:szCs w:val="24"/>
              </w:rPr>
              <w:t>, Restoration Contractor, 3</w:t>
            </w:r>
            <w:r w:rsidRPr="00ED75CD">
              <w:rPr>
                <w:rFonts w:ascii="Calibri" w:hAnsi="Calibri" w:cs="Calibri"/>
                <w:sz w:val="24"/>
                <w:szCs w:val="24"/>
                <w:vertAlign w:val="superscript"/>
              </w:rPr>
              <w:t>rd</w:t>
            </w:r>
            <w:r w:rsidRPr="00ED75CD">
              <w:rPr>
                <w:rFonts w:ascii="Calibri" w:hAnsi="Calibri" w:cs="Calibri"/>
                <w:sz w:val="24"/>
                <w:szCs w:val="24"/>
              </w:rPr>
              <w:t xml:space="preserve"> Party Consultant and EHS, as feasible. Define scope/action plan in coordination with Loca</w:t>
            </w:r>
            <w:r w:rsidR="00AC37E3">
              <w:rPr>
                <w:rFonts w:ascii="Calibri" w:hAnsi="Calibri" w:cs="Calibri"/>
                <w:sz w:val="24"/>
                <w:szCs w:val="24"/>
              </w:rPr>
              <w:t>tion</w:t>
            </w:r>
            <w:r w:rsidRPr="00ED75CD">
              <w:rPr>
                <w:rFonts w:ascii="Calibri" w:hAnsi="Calibri" w:cs="Calibri"/>
                <w:sz w:val="24"/>
                <w:szCs w:val="24"/>
              </w:rPr>
              <w:t xml:space="preserve">. May require </w:t>
            </w:r>
            <w:r w:rsidR="00AC37E3">
              <w:rPr>
                <w:rFonts w:ascii="Calibri" w:hAnsi="Calibri" w:cs="Calibri"/>
                <w:sz w:val="24"/>
                <w:szCs w:val="24"/>
              </w:rPr>
              <w:t>other management(s) support</w:t>
            </w:r>
            <w:r w:rsidRPr="00ED75CD">
              <w:rPr>
                <w:rFonts w:ascii="Calibri" w:hAnsi="Calibri" w:cs="Calibri"/>
                <w:sz w:val="24"/>
                <w:szCs w:val="24"/>
              </w:rPr>
              <w:t>.</w:t>
            </w:r>
          </w:p>
          <w:p w14:paraId="0F48557D" w14:textId="7505FD84" w:rsidR="004440AC" w:rsidRPr="00ED75CD" w:rsidRDefault="00066EF1">
            <w:pPr>
              <w:rPr>
                <w:rFonts w:ascii="Calibri" w:hAnsi="Calibri" w:cs="Calibri"/>
                <w:sz w:val="24"/>
                <w:szCs w:val="24"/>
              </w:rPr>
            </w:pPr>
            <w:r w:rsidRPr="00ED75CD">
              <w:rPr>
                <w:rFonts w:ascii="Calibri" w:hAnsi="Calibri" w:cs="Calibri"/>
                <w:sz w:val="24"/>
                <w:szCs w:val="24"/>
              </w:rPr>
              <w:t>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w:t>
            </w:r>
            <w:r w:rsidR="00233E52" w:rsidRPr="00ED75CD">
              <w:rPr>
                <w:rFonts w:ascii="Calibri" w:hAnsi="Calibri" w:cs="Calibri"/>
                <w:sz w:val="24"/>
                <w:szCs w:val="24"/>
              </w:rPr>
              <w:t xml:space="preserve">, </w:t>
            </w:r>
            <w:r w:rsidRPr="00ED75CD">
              <w:rPr>
                <w:rFonts w:ascii="Calibri" w:hAnsi="Calibri" w:cs="Calibri"/>
                <w:sz w:val="24"/>
                <w:szCs w:val="24"/>
              </w:rPr>
              <w:t>OPP</w:t>
            </w:r>
            <w:r w:rsidR="00233E52" w:rsidRPr="00ED75CD">
              <w:rPr>
                <w:rFonts w:ascii="Calibri" w:hAnsi="Calibri" w:cs="Calibri"/>
                <w:sz w:val="24"/>
                <w:szCs w:val="24"/>
              </w:rPr>
              <w:t xml:space="preserve"> and/or Campus</w:t>
            </w:r>
            <w:r w:rsidRPr="00ED75CD">
              <w:rPr>
                <w:rFonts w:ascii="Calibri" w:hAnsi="Calibri" w:cs="Calibri"/>
                <w:sz w:val="24"/>
                <w:szCs w:val="24"/>
              </w:rPr>
              <w:t xml:space="preserve"> verification of contractor work scope.</w:t>
            </w:r>
            <w:r w:rsidR="004440AC" w:rsidRPr="00ED75CD">
              <w:rPr>
                <w:rFonts w:ascii="Calibri" w:hAnsi="Calibri" w:cs="Calibri"/>
                <w:sz w:val="24"/>
                <w:szCs w:val="24"/>
              </w:rPr>
              <w:t xml:space="preserve"> </w:t>
            </w:r>
            <w:r w:rsidR="00AC37E3">
              <w:rPr>
                <w:rFonts w:ascii="Calibri" w:hAnsi="Calibri" w:cs="Calibri"/>
                <w:sz w:val="24"/>
                <w:szCs w:val="24"/>
              </w:rPr>
              <w:t xml:space="preserve"> Consult Risk Management ASAP.</w:t>
            </w:r>
          </w:p>
        </w:tc>
        <w:tc>
          <w:tcPr>
            <w:tcW w:w="1800" w:type="dxa"/>
          </w:tcPr>
          <w:p w14:paraId="6998F1DE" w14:textId="13273140" w:rsidR="004440AC" w:rsidRPr="00ED75CD" w:rsidRDefault="00AC37E3">
            <w:pPr>
              <w:rPr>
                <w:rFonts w:ascii="Calibri" w:hAnsi="Calibri" w:cs="Calibri"/>
                <w:sz w:val="24"/>
                <w:szCs w:val="24"/>
              </w:rPr>
            </w:pPr>
            <w:r>
              <w:rPr>
                <w:rFonts w:ascii="Calibri" w:hAnsi="Calibri" w:cs="Calibri"/>
                <w:sz w:val="24"/>
                <w:szCs w:val="24"/>
              </w:rPr>
              <w:t xml:space="preserve">Category III - </w:t>
            </w:r>
            <w:r w:rsidRPr="00ED75CD">
              <w:rPr>
                <w:rFonts w:ascii="Calibri" w:hAnsi="Calibri" w:cs="Calibri"/>
                <w:sz w:val="24"/>
                <w:szCs w:val="24"/>
              </w:rPr>
              <w:t xml:space="preserve">Anticipate potential mold growth.  Anticipate large scale funding.  </w:t>
            </w:r>
          </w:p>
        </w:tc>
      </w:tr>
      <w:tr w:rsidR="00AC37E3" w:rsidRPr="00ED75CD" w14:paraId="7DC1938E" w14:textId="2B83C916" w:rsidTr="00CE0A1C">
        <w:tc>
          <w:tcPr>
            <w:tcW w:w="1800" w:type="dxa"/>
          </w:tcPr>
          <w:p w14:paraId="693102C2" w14:textId="77777777" w:rsidR="00DD15CE" w:rsidRPr="00ED75CD" w:rsidRDefault="004440AC">
            <w:pPr>
              <w:rPr>
                <w:rFonts w:ascii="Calibri" w:hAnsi="Calibri" w:cs="Calibri"/>
                <w:sz w:val="24"/>
                <w:szCs w:val="24"/>
              </w:rPr>
            </w:pPr>
            <w:r w:rsidRPr="00ED75CD">
              <w:rPr>
                <w:rFonts w:ascii="Calibri" w:hAnsi="Calibri" w:cs="Calibri"/>
                <w:b/>
                <w:sz w:val="24"/>
                <w:szCs w:val="24"/>
              </w:rPr>
              <w:lastRenderedPageBreak/>
              <w:t>Condensation</w:t>
            </w:r>
            <w:r w:rsidR="00DD15CE" w:rsidRPr="00ED75CD">
              <w:rPr>
                <w:rFonts w:ascii="Calibri" w:hAnsi="Calibri" w:cs="Calibri"/>
                <w:sz w:val="24"/>
                <w:szCs w:val="24"/>
              </w:rPr>
              <w:t xml:space="preserve"> (high space humidity, poor air exchange,</w:t>
            </w:r>
          </w:p>
          <w:p w14:paraId="720382ED" w14:textId="6BDDA0BC" w:rsidR="00DD15CE" w:rsidRPr="00ED75CD" w:rsidRDefault="00DD15CE" w:rsidP="00DD15CE">
            <w:pPr>
              <w:rPr>
                <w:rFonts w:ascii="Calibri" w:hAnsi="Calibri" w:cs="Calibri"/>
                <w:sz w:val="24"/>
                <w:szCs w:val="24"/>
              </w:rPr>
            </w:pPr>
            <w:r w:rsidRPr="00ED75CD">
              <w:rPr>
                <w:rFonts w:ascii="Calibri" w:hAnsi="Calibri" w:cs="Calibri"/>
                <w:sz w:val="24"/>
                <w:szCs w:val="24"/>
              </w:rPr>
              <w:t>failed insulation, etc.)</w:t>
            </w:r>
          </w:p>
        </w:tc>
        <w:tc>
          <w:tcPr>
            <w:tcW w:w="3690" w:type="dxa"/>
          </w:tcPr>
          <w:p w14:paraId="3129F78B" w14:textId="51084BB0" w:rsidR="004440AC" w:rsidRPr="00ED75CD" w:rsidRDefault="00825D05" w:rsidP="00825D05">
            <w:pPr>
              <w:rPr>
                <w:rFonts w:ascii="Calibri" w:hAnsi="Calibri" w:cs="Calibri"/>
                <w:sz w:val="24"/>
                <w:szCs w:val="24"/>
              </w:rPr>
            </w:pPr>
            <w:r w:rsidRPr="00ED75CD">
              <w:rPr>
                <w:rFonts w:ascii="Calibri" w:hAnsi="Calibri" w:cs="Calibri"/>
                <w:sz w:val="24"/>
                <w:szCs w:val="24"/>
              </w:rPr>
              <w:t xml:space="preserve">Contact WRD or Campus </w:t>
            </w:r>
            <w:r w:rsidR="00FC3F4F" w:rsidRPr="00ED75CD">
              <w:rPr>
                <w:rFonts w:ascii="Calibri" w:hAnsi="Calibri" w:cs="Calibri"/>
                <w:sz w:val="24"/>
                <w:szCs w:val="24"/>
              </w:rPr>
              <w:t>r</w:t>
            </w:r>
            <w:r w:rsidRPr="00ED75CD">
              <w:rPr>
                <w:rFonts w:ascii="Calibri" w:hAnsi="Calibri" w:cs="Calibri"/>
                <w:sz w:val="24"/>
                <w:szCs w:val="24"/>
              </w:rPr>
              <w:t xml:space="preserve">eporting </w:t>
            </w:r>
            <w:r w:rsidR="00FC3F4F" w:rsidRPr="00ED75CD">
              <w:rPr>
                <w:rFonts w:ascii="Calibri" w:hAnsi="Calibri" w:cs="Calibri"/>
                <w:sz w:val="24"/>
                <w:szCs w:val="24"/>
              </w:rPr>
              <w:t>l</w:t>
            </w:r>
            <w:r w:rsidRPr="00ED75CD">
              <w:rPr>
                <w:rFonts w:ascii="Calibri" w:hAnsi="Calibri" w:cs="Calibri"/>
                <w:sz w:val="24"/>
                <w:szCs w:val="24"/>
              </w:rPr>
              <w:t xml:space="preserve">ine; </w:t>
            </w:r>
            <w:r w:rsidR="005B5261">
              <w:rPr>
                <w:rFonts w:ascii="Calibri" w:hAnsi="Calibri" w:cs="Calibri"/>
                <w:sz w:val="24"/>
                <w:szCs w:val="24"/>
              </w:rPr>
              <w:t>pre-assess asbestos/HBM’s. C</w:t>
            </w:r>
            <w:r w:rsidRPr="00ED75CD">
              <w:rPr>
                <w:rFonts w:ascii="Calibri" w:hAnsi="Calibri" w:cs="Calibri"/>
                <w:sz w:val="24"/>
                <w:szCs w:val="24"/>
              </w:rPr>
              <w:t>onduct</w:t>
            </w:r>
            <w:r w:rsidR="005B5261">
              <w:rPr>
                <w:rFonts w:ascii="Calibri" w:hAnsi="Calibri" w:cs="Calibri"/>
                <w:sz w:val="24"/>
                <w:szCs w:val="24"/>
              </w:rPr>
              <w:t xml:space="preserve"> </w:t>
            </w:r>
            <w:r w:rsidRPr="00ED75CD">
              <w:rPr>
                <w:rFonts w:ascii="Calibri" w:hAnsi="Calibri" w:cs="Calibri"/>
                <w:sz w:val="24"/>
                <w:szCs w:val="24"/>
              </w:rPr>
              <w:t>initial steps</w:t>
            </w:r>
            <w:r w:rsidR="005B5261">
              <w:rPr>
                <w:rFonts w:ascii="Calibri" w:hAnsi="Calibri" w:cs="Calibri"/>
                <w:sz w:val="24"/>
                <w:szCs w:val="24"/>
              </w:rPr>
              <w:t xml:space="preserve">; </w:t>
            </w:r>
            <w:r w:rsidR="00DD15CE" w:rsidRPr="00ED75CD">
              <w:rPr>
                <w:rFonts w:ascii="Calibri" w:hAnsi="Calibri" w:cs="Calibri"/>
                <w:sz w:val="24"/>
                <w:szCs w:val="24"/>
              </w:rPr>
              <w:t>dispatch Tech Service/</w:t>
            </w:r>
            <w:r w:rsidR="000377A6" w:rsidRPr="00ED75CD">
              <w:rPr>
                <w:rFonts w:ascii="Calibri" w:hAnsi="Calibri" w:cs="Calibri"/>
                <w:sz w:val="24"/>
                <w:szCs w:val="24"/>
              </w:rPr>
              <w:t xml:space="preserve">evaluate </w:t>
            </w:r>
            <w:r w:rsidR="00DD15CE" w:rsidRPr="00ED75CD">
              <w:rPr>
                <w:rFonts w:ascii="Calibri" w:hAnsi="Calibri" w:cs="Calibri"/>
                <w:sz w:val="24"/>
                <w:szCs w:val="24"/>
              </w:rPr>
              <w:t>source. Consult EHS</w:t>
            </w:r>
            <w:r w:rsidR="000377A6" w:rsidRPr="00ED75CD">
              <w:rPr>
                <w:rFonts w:ascii="Calibri" w:hAnsi="Calibri" w:cs="Calibri"/>
                <w:sz w:val="24"/>
                <w:szCs w:val="24"/>
              </w:rPr>
              <w:t xml:space="preserve"> or OPP Eng. Services for assistance. </w:t>
            </w:r>
            <w:r w:rsidR="004440AC" w:rsidRPr="00ED75CD">
              <w:rPr>
                <w:rFonts w:ascii="Calibri" w:hAnsi="Calibri" w:cs="Calibri"/>
                <w:sz w:val="24"/>
                <w:szCs w:val="24"/>
              </w:rPr>
              <w:t>Replace, repair or install insulation.</w:t>
            </w:r>
            <w:r w:rsidR="000377A6" w:rsidRPr="00ED75CD">
              <w:rPr>
                <w:rFonts w:ascii="Calibri" w:hAnsi="Calibri" w:cs="Calibri"/>
                <w:sz w:val="24"/>
                <w:szCs w:val="24"/>
              </w:rPr>
              <w:t xml:space="preserve"> Initiate HVAC or related repair. Replace CT.</w:t>
            </w:r>
          </w:p>
          <w:p w14:paraId="0BC2B7DC" w14:textId="6A9AEB51" w:rsidR="00066EF1" w:rsidRPr="00ED75CD" w:rsidRDefault="00FA68E0" w:rsidP="00825D05">
            <w:pPr>
              <w:rPr>
                <w:rFonts w:ascii="Calibri" w:hAnsi="Calibri" w:cs="Calibri"/>
                <w:sz w:val="24"/>
                <w:szCs w:val="24"/>
              </w:rPr>
            </w:pPr>
            <w:r w:rsidRPr="00ED75CD">
              <w:rPr>
                <w:rFonts w:ascii="Calibri" w:hAnsi="Calibri" w:cs="Calibri"/>
                <w:sz w:val="24"/>
                <w:szCs w:val="24"/>
              </w:rPr>
              <w:t xml:space="preserve">Completion: </w:t>
            </w:r>
            <w:r w:rsidR="00066EF1" w:rsidRPr="00ED75CD">
              <w:rPr>
                <w:rFonts w:ascii="Calibri" w:hAnsi="Calibri" w:cs="Calibri"/>
                <w:sz w:val="24"/>
                <w:szCs w:val="24"/>
              </w:rPr>
              <w:t>OPP</w:t>
            </w:r>
            <w:r w:rsidR="005B5261">
              <w:rPr>
                <w:rFonts w:ascii="Calibri" w:hAnsi="Calibri" w:cs="Calibri"/>
                <w:sz w:val="24"/>
                <w:szCs w:val="24"/>
              </w:rPr>
              <w:t xml:space="preserve"> or Campus</w:t>
            </w:r>
            <w:r w:rsidR="00066EF1" w:rsidRPr="00ED75CD">
              <w:rPr>
                <w:rFonts w:ascii="Calibri" w:hAnsi="Calibri" w:cs="Calibri"/>
                <w:sz w:val="24"/>
                <w:szCs w:val="24"/>
              </w:rPr>
              <w:t>/contractor verification.</w:t>
            </w:r>
          </w:p>
        </w:tc>
        <w:tc>
          <w:tcPr>
            <w:tcW w:w="3330" w:type="dxa"/>
          </w:tcPr>
          <w:p w14:paraId="703F6A81" w14:textId="75548350" w:rsidR="00030E0F" w:rsidRPr="00ED75CD" w:rsidRDefault="000377A6">
            <w:pPr>
              <w:rPr>
                <w:rFonts w:ascii="Calibri" w:hAnsi="Calibri" w:cs="Calibri"/>
                <w:sz w:val="24"/>
                <w:szCs w:val="24"/>
              </w:rPr>
            </w:pPr>
            <w:r w:rsidRPr="00ED75CD">
              <w:rPr>
                <w:rFonts w:ascii="Calibri" w:hAnsi="Calibri" w:cs="Calibri"/>
                <w:sz w:val="24"/>
                <w:szCs w:val="24"/>
              </w:rPr>
              <w:t>Refer to Category I.</w:t>
            </w:r>
            <w:r w:rsidR="008078DA" w:rsidRPr="00ED75CD">
              <w:rPr>
                <w:rFonts w:ascii="Calibri" w:hAnsi="Calibri" w:cs="Calibri"/>
                <w:sz w:val="24"/>
                <w:szCs w:val="24"/>
              </w:rPr>
              <w:t xml:space="preserve">  </w:t>
            </w:r>
            <w:r w:rsidR="005B5261">
              <w:rPr>
                <w:rFonts w:ascii="Calibri" w:hAnsi="Calibri" w:cs="Calibri"/>
                <w:sz w:val="24"/>
                <w:szCs w:val="24"/>
              </w:rPr>
              <w:t>Pre-a</w:t>
            </w:r>
            <w:r w:rsidR="008078DA" w:rsidRPr="00ED75CD">
              <w:rPr>
                <w:rFonts w:ascii="Calibri" w:hAnsi="Calibri" w:cs="Calibri"/>
                <w:sz w:val="24"/>
                <w:szCs w:val="24"/>
              </w:rPr>
              <w:t xml:space="preserve">ssess </w:t>
            </w:r>
            <w:r w:rsidR="005B5261">
              <w:rPr>
                <w:rFonts w:ascii="Calibri" w:hAnsi="Calibri" w:cs="Calibri"/>
                <w:sz w:val="24"/>
                <w:szCs w:val="24"/>
              </w:rPr>
              <w:t xml:space="preserve">asbestos &amp; </w:t>
            </w:r>
            <w:r w:rsidR="008078DA" w:rsidRPr="00ED75CD">
              <w:rPr>
                <w:rFonts w:ascii="Calibri" w:hAnsi="Calibri" w:cs="Calibri"/>
                <w:sz w:val="24"/>
                <w:szCs w:val="24"/>
              </w:rPr>
              <w:t>HBM’s.</w:t>
            </w:r>
          </w:p>
          <w:p w14:paraId="7060512C" w14:textId="77777777" w:rsidR="004440AC" w:rsidRPr="00ED75CD" w:rsidRDefault="00030E0F">
            <w:pPr>
              <w:rPr>
                <w:rFonts w:ascii="Calibri" w:hAnsi="Calibri" w:cs="Calibri"/>
                <w:sz w:val="24"/>
                <w:szCs w:val="24"/>
              </w:rPr>
            </w:pPr>
            <w:r w:rsidRPr="00ED75CD">
              <w:rPr>
                <w:rFonts w:ascii="Calibri" w:hAnsi="Calibri" w:cs="Calibri"/>
                <w:sz w:val="24"/>
                <w:szCs w:val="24"/>
              </w:rPr>
              <w:t xml:space="preserve">Surface clean using </w:t>
            </w:r>
            <w:proofErr w:type="spellStart"/>
            <w:r w:rsidRPr="00ED75CD">
              <w:rPr>
                <w:rFonts w:ascii="Calibri" w:hAnsi="Calibri" w:cs="Calibri"/>
                <w:sz w:val="24"/>
                <w:szCs w:val="24"/>
              </w:rPr>
              <w:t>QuatStat</w:t>
            </w:r>
            <w:proofErr w:type="spellEnd"/>
            <w:r w:rsidRPr="00ED75CD">
              <w:rPr>
                <w:rFonts w:ascii="Calibri" w:hAnsi="Calibri" w:cs="Calibri"/>
                <w:sz w:val="24"/>
                <w:szCs w:val="24"/>
              </w:rPr>
              <w:t xml:space="preserve"> or </w:t>
            </w:r>
            <w:proofErr w:type="spellStart"/>
            <w:r w:rsidRPr="00ED75CD">
              <w:rPr>
                <w:rFonts w:ascii="Calibri" w:hAnsi="Calibri" w:cs="Calibri"/>
                <w:sz w:val="24"/>
                <w:szCs w:val="24"/>
              </w:rPr>
              <w:t>Virex</w:t>
            </w:r>
            <w:proofErr w:type="spellEnd"/>
            <w:r w:rsidRPr="00ED75CD">
              <w:rPr>
                <w:rFonts w:ascii="Calibri" w:hAnsi="Calibri" w:cs="Calibri"/>
                <w:sz w:val="24"/>
                <w:szCs w:val="24"/>
              </w:rPr>
              <w:t xml:space="preserve"> to remove surface mold growth.</w:t>
            </w:r>
            <w:r w:rsidR="00066EF1" w:rsidRPr="00ED75CD">
              <w:rPr>
                <w:rFonts w:ascii="Calibri" w:hAnsi="Calibri" w:cs="Calibri"/>
                <w:sz w:val="24"/>
                <w:szCs w:val="24"/>
              </w:rPr>
              <w:t xml:space="preserve"> </w:t>
            </w:r>
          </w:p>
          <w:p w14:paraId="48142CD7" w14:textId="586618C2" w:rsidR="00066EF1" w:rsidRPr="00ED75CD" w:rsidRDefault="00233E52">
            <w:pPr>
              <w:rPr>
                <w:rFonts w:ascii="Calibri" w:hAnsi="Calibri" w:cs="Calibri"/>
                <w:sz w:val="24"/>
                <w:szCs w:val="24"/>
              </w:rPr>
            </w:pPr>
            <w:r w:rsidRPr="00ED75CD">
              <w:rPr>
                <w:rFonts w:ascii="Calibri" w:hAnsi="Calibri" w:cs="Calibri"/>
                <w:sz w:val="24"/>
                <w:szCs w:val="24"/>
              </w:rPr>
              <w:t>Completion: OPP</w:t>
            </w:r>
            <w:r w:rsidR="005B5261">
              <w:rPr>
                <w:rFonts w:ascii="Calibri" w:hAnsi="Calibri" w:cs="Calibri"/>
                <w:sz w:val="24"/>
                <w:szCs w:val="24"/>
              </w:rPr>
              <w:t xml:space="preserve"> or Campus</w:t>
            </w:r>
            <w:r w:rsidRPr="00ED75CD">
              <w:rPr>
                <w:rFonts w:ascii="Calibri" w:hAnsi="Calibri" w:cs="Calibri"/>
                <w:sz w:val="24"/>
                <w:szCs w:val="24"/>
              </w:rPr>
              <w:t>/contractor visual verification.  Consult EHS for clarification.</w:t>
            </w:r>
            <w:r w:rsidR="000F5AE6">
              <w:rPr>
                <w:rFonts w:ascii="Calibri" w:hAnsi="Calibri" w:cs="Calibri"/>
                <w:sz w:val="24"/>
                <w:szCs w:val="24"/>
              </w:rPr>
              <w:t xml:space="preserve">  Consult or notify R</w:t>
            </w:r>
            <w:r w:rsidR="00AC37E3">
              <w:rPr>
                <w:rFonts w:ascii="Calibri" w:hAnsi="Calibri" w:cs="Calibri"/>
                <w:sz w:val="24"/>
                <w:szCs w:val="24"/>
              </w:rPr>
              <w:t>isk Management ASAP.</w:t>
            </w:r>
          </w:p>
        </w:tc>
        <w:tc>
          <w:tcPr>
            <w:tcW w:w="3240" w:type="dxa"/>
          </w:tcPr>
          <w:p w14:paraId="49091D9B" w14:textId="2EFE7997" w:rsidR="004440AC" w:rsidRPr="00ED75CD" w:rsidRDefault="00030E0F">
            <w:pPr>
              <w:rPr>
                <w:rFonts w:ascii="Calibri" w:hAnsi="Calibri" w:cs="Calibri"/>
                <w:sz w:val="24"/>
                <w:szCs w:val="24"/>
              </w:rPr>
            </w:pPr>
            <w:r w:rsidRPr="00ED75CD">
              <w:rPr>
                <w:rFonts w:ascii="Calibri" w:hAnsi="Calibri" w:cs="Calibri"/>
                <w:sz w:val="24"/>
                <w:szCs w:val="24"/>
              </w:rPr>
              <w:t>Refer to Categories I and II.  Anticipate both surface mold at diffusers, in space, AND mold growth within HVAC fan and coil compartments.  Anticipate need for joint walkthrough with OPP/Work Unit, EHS and mechanical contractor/ possible mold abatement support.</w:t>
            </w:r>
            <w:r w:rsidR="00066EF1" w:rsidRPr="00ED75CD">
              <w:rPr>
                <w:rFonts w:ascii="Calibri" w:hAnsi="Calibri" w:cs="Calibri"/>
                <w:sz w:val="24"/>
                <w:szCs w:val="24"/>
              </w:rPr>
              <w:t xml:space="preserve">  </w:t>
            </w:r>
            <w:r w:rsidR="00233E52" w:rsidRPr="00ED75CD">
              <w:rPr>
                <w:rFonts w:ascii="Calibri" w:hAnsi="Calibri" w:cs="Calibri"/>
                <w:sz w:val="24"/>
                <w:szCs w:val="24"/>
              </w:rPr>
              <w:t>Completion based on 3</w:t>
            </w:r>
            <w:r w:rsidR="00233E52" w:rsidRPr="00ED75CD">
              <w:rPr>
                <w:rFonts w:ascii="Calibri" w:hAnsi="Calibri" w:cs="Calibri"/>
                <w:sz w:val="24"/>
                <w:szCs w:val="24"/>
                <w:vertAlign w:val="superscript"/>
              </w:rPr>
              <w:t>rd</w:t>
            </w:r>
            <w:r w:rsidR="00233E52" w:rsidRPr="00ED75CD">
              <w:rPr>
                <w:rFonts w:ascii="Calibri" w:hAnsi="Calibri" w:cs="Calibri"/>
                <w:sz w:val="24"/>
                <w:szCs w:val="24"/>
              </w:rPr>
              <w:t xml:space="preserve"> party, OPP and/or Campus verification of contractor work scope.</w:t>
            </w:r>
            <w:r w:rsidR="00AC37E3">
              <w:rPr>
                <w:rFonts w:ascii="Calibri" w:hAnsi="Calibri" w:cs="Calibri"/>
                <w:sz w:val="24"/>
                <w:szCs w:val="24"/>
              </w:rPr>
              <w:t xml:space="preserve">  Consult or notify Risk Management ASAP.</w:t>
            </w:r>
          </w:p>
        </w:tc>
        <w:tc>
          <w:tcPr>
            <w:tcW w:w="1800" w:type="dxa"/>
          </w:tcPr>
          <w:p w14:paraId="79C618FF" w14:textId="14A72EEF" w:rsidR="004440AC" w:rsidRPr="00ED75CD" w:rsidRDefault="00030E0F">
            <w:pPr>
              <w:rPr>
                <w:rFonts w:ascii="Calibri" w:hAnsi="Calibri" w:cs="Calibri"/>
                <w:sz w:val="24"/>
                <w:szCs w:val="24"/>
              </w:rPr>
            </w:pPr>
            <w:r w:rsidRPr="00ED75CD">
              <w:rPr>
                <w:rFonts w:ascii="Calibri" w:hAnsi="Calibri" w:cs="Calibri"/>
                <w:sz w:val="24"/>
                <w:szCs w:val="24"/>
              </w:rPr>
              <w:t>Anticipate required HVAC or related equipment shutdowns, and possible need for immediate space dehumidification.</w:t>
            </w:r>
          </w:p>
        </w:tc>
      </w:tr>
    </w:tbl>
    <w:p w14:paraId="51DE85DD" w14:textId="60C24D9E" w:rsidR="002B26D4" w:rsidRPr="00ED75CD" w:rsidRDefault="002B26D4"/>
    <w:p w14:paraId="19289A8A" w14:textId="45BD6870" w:rsidR="002B26D4" w:rsidRPr="00ED75CD" w:rsidRDefault="002B26D4">
      <w:r w:rsidRPr="00ED75CD">
        <w:br w:type="page"/>
      </w:r>
    </w:p>
    <w:p w14:paraId="0E5C7565" w14:textId="77777777" w:rsidR="002B26D4" w:rsidRPr="00ED75CD" w:rsidRDefault="002B26D4"/>
    <w:tbl>
      <w:tblPr>
        <w:tblStyle w:val="TableGrid"/>
        <w:tblW w:w="13860" w:type="dxa"/>
        <w:tblInd w:w="-635" w:type="dxa"/>
        <w:tblLook w:val="04A0" w:firstRow="1" w:lastRow="0" w:firstColumn="1" w:lastColumn="0" w:noHBand="0" w:noVBand="1"/>
      </w:tblPr>
      <w:tblGrid>
        <w:gridCol w:w="1841"/>
        <w:gridCol w:w="3559"/>
        <w:gridCol w:w="3330"/>
        <w:gridCol w:w="3240"/>
        <w:gridCol w:w="1890"/>
      </w:tblGrid>
      <w:tr w:rsidR="002B26D4" w:rsidRPr="00ED75CD" w14:paraId="12DC5C36" w14:textId="77777777" w:rsidTr="008078DA">
        <w:tc>
          <w:tcPr>
            <w:tcW w:w="1841" w:type="dxa"/>
          </w:tcPr>
          <w:p w14:paraId="16626445" w14:textId="2206800D" w:rsidR="002B26D4" w:rsidRPr="00ED75CD" w:rsidRDefault="002B26D4" w:rsidP="002B26D4">
            <w:pPr>
              <w:rPr>
                <w:rFonts w:ascii="Calibri" w:hAnsi="Calibri" w:cs="Calibri"/>
                <w:sz w:val="24"/>
                <w:szCs w:val="24"/>
              </w:rPr>
            </w:pPr>
            <w:bookmarkStart w:id="2" w:name="_Hlk13641506"/>
            <w:r w:rsidRPr="00ED75CD">
              <w:rPr>
                <w:rFonts w:ascii="Calibri" w:hAnsi="Calibri" w:cs="Calibri"/>
                <w:b/>
                <w:sz w:val="24"/>
                <w:szCs w:val="24"/>
              </w:rPr>
              <w:t>Source Water Type</w:t>
            </w:r>
          </w:p>
        </w:tc>
        <w:tc>
          <w:tcPr>
            <w:tcW w:w="3559" w:type="dxa"/>
          </w:tcPr>
          <w:p w14:paraId="6E6B2885" w14:textId="77777777" w:rsidR="002B26D4" w:rsidRPr="00ED75CD" w:rsidRDefault="002B26D4" w:rsidP="002B26D4">
            <w:pPr>
              <w:rPr>
                <w:rFonts w:ascii="Calibri" w:hAnsi="Calibri" w:cs="Calibri"/>
                <w:b/>
                <w:sz w:val="24"/>
                <w:szCs w:val="24"/>
              </w:rPr>
            </w:pPr>
            <w:r w:rsidRPr="00ED75CD">
              <w:rPr>
                <w:rFonts w:ascii="Calibri" w:hAnsi="Calibri" w:cs="Calibri"/>
                <w:b/>
                <w:sz w:val="24"/>
                <w:szCs w:val="24"/>
              </w:rPr>
              <w:t xml:space="preserve">Category I – </w:t>
            </w:r>
          </w:p>
          <w:p w14:paraId="57AD771E" w14:textId="1FFE6031" w:rsidR="002B26D4" w:rsidRPr="00ED75CD" w:rsidRDefault="002B26D4" w:rsidP="002B26D4">
            <w:pPr>
              <w:rPr>
                <w:rFonts w:ascii="Calibri" w:hAnsi="Calibri" w:cs="Calibri"/>
                <w:sz w:val="24"/>
                <w:szCs w:val="24"/>
              </w:rPr>
            </w:pPr>
            <w:r w:rsidRPr="00ED75CD">
              <w:rPr>
                <w:rFonts w:ascii="Calibri" w:hAnsi="Calibri" w:cs="Calibri"/>
                <w:b/>
                <w:sz w:val="24"/>
                <w:szCs w:val="24"/>
              </w:rPr>
              <w:t>Minor Impact (Estimated up to 100 gallons)</w:t>
            </w:r>
          </w:p>
        </w:tc>
        <w:tc>
          <w:tcPr>
            <w:tcW w:w="3330" w:type="dxa"/>
            <w:vAlign w:val="bottom"/>
          </w:tcPr>
          <w:p w14:paraId="34BFA1C0" w14:textId="7CBD0499" w:rsidR="002B26D4" w:rsidRPr="00ED75CD" w:rsidRDefault="002B26D4" w:rsidP="002B26D4">
            <w:pPr>
              <w:rPr>
                <w:rFonts w:ascii="Calibri" w:hAnsi="Calibri" w:cs="Calibri"/>
                <w:sz w:val="24"/>
                <w:szCs w:val="24"/>
              </w:rPr>
            </w:pPr>
            <w:r w:rsidRPr="00ED75CD">
              <w:rPr>
                <w:rFonts w:ascii="Calibri" w:hAnsi="Calibri" w:cs="Calibri"/>
                <w:b/>
                <w:sz w:val="24"/>
                <w:szCs w:val="24"/>
              </w:rPr>
              <w:t>Category II – Moderate Impact (Estimated 100 gallons – 2,000 gallons)</w:t>
            </w:r>
          </w:p>
        </w:tc>
        <w:tc>
          <w:tcPr>
            <w:tcW w:w="3240" w:type="dxa"/>
            <w:vAlign w:val="bottom"/>
          </w:tcPr>
          <w:p w14:paraId="36AD1326" w14:textId="7A6668C0" w:rsidR="002B26D4" w:rsidRPr="00ED75CD" w:rsidRDefault="002B26D4" w:rsidP="002B26D4">
            <w:pPr>
              <w:rPr>
                <w:rFonts w:ascii="Calibri" w:hAnsi="Calibri" w:cs="Calibri"/>
                <w:sz w:val="24"/>
                <w:szCs w:val="24"/>
              </w:rPr>
            </w:pPr>
            <w:r w:rsidRPr="00ED75CD">
              <w:rPr>
                <w:rFonts w:ascii="Calibri" w:hAnsi="Calibri" w:cs="Calibri"/>
                <w:b/>
                <w:sz w:val="24"/>
                <w:szCs w:val="24"/>
              </w:rPr>
              <w:t>Category III – Significant Impact (Estimated to exceed 2,000 gallons)</w:t>
            </w:r>
          </w:p>
        </w:tc>
        <w:tc>
          <w:tcPr>
            <w:tcW w:w="1890" w:type="dxa"/>
          </w:tcPr>
          <w:p w14:paraId="28C46ED3" w14:textId="45CD81AA" w:rsidR="002B26D4" w:rsidRPr="00ED75CD" w:rsidRDefault="002B26D4" w:rsidP="002B26D4">
            <w:pPr>
              <w:rPr>
                <w:rFonts w:ascii="Calibri" w:hAnsi="Calibri" w:cs="Calibri"/>
                <w:sz w:val="24"/>
                <w:szCs w:val="24"/>
              </w:rPr>
            </w:pPr>
            <w:r w:rsidRPr="00ED75CD">
              <w:rPr>
                <w:rFonts w:ascii="Calibri" w:hAnsi="Calibri" w:cs="Calibri"/>
                <w:b/>
                <w:sz w:val="24"/>
                <w:szCs w:val="24"/>
              </w:rPr>
              <w:t>OTHER NOTES</w:t>
            </w:r>
          </w:p>
        </w:tc>
      </w:tr>
      <w:bookmarkEnd w:id="2"/>
      <w:tr w:rsidR="002B26D4" w:rsidRPr="00ED75CD" w14:paraId="424D8591" w14:textId="3FB9DDD5" w:rsidTr="008078DA">
        <w:tc>
          <w:tcPr>
            <w:tcW w:w="1841" w:type="dxa"/>
          </w:tcPr>
          <w:p w14:paraId="06469D09" w14:textId="6AB66C23" w:rsidR="002B26D4" w:rsidRPr="00ED75CD" w:rsidRDefault="002B26D4" w:rsidP="002B26D4">
            <w:pPr>
              <w:rPr>
                <w:rFonts w:ascii="Calibri" w:hAnsi="Calibri" w:cs="Calibri"/>
                <w:b/>
                <w:sz w:val="24"/>
                <w:szCs w:val="24"/>
              </w:rPr>
            </w:pPr>
            <w:r w:rsidRPr="00ED75CD">
              <w:rPr>
                <w:rFonts w:ascii="Calibri" w:hAnsi="Calibri" w:cs="Calibri"/>
                <w:b/>
                <w:sz w:val="24"/>
                <w:szCs w:val="24"/>
              </w:rPr>
              <w:t xml:space="preserve">Closed-Loop Heating/Cooling </w:t>
            </w:r>
            <w:r w:rsidR="00EA4877" w:rsidRPr="00ED75CD">
              <w:rPr>
                <w:rFonts w:ascii="Calibri" w:hAnsi="Calibri" w:cs="Calibri"/>
                <w:b/>
                <w:sz w:val="24"/>
                <w:szCs w:val="24"/>
              </w:rPr>
              <w:t xml:space="preserve">(CLHC) or Treated Water </w:t>
            </w:r>
            <w:r w:rsidRPr="00ED75CD">
              <w:rPr>
                <w:rFonts w:ascii="Calibri" w:hAnsi="Calibri" w:cs="Calibri"/>
                <w:b/>
                <w:sz w:val="24"/>
                <w:szCs w:val="24"/>
              </w:rPr>
              <w:t>Systems</w:t>
            </w:r>
          </w:p>
        </w:tc>
        <w:tc>
          <w:tcPr>
            <w:tcW w:w="3559" w:type="dxa"/>
          </w:tcPr>
          <w:p w14:paraId="5C94E228" w14:textId="1B5398C8"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Contact WRD or Campus </w:t>
            </w:r>
            <w:r w:rsidR="00FC3F4F" w:rsidRPr="00ED75CD">
              <w:rPr>
                <w:rFonts w:ascii="Calibri" w:hAnsi="Calibri" w:cs="Calibri"/>
                <w:sz w:val="24"/>
                <w:szCs w:val="24"/>
              </w:rPr>
              <w:t>r</w:t>
            </w:r>
            <w:r w:rsidRPr="00ED75CD">
              <w:rPr>
                <w:rFonts w:ascii="Calibri" w:hAnsi="Calibri" w:cs="Calibri"/>
                <w:sz w:val="24"/>
                <w:szCs w:val="24"/>
              </w:rPr>
              <w:t xml:space="preserve">eporting </w:t>
            </w:r>
            <w:r w:rsidR="00FC3F4F" w:rsidRPr="00ED75CD">
              <w:rPr>
                <w:rFonts w:ascii="Calibri" w:hAnsi="Calibri" w:cs="Calibri"/>
                <w:sz w:val="24"/>
                <w:szCs w:val="24"/>
              </w:rPr>
              <w:t>l</w:t>
            </w:r>
            <w:r w:rsidRPr="00ED75CD">
              <w:rPr>
                <w:rFonts w:ascii="Calibri" w:hAnsi="Calibri" w:cs="Calibri"/>
                <w:sz w:val="24"/>
                <w:szCs w:val="24"/>
              </w:rPr>
              <w:t xml:space="preserve">ine; </w:t>
            </w:r>
            <w:r w:rsidR="005B5261">
              <w:rPr>
                <w:rFonts w:ascii="Calibri" w:hAnsi="Calibri" w:cs="Calibri"/>
                <w:sz w:val="24"/>
                <w:szCs w:val="24"/>
              </w:rPr>
              <w:t>pre-assess asbestos and HBM’s.  C</w:t>
            </w:r>
            <w:r w:rsidRPr="00ED75CD">
              <w:rPr>
                <w:rFonts w:ascii="Calibri" w:hAnsi="Calibri" w:cs="Calibri"/>
                <w:sz w:val="24"/>
                <w:szCs w:val="24"/>
              </w:rPr>
              <w:t>onduct</w:t>
            </w:r>
          </w:p>
          <w:p w14:paraId="5E030BDA" w14:textId="09B13236" w:rsidR="002B26D4" w:rsidRPr="00ED75CD" w:rsidRDefault="002B26D4" w:rsidP="005B5261">
            <w:pPr>
              <w:rPr>
                <w:rFonts w:ascii="Calibri" w:hAnsi="Calibri" w:cs="Calibri"/>
                <w:sz w:val="24"/>
                <w:szCs w:val="24"/>
              </w:rPr>
            </w:pPr>
            <w:r w:rsidRPr="00ED75CD">
              <w:rPr>
                <w:rFonts w:ascii="Calibri" w:hAnsi="Calibri" w:cs="Calibri"/>
                <w:sz w:val="24"/>
                <w:szCs w:val="24"/>
              </w:rPr>
              <w:t>initial steps/ assess scope.</w:t>
            </w:r>
            <w:r w:rsidR="008078DA" w:rsidRPr="00ED75CD">
              <w:rPr>
                <w:rFonts w:ascii="Calibri" w:hAnsi="Calibri" w:cs="Calibri"/>
                <w:sz w:val="24"/>
                <w:szCs w:val="24"/>
              </w:rPr>
              <w:t xml:space="preserve">  </w:t>
            </w:r>
            <w:r w:rsidR="009B10F8" w:rsidRPr="00ED75CD">
              <w:rPr>
                <w:rFonts w:ascii="Calibri" w:hAnsi="Calibri" w:cs="Calibri"/>
                <w:sz w:val="24"/>
                <w:szCs w:val="24"/>
                <w:u w:val="single"/>
              </w:rPr>
              <w:t>CLHC</w:t>
            </w:r>
            <w:r w:rsidRPr="00ED75CD">
              <w:rPr>
                <w:rFonts w:ascii="Calibri" w:hAnsi="Calibri" w:cs="Calibri"/>
                <w:sz w:val="24"/>
                <w:szCs w:val="24"/>
                <w:u w:val="single"/>
              </w:rPr>
              <w:t xml:space="preserve"> water requires special disposal considerations due to chemical additives.  Collect </w:t>
            </w:r>
            <w:r w:rsidR="00F948C0" w:rsidRPr="00ED75CD">
              <w:rPr>
                <w:rFonts w:ascii="Calibri" w:hAnsi="Calibri" w:cs="Calibri"/>
                <w:sz w:val="24"/>
                <w:szCs w:val="24"/>
                <w:u w:val="single"/>
              </w:rPr>
              <w:t xml:space="preserve">CLHC or </w:t>
            </w:r>
            <w:r w:rsidRPr="00ED75CD">
              <w:rPr>
                <w:rFonts w:ascii="Calibri" w:hAnsi="Calibri" w:cs="Calibri"/>
                <w:sz w:val="24"/>
                <w:szCs w:val="24"/>
                <w:u w:val="single"/>
              </w:rPr>
              <w:t xml:space="preserve">treated water, consult EHS and pertinent </w:t>
            </w:r>
            <w:r w:rsidR="00F948C0" w:rsidRPr="00ED75CD">
              <w:rPr>
                <w:rFonts w:ascii="Calibri" w:hAnsi="Calibri" w:cs="Calibri"/>
                <w:sz w:val="24"/>
                <w:szCs w:val="24"/>
                <w:u w:val="single"/>
              </w:rPr>
              <w:t>WWTP</w:t>
            </w:r>
            <w:r w:rsidRPr="00ED75CD">
              <w:rPr>
                <w:rFonts w:ascii="Calibri" w:hAnsi="Calibri" w:cs="Calibri"/>
                <w:sz w:val="24"/>
                <w:szCs w:val="24"/>
                <w:u w:val="single"/>
              </w:rPr>
              <w:t xml:space="preserve"> authority prior to discharge to sanitary sewer drains</w:t>
            </w:r>
            <w:r w:rsidRPr="00ED75CD">
              <w:rPr>
                <w:rFonts w:ascii="Calibri" w:hAnsi="Calibri" w:cs="Calibri"/>
                <w:sz w:val="24"/>
                <w:szCs w:val="24"/>
              </w:rPr>
              <w:t xml:space="preserve">.  </w:t>
            </w:r>
            <w:r w:rsidR="009B10F8" w:rsidRPr="00ED75CD">
              <w:rPr>
                <w:rFonts w:ascii="Calibri" w:hAnsi="Calibri" w:cs="Calibri"/>
                <w:sz w:val="24"/>
                <w:szCs w:val="24"/>
                <w:u w:val="single"/>
              </w:rPr>
              <w:t>CLHC water must NOT be discharged to stormwater drains</w:t>
            </w:r>
            <w:r w:rsidR="009B10F8" w:rsidRPr="00ED75CD">
              <w:rPr>
                <w:rFonts w:ascii="Calibri" w:hAnsi="Calibri" w:cs="Calibri"/>
                <w:sz w:val="24"/>
                <w:szCs w:val="24"/>
              </w:rPr>
              <w:t>. CLHC</w:t>
            </w:r>
            <w:r w:rsidRPr="00ED75CD">
              <w:rPr>
                <w:rFonts w:ascii="Calibri" w:hAnsi="Calibri" w:cs="Calibri"/>
                <w:sz w:val="24"/>
                <w:szCs w:val="24"/>
              </w:rPr>
              <w:t xml:space="preserve"> water may pose slip/trip/fall hazard. Soap and water cleaning may be required with appropriate PPE.  Refer to Safety Data Sheet</w:t>
            </w:r>
            <w:r w:rsidR="009B10F8" w:rsidRPr="00ED75CD">
              <w:rPr>
                <w:rFonts w:ascii="Calibri" w:hAnsi="Calibri" w:cs="Calibri"/>
                <w:sz w:val="24"/>
                <w:szCs w:val="24"/>
              </w:rPr>
              <w:t>. C</w:t>
            </w:r>
            <w:r w:rsidRPr="00ED75CD">
              <w:rPr>
                <w:rFonts w:ascii="Calibri" w:hAnsi="Calibri" w:cs="Calibri"/>
                <w:sz w:val="24"/>
                <w:szCs w:val="24"/>
              </w:rPr>
              <w:t>ontact Safety Officer and EHS for assistance. Completion: OPP</w:t>
            </w:r>
            <w:r w:rsidR="005B5261">
              <w:rPr>
                <w:rFonts w:ascii="Calibri" w:hAnsi="Calibri" w:cs="Calibri"/>
                <w:sz w:val="24"/>
                <w:szCs w:val="24"/>
              </w:rPr>
              <w:t xml:space="preserve"> or Campus</w:t>
            </w:r>
            <w:r w:rsidRPr="00ED75CD">
              <w:rPr>
                <w:rFonts w:ascii="Calibri" w:hAnsi="Calibri" w:cs="Calibri"/>
                <w:sz w:val="24"/>
                <w:szCs w:val="24"/>
              </w:rPr>
              <w:t>/contractor visual verification.</w:t>
            </w:r>
          </w:p>
        </w:tc>
        <w:tc>
          <w:tcPr>
            <w:tcW w:w="3330" w:type="dxa"/>
          </w:tcPr>
          <w:p w14:paraId="39DB22DA" w14:textId="442C1D8A" w:rsidR="008078DA" w:rsidRPr="00ED75CD" w:rsidRDefault="002B26D4" w:rsidP="008078DA">
            <w:pPr>
              <w:rPr>
                <w:rFonts w:ascii="Calibri" w:hAnsi="Calibri" w:cs="Calibri"/>
                <w:sz w:val="24"/>
                <w:szCs w:val="24"/>
              </w:rPr>
            </w:pPr>
            <w:r w:rsidRPr="00ED75CD">
              <w:rPr>
                <w:rFonts w:ascii="Calibri" w:hAnsi="Calibri" w:cs="Calibri"/>
                <w:sz w:val="24"/>
                <w:szCs w:val="24"/>
              </w:rPr>
              <w:t xml:space="preserve">Refer to Category I.  </w:t>
            </w:r>
            <w:r w:rsidR="005B5261">
              <w:rPr>
                <w:rFonts w:ascii="Calibri" w:hAnsi="Calibri" w:cs="Calibri"/>
                <w:sz w:val="24"/>
                <w:szCs w:val="24"/>
              </w:rPr>
              <w:t>Pre-a</w:t>
            </w:r>
            <w:r w:rsidR="008078DA" w:rsidRPr="00ED75CD">
              <w:rPr>
                <w:rFonts w:ascii="Calibri" w:hAnsi="Calibri" w:cs="Calibri"/>
                <w:sz w:val="24"/>
                <w:szCs w:val="24"/>
              </w:rPr>
              <w:t xml:space="preserve">ssess </w:t>
            </w:r>
            <w:r w:rsidR="005B5261">
              <w:rPr>
                <w:rFonts w:ascii="Calibri" w:hAnsi="Calibri" w:cs="Calibri"/>
                <w:sz w:val="24"/>
                <w:szCs w:val="24"/>
              </w:rPr>
              <w:t xml:space="preserve">asbestos and </w:t>
            </w:r>
            <w:r w:rsidR="008078DA" w:rsidRPr="00ED75CD">
              <w:rPr>
                <w:rFonts w:ascii="Calibri" w:hAnsi="Calibri" w:cs="Calibri"/>
                <w:sz w:val="24"/>
                <w:szCs w:val="24"/>
              </w:rPr>
              <w:t xml:space="preserve">HBM’s.  </w:t>
            </w:r>
          </w:p>
          <w:p w14:paraId="76849BC8"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Complete initial steps.  Anticipate support by Utility Services or pertinent external contractor(s) for large volume impact.</w:t>
            </w:r>
          </w:p>
          <w:p w14:paraId="35EAA321" w14:textId="2B8EC969" w:rsidR="002B26D4" w:rsidRPr="00ED75CD" w:rsidRDefault="002B26D4" w:rsidP="002B26D4">
            <w:pPr>
              <w:rPr>
                <w:rFonts w:ascii="Calibri" w:hAnsi="Calibri" w:cs="Calibri"/>
                <w:sz w:val="24"/>
                <w:szCs w:val="24"/>
              </w:rPr>
            </w:pPr>
            <w:r w:rsidRPr="00ED75CD">
              <w:rPr>
                <w:rFonts w:ascii="Calibri" w:hAnsi="Calibri" w:cs="Calibri"/>
                <w:sz w:val="24"/>
                <w:szCs w:val="24"/>
              </w:rPr>
              <w:t>Completion: OPP</w:t>
            </w:r>
            <w:r w:rsidR="005B5261">
              <w:rPr>
                <w:rFonts w:ascii="Calibri" w:hAnsi="Calibri" w:cs="Calibri"/>
                <w:sz w:val="24"/>
                <w:szCs w:val="24"/>
              </w:rPr>
              <w:t xml:space="preserve"> or Campus</w:t>
            </w:r>
            <w:r w:rsidRPr="00ED75CD">
              <w:rPr>
                <w:rFonts w:ascii="Calibri" w:hAnsi="Calibri" w:cs="Calibri"/>
                <w:sz w:val="24"/>
                <w:szCs w:val="24"/>
              </w:rPr>
              <w:t>/contractor visual verification.  Consult EHS for clarification.</w:t>
            </w:r>
            <w:r w:rsidR="000F5AE6">
              <w:rPr>
                <w:rFonts w:ascii="Calibri" w:hAnsi="Calibri" w:cs="Calibri"/>
                <w:sz w:val="24"/>
                <w:szCs w:val="24"/>
              </w:rPr>
              <w:t xml:space="preserve">  Consult or notify Risk Management ASAP.</w:t>
            </w:r>
          </w:p>
        </w:tc>
        <w:tc>
          <w:tcPr>
            <w:tcW w:w="3240" w:type="dxa"/>
          </w:tcPr>
          <w:p w14:paraId="401B40E9"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Refer to Categories I and II.</w:t>
            </w:r>
          </w:p>
          <w:p w14:paraId="2772369F"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Anticipate need for joint walkthrough, external support, and shut-down/isolation of work operations during clean-up.</w:t>
            </w:r>
          </w:p>
          <w:p w14:paraId="05810946" w14:textId="4D6220D0" w:rsidR="002B26D4" w:rsidRPr="00ED75CD" w:rsidRDefault="002B26D4" w:rsidP="002B26D4">
            <w:pPr>
              <w:rPr>
                <w:rFonts w:ascii="Calibri" w:hAnsi="Calibri" w:cs="Calibri"/>
                <w:sz w:val="24"/>
                <w:szCs w:val="24"/>
              </w:rPr>
            </w:pPr>
            <w:r w:rsidRPr="00ED75CD">
              <w:rPr>
                <w:rFonts w:ascii="Calibri" w:hAnsi="Calibri" w:cs="Calibri"/>
                <w:sz w:val="24"/>
                <w:szCs w:val="24"/>
              </w:rPr>
              <w:t>Refer to other OPP requirements for Temporary Work Area Isolation. 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 OPP and/or Campus verification of contractor work scope.</w:t>
            </w:r>
            <w:r w:rsidR="000F5AE6">
              <w:rPr>
                <w:rFonts w:ascii="Calibri" w:hAnsi="Calibri" w:cs="Calibri"/>
                <w:sz w:val="24"/>
                <w:szCs w:val="24"/>
              </w:rPr>
              <w:t xml:space="preserve">  Consult or notify Risk Management ASAP.</w:t>
            </w:r>
          </w:p>
        </w:tc>
        <w:tc>
          <w:tcPr>
            <w:tcW w:w="1890" w:type="dxa"/>
          </w:tcPr>
          <w:p w14:paraId="587FFD22" w14:textId="14A0FBD0"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If a large quantity of treated water is planned </w:t>
            </w:r>
            <w:r w:rsidR="008078DA" w:rsidRPr="00ED75CD">
              <w:rPr>
                <w:rFonts w:ascii="Calibri" w:hAnsi="Calibri" w:cs="Calibri"/>
                <w:sz w:val="24"/>
                <w:szCs w:val="24"/>
              </w:rPr>
              <w:t xml:space="preserve">for </w:t>
            </w:r>
            <w:proofErr w:type="gramStart"/>
            <w:r w:rsidR="008078DA" w:rsidRPr="00ED75CD">
              <w:rPr>
                <w:rFonts w:ascii="Calibri" w:hAnsi="Calibri" w:cs="Calibri"/>
                <w:sz w:val="24"/>
                <w:szCs w:val="24"/>
              </w:rPr>
              <w:t xml:space="preserve">or </w:t>
            </w:r>
            <w:r w:rsidRPr="00ED75CD">
              <w:rPr>
                <w:rFonts w:ascii="Calibri" w:hAnsi="Calibri" w:cs="Calibri"/>
                <w:sz w:val="24"/>
                <w:szCs w:val="24"/>
              </w:rPr>
              <w:t xml:space="preserve"> discharged</w:t>
            </w:r>
            <w:proofErr w:type="gramEnd"/>
            <w:r w:rsidRPr="00ED75CD">
              <w:rPr>
                <w:rFonts w:ascii="Calibri" w:hAnsi="Calibri" w:cs="Calibri"/>
                <w:sz w:val="24"/>
                <w:szCs w:val="24"/>
              </w:rPr>
              <w:t xml:space="preserve"> to sanitary drains, contact the </w:t>
            </w:r>
            <w:r w:rsidR="00D369D3" w:rsidRPr="00ED75CD">
              <w:rPr>
                <w:rFonts w:ascii="Calibri" w:hAnsi="Calibri" w:cs="Calibri"/>
                <w:sz w:val="24"/>
                <w:szCs w:val="24"/>
              </w:rPr>
              <w:t xml:space="preserve">applicable </w:t>
            </w:r>
            <w:r w:rsidRPr="00ED75CD">
              <w:rPr>
                <w:rFonts w:ascii="Calibri" w:hAnsi="Calibri" w:cs="Calibri"/>
                <w:sz w:val="24"/>
                <w:szCs w:val="24"/>
              </w:rPr>
              <w:t xml:space="preserve">Waste Water Treatment Plant for directions.   Stop/contain discharge to prevent discharge to stormwater drains.  </w:t>
            </w:r>
            <w:r w:rsidRPr="00ED75CD">
              <w:rPr>
                <w:rFonts w:ascii="Calibri" w:hAnsi="Calibri" w:cs="Calibri"/>
                <w:sz w:val="24"/>
                <w:szCs w:val="24"/>
                <w:u w:val="single"/>
              </w:rPr>
              <w:t>Contact Engineering Services/Utility Systems for support</w:t>
            </w:r>
            <w:r w:rsidRPr="00ED75CD">
              <w:rPr>
                <w:rFonts w:ascii="Calibri" w:hAnsi="Calibri" w:cs="Calibri"/>
                <w:sz w:val="24"/>
                <w:szCs w:val="24"/>
              </w:rPr>
              <w:t xml:space="preserve">.  Campuses follow spill control plan contacts for assistance. </w:t>
            </w:r>
          </w:p>
        </w:tc>
      </w:tr>
    </w:tbl>
    <w:p w14:paraId="626D3E42" w14:textId="77777777" w:rsidR="002B26D4" w:rsidRPr="00ED75CD" w:rsidRDefault="002B26D4"/>
    <w:tbl>
      <w:tblPr>
        <w:tblStyle w:val="TableGrid"/>
        <w:tblW w:w="13860" w:type="dxa"/>
        <w:tblInd w:w="-635" w:type="dxa"/>
        <w:tblLook w:val="04A0" w:firstRow="1" w:lastRow="0" w:firstColumn="1" w:lastColumn="0" w:noHBand="0" w:noVBand="1"/>
      </w:tblPr>
      <w:tblGrid>
        <w:gridCol w:w="1800"/>
        <w:gridCol w:w="3600"/>
        <w:gridCol w:w="3330"/>
        <w:gridCol w:w="3240"/>
        <w:gridCol w:w="1890"/>
      </w:tblGrid>
      <w:tr w:rsidR="002B26D4" w:rsidRPr="00ED75CD" w14:paraId="6C7A0ABF" w14:textId="77777777" w:rsidTr="008078DA">
        <w:tc>
          <w:tcPr>
            <w:tcW w:w="1800" w:type="dxa"/>
          </w:tcPr>
          <w:p w14:paraId="0F93ACDB" w14:textId="1CD398F1" w:rsidR="002B26D4" w:rsidRPr="00ED75CD" w:rsidRDefault="002B26D4" w:rsidP="002B26D4">
            <w:pPr>
              <w:rPr>
                <w:rFonts w:ascii="Calibri" w:hAnsi="Calibri" w:cs="Calibri"/>
                <w:sz w:val="24"/>
                <w:szCs w:val="24"/>
              </w:rPr>
            </w:pPr>
            <w:r w:rsidRPr="00ED75CD">
              <w:rPr>
                <w:rFonts w:ascii="Calibri" w:hAnsi="Calibri" w:cs="Calibri"/>
                <w:b/>
                <w:sz w:val="24"/>
                <w:szCs w:val="24"/>
              </w:rPr>
              <w:t>Source Water Type</w:t>
            </w:r>
          </w:p>
        </w:tc>
        <w:tc>
          <w:tcPr>
            <w:tcW w:w="3600" w:type="dxa"/>
          </w:tcPr>
          <w:p w14:paraId="7C9F1FF4" w14:textId="77777777" w:rsidR="002B26D4" w:rsidRPr="00ED75CD" w:rsidRDefault="002B26D4" w:rsidP="002B26D4">
            <w:pPr>
              <w:rPr>
                <w:rFonts w:ascii="Calibri" w:hAnsi="Calibri" w:cs="Calibri"/>
                <w:b/>
                <w:sz w:val="24"/>
                <w:szCs w:val="24"/>
              </w:rPr>
            </w:pPr>
            <w:r w:rsidRPr="00ED75CD">
              <w:rPr>
                <w:rFonts w:ascii="Calibri" w:hAnsi="Calibri" w:cs="Calibri"/>
                <w:b/>
                <w:sz w:val="24"/>
                <w:szCs w:val="24"/>
              </w:rPr>
              <w:t xml:space="preserve">Category I – </w:t>
            </w:r>
          </w:p>
          <w:p w14:paraId="2F5AF6FF" w14:textId="7F99BBA3" w:rsidR="002B26D4" w:rsidRPr="00ED75CD" w:rsidRDefault="002B26D4" w:rsidP="002B26D4">
            <w:pPr>
              <w:rPr>
                <w:rFonts w:ascii="Calibri" w:hAnsi="Calibri" w:cs="Calibri"/>
                <w:sz w:val="24"/>
                <w:szCs w:val="24"/>
              </w:rPr>
            </w:pPr>
            <w:r w:rsidRPr="00ED75CD">
              <w:rPr>
                <w:rFonts w:ascii="Calibri" w:hAnsi="Calibri" w:cs="Calibri"/>
                <w:b/>
                <w:sz w:val="24"/>
                <w:szCs w:val="24"/>
              </w:rPr>
              <w:t>Minor Impact (Estimated up to 100 gallons)</w:t>
            </w:r>
          </w:p>
        </w:tc>
        <w:tc>
          <w:tcPr>
            <w:tcW w:w="3330" w:type="dxa"/>
            <w:vAlign w:val="bottom"/>
          </w:tcPr>
          <w:p w14:paraId="4FC25945" w14:textId="47C060EA" w:rsidR="002B26D4" w:rsidRPr="00ED75CD" w:rsidRDefault="002B26D4" w:rsidP="002B26D4">
            <w:pPr>
              <w:rPr>
                <w:rFonts w:ascii="Calibri" w:hAnsi="Calibri" w:cs="Calibri"/>
                <w:sz w:val="24"/>
                <w:szCs w:val="24"/>
              </w:rPr>
            </w:pPr>
            <w:r w:rsidRPr="00ED75CD">
              <w:rPr>
                <w:rFonts w:ascii="Calibri" w:hAnsi="Calibri" w:cs="Calibri"/>
                <w:b/>
                <w:sz w:val="24"/>
                <w:szCs w:val="24"/>
              </w:rPr>
              <w:t>Category II – Moderate Impact (Estimated 100 gallons – 2,000 gallons)</w:t>
            </w:r>
          </w:p>
        </w:tc>
        <w:tc>
          <w:tcPr>
            <w:tcW w:w="3240" w:type="dxa"/>
            <w:vAlign w:val="bottom"/>
          </w:tcPr>
          <w:p w14:paraId="6DE79497" w14:textId="3A52BEDC" w:rsidR="002B26D4" w:rsidRPr="00ED75CD" w:rsidRDefault="002B26D4" w:rsidP="002B26D4">
            <w:pPr>
              <w:rPr>
                <w:rFonts w:ascii="Calibri" w:hAnsi="Calibri" w:cs="Calibri"/>
                <w:sz w:val="24"/>
                <w:szCs w:val="24"/>
              </w:rPr>
            </w:pPr>
            <w:r w:rsidRPr="00ED75CD">
              <w:rPr>
                <w:rFonts w:ascii="Calibri" w:hAnsi="Calibri" w:cs="Calibri"/>
                <w:b/>
                <w:sz w:val="24"/>
                <w:szCs w:val="24"/>
              </w:rPr>
              <w:t>Category III – Significant Impact (Estimated to exceed 2,000 gallons)</w:t>
            </w:r>
          </w:p>
        </w:tc>
        <w:tc>
          <w:tcPr>
            <w:tcW w:w="1890" w:type="dxa"/>
          </w:tcPr>
          <w:p w14:paraId="683C4D9A" w14:textId="1370CD33" w:rsidR="002B26D4" w:rsidRPr="00ED75CD" w:rsidRDefault="002B26D4" w:rsidP="002B26D4">
            <w:pPr>
              <w:rPr>
                <w:rFonts w:ascii="Calibri" w:hAnsi="Calibri" w:cs="Calibri"/>
                <w:sz w:val="24"/>
                <w:szCs w:val="24"/>
              </w:rPr>
            </w:pPr>
            <w:r w:rsidRPr="00ED75CD">
              <w:rPr>
                <w:rFonts w:ascii="Calibri" w:hAnsi="Calibri" w:cs="Calibri"/>
                <w:b/>
                <w:sz w:val="24"/>
                <w:szCs w:val="24"/>
              </w:rPr>
              <w:t>OTHER NOTES</w:t>
            </w:r>
          </w:p>
        </w:tc>
      </w:tr>
      <w:tr w:rsidR="002B26D4" w:rsidRPr="00ED75CD" w14:paraId="48D51C3B" w14:textId="411EE981" w:rsidTr="008078DA">
        <w:tc>
          <w:tcPr>
            <w:tcW w:w="1800" w:type="dxa"/>
          </w:tcPr>
          <w:p w14:paraId="1E57A4BC" w14:textId="77777777" w:rsidR="002B26D4" w:rsidRPr="00ED75CD" w:rsidRDefault="002B26D4" w:rsidP="002B26D4">
            <w:pPr>
              <w:rPr>
                <w:rFonts w:ascii="Calibri" w:hAnsi="Calibri" w:cs="Calibri"/>
                <w:b/>
                <w:sz w:val="24"/>
                <w:szCs w:val="24"/>
              </w:rPr>
            </w:pPr>
            <w:r w:rsidRPr="00ED75CD">
              <w:rPr>
                <w:rFonts w:ascii="Calibri" w:hAnsi="Calibri" w:cs="Calibri"/>
                <w:b/>
                <w:sz w:val="24"/>
                <w:szCs w:val="24"/>
              </w:rPr>
              <w:t>Roof Leaks/</w:t>
            </w:r>
          </w:p>
          <w:p w14:paraId="3309DBED" w14:textId="17908554" w:rsidR="002B26D4" w:rsidRPr="00ED75CD" w:rsidRDefault="002B26D4" w:rsidP="002B26D4">
            <w:pPr>
              <w:rPr>
                <w:rFonts w:ascii="Calibri" w:hAnsi="Calibri" w:cs="Calibri"/>
                <w:sz w:val="24"/>
                <w:szCs w:val="24"/>
              </w:rPr>
            </w:pPr>
            <w:r w:rsidRPr="00ED75CD">
              <w:rPr>
                <w:rFonts w:ascii="Calibri" w:hAnsi="Calibri" w:cs="Calibri"/>
                <w:b/>
                <w:sz w:val="24"/>
                <w:szCs w:val="24"/>
              </w:rPr>
              <w:t>Rainwater</w:t>
            </w:r>
          </w:p>
        </w:tc>
        <w:tc>
          <w:tcPr>
            <w:tcW w:w="3600" w:type="dxa"/>
          </w:tcPr>
          <w:p w14:paraId="42DBA389" w14:textId="30FB4B30" w:rsidR="008078DA" w:rsidRPr="00ED75CD" w:rsidRDefault="002B26D4" w:rsidP="008078DA">
            <w:pPr>
              <w:rPr>
                <w:rFonts w:ascii="Calibri" w:hAnsi="Calibri" w:cs="Calibri"/>
                <w:sz w:val="24"/>
                <w:szCs w:val="24"/>
              </w:rPr>
            </w:pPr>
            <w:r w:rsidRPr="00ED75CD">
              <w:rPr>
                <w:rFonts w:ascii="Calibri" w:hAnsi="Calibri" w:cs="Calibri"/>
                <w:sz w:val="24"/>
                <w:szCs w:val="24"/>
              </w:rPr>
              <w:t xml:space="preserve">Contact WRD or Campus </w:t>
            </w:r>
            <w:r w:rsidR="00FC3F4F" w:rsidRPr="00ED75CD">
              <w:rPr>
                <w:rFonts w:ascii="Calibri" w:hAnsi="Calibri" w:cs="Calibri"/>
                <w:sz w:val="24"/>
                <w:szCs w:val="24"/>
              </w:rPr>
              <w:t>r</w:t>
            </w:r>
            <w:r w:rsidRPr="00ED75CD">
              <w:rPr>
                <w:rFonts w:ascii="Calibri" w:hAnsi="Calibri" w:cs="Calibri"/>
                <w:sz w:val="24"/>
                <w:szCs w:val="24"/>
              </w:rPr>
              <w:t xml:space="preserve">eporting </w:t>
            </w:r>
            <w:r w:rsidR="00FC3F4F" w:rsidRPr="00ED75CD">
              <w:rPr>
                <w:rFonts w:ascii="Calibri" w:hAnsi="Calibri" w:cs="Calibri"/>
                <w:sz w:val="24"/>
                <w:szCs w:val="24"/>
              </w:rPr>
              <w:t>l</w:t>
            </w:r>
            <w:r w:rsidRPr="00ED75CD">
              <w:rPr>
                <w:rFonts w:ascii="Calibri" w:hAnsi="Calibri" w:cs="Calibri"/>
                <w:sz w:val="24"/>
                <w:szCs w:val="24"/>
              </w:rPr>
              <w:t xml:space="preserve">ine; </w:t>
            </w:r>
            <w:r w:rsidR="005B5261">
              <w:rPr>
                <w:rFonts w:ascii="Calibri" w:hAnsi="Calibri" w:cs="Calibri"/>
                <w:sz w:val="24"/>
                <w:szCs w:val="24"/>
              </w:rPr>
              <w:t>pre-assess asbestos and HBM’s. C</w:t>
            </w:r>
            <w:r w:rsidRPr="00ED75CD">
              <w:rPr>
                <w:rFonts w:ascii="Calibri" w:hAnsi="Calibri" w:cs="Calibri"/>
                <w:sz w:val="24"/>
                <w:szCs w:val="24"/>
              </w:rPr>
              <w:t>onduct</w:t>
            </w:r>
            <w:r w:rsidR="005B5261">
              <w:rPr>
                <w:rFonts w:ascii="Calibri" w:hAnsi="Calibri" w:cs="Calibri"/>
                <w:sz w:val="24"/>
                <w:szCs w:val="24"/>
              </w:rPr>
              <w:t xml:space="preserve"> </w:t>
            </w:r>
            <w:r w:rsidRPr="00ED75CD">
              <w:rPr>
                <w:rFonts w:ascii="Calibri" w:hAnsi="Calibri" w:cs="Calibri"/>
                <w:sz w:val="24"/>
                <w:szCs w:val="24"/>
              </w:rPr>
              <w:t>initial steps/ assess scope.</w:t>
            </w:r>
            <w:r w:rsidR="008078DA" w:rsidRPr="00ED75CD">
              <w:rPr>
                <w:rFonts w:ascii="Calibri" w:hAnsi="Calibri" w:cs="Calibri"/>
                <w:sz w:val="24"/>
                <w:szCs w:val="24"/>
              </w:rPr>
              <w:t xml:space="preserve">  </w:t>
            </w:r>
          </w:p>
          <w:p w14:paraId="0240631F" w14:textId="553AECDF"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Consult </w:t>
            </w:r>
            <w:r w:rsidRPr="00ED75CD">
              <w:rPr>
                <w:rFonts w:ascii="Calibri" w:hAnsi="Calibri" w:cs="Calibri"/>
                <w:sz w:val="24"/>
                <w:szCs w:val="24"/>
                <w:u w:val="single"/>
              </w:rPr>
              <w:t>OPP Maintenance Programs/ Roofing</w:t>
            </w:r>
            <w:r w:rsidRPr="00ED75CD">
              <w:rPr>
                <w:rFonts w:ascii="Calibri" w:hAnsi="Calibri" w:cs="Calibri"/>
                <w:sz w:val="24"/>
                <w:szCs w:val="24"/>
              </w:rPr>
              <w:t xml:space="preserve"> for support.  Identify source and repair as soon as possible.  Refer to other applicable Category I response items, including any needed asbestos assessment.  Consult EHS for assistance.</w:t>
            </w:r>
          </w:p>
          <w:p w14:paraId="1C46DB2E" w14:textId="5564EEE9" w:rsidR="002B26D4" w:rsidRPr="00ED75CD" w:rsidRDefault="002B26D4" w:rsidP="002B26D4">
            <w:pPr>
              <w:rPr>
                <w:rFonts w:ascii="Calibri" w:hAnsi="Calibri" w:cs="Calibri"/>
                <w:sz w:val="24"/>
                <w:szCs w:val="24"/>
              </w:rPr>
            </w:pPr>
            <w:r w:rsidRPr="00ED75CD">
              <w:rPr>
                <w:rFonts w:ascii="Calibri" w:hAnsi="Calibri" w:cs="Calibri"/>
                <w:sz w:val="24"/>
                <w:szCs w:val="24"/>
              </w:rPr>
              <w:t>Completion: OPP</w:t>
            </w:r>
            <w:r w:rsidR="005B5261">
              <w:rPr>
                <w:rFonts w:ascii="Calibri" w:hAnsi="Calibri" w:cs="Calibri"/>
                <w:sz w:val="24"/>
                <w:szCs w:val="24"/>
              </w:rPr>
              <w:t xml:space="preserve"> and Campus</w:t>
            </w:r>
            <w:r w:rsidRPr="00ED75CD">
              <w:rPr>
                <w:rFonts w:ascii="Calibri" w:hAnsi="Calibri" w:cs="Calibri"/>
                <w:sz w:val="24"/>
                <w:szCs w:val="24"/>
              </w:rPr>
              <w:t>/Contractor visual verification.</w:t>
            </w:r>
          </w:p>
        </w:tc>
        <w:tc>
          <w:tcPr>
            <w:tcW w:w="3330" w:type="dxa"/>
          </w:tcPr>
          <w:p w14:paraId="26D4E46E" w14:textId="2DAF8B52" w:rsidR="008078DA" w:rsidRPr="00ED75CD" w:rsidRDefault="002B26D4" w:rsidP="008078DA">
            <w:pPr>
              <w:rPr>
                <w:rFonts w:ascii="Calibri" w:hAnsi="Calibri" w:cs="Calibri"/>
                <w:sz w:val="24"/>
                <w:szCs w:val="24"/>
              </w:rPr>
            </w:pPr>
            <w:r w:rsidRPr="00ED75CD">
              <w:rPr>
                <w:rFonts w:ascii="Calibri" w:hAnsi="Calibri" w:cs="Calibri"/>
                <w:sz w:val="24"/>
                <w:szCs w:val="24"/>
              </w:rPr>
              <w:t xml:space="preserve">Refer to Category I. </w:t>
            </w:r>
            <w:r w:rsidR="005B5261">
              <w:rPr>
                <w:rFonts w:ascii="Calibri" w:hAnsi="Calibri" w:cs="Calibri"/>
                <w:sz w:val="24"/>
                <w:szCs w:val="24"/>
              </w:rPr>
              <w:t>Pre-a</w:t>
            </w:r>
            <w:r w:rsidR="008078DA" w:rsidRPr="00ED75CD">
              <w:rPr>
                <w:rFonts w:ascii="Calibri" w:hAnsi="Calibri" w:cs="Calibri"/>
                <w:sz w:val="24"/>
                <w:szCs w:val="24"/>
              </w:rPr>
              <w:t xml:space="preserve">ssess </w:t>
            </w:r>
            <w:r w:rsidR="005B5261">
              <w:rPr>
                <w:rFonts w:ascii="Calibri" w:hAnsi="Calibri" w:cs="Calibri"/>
                <w:sz w:val="24"/>
                <w:szCs w:val="24"/>
              </w:rPr>
              <w:t xml:space="preserve">asbestos and </w:t>
            </w:r>
            <w:r w:rsidR="008078DA" w:rsidRPr="00ED75CD">
              <w:rPr>
                <w:rFonts w:ascii="Calibri" w:hAnsi="Calibri" w:cs="Calibri"/>
                <w:sz w:val="24"/>
                <w:szCs w:val="24"/>
              </w:rPr>
              <w:t xml:space="preserve">HBM’s.  </w:t>
            </w:r>
          </w:p>
          <w:p w14:paraId="65534382" w14:textId="18240BC3" w:rsidR="002B26D4" w:rsidRPr="00ED75CD" w:rsidRDefault="002B26D4" w:rsidP="002B26D4">
            <w:pPr>
              <w:rPr>
                <w:rFonts w:ascii="Calibri" w:hAnsi="Calibri" w:cs="Calibri"/>
                <w:sz w:val="24"/>
                <w:szCs w:val="24"/>
              </w:rPr>
            </w:pPr>
            <w:r w:rsidRPr="00ED75CD">
              <w:rPr>
                <w:rFonts w:ascii="Calibri" w:hAnsi="Calibri" w:cs="Calibri"/>
                <w:sz w:val="24"/>
                <w:szCs w:val="24"/>
              </w:rPr>
              <w:t>Patching/redirecting of incoming water required to minimize further damage.  Conduct cleaning steps or use external contractor support.  Monitor to determine if problem is escalating.  Roof leaks (gray water) may contain higher microbial concentration, and may impact broader scope, necessitating external contractor support.  Relocation of occupants may be necessary. Completion: OPP</w:t>
            </w:r>
            <w:r w:rsidR="005B5261">
              <w:rPr>
                <w:rFonts w:ascii="Calibri" w:hAnsi="Calibri" w:cs="Calibri"/>
                <w:sz w:val="24"/>
                <w:szCs w:val="24"/>
              </w:rPr>
              <w:t xml:space="preserve"> and Campus</w:t>
            </w:r>
            <w:r w:rsidRPr="00ED75CD">
              <w:rPr>
                <w:rFonts w:ascii="Calibri" w:hAnsi="Calibri" w:cs="Calibri"/>
                <w:sz w:val="24"/>
                <w:szCs w:val="24"/>
              </w:rPr>
              <w:t>/contractor visual verification.  Consult EHS for clarification.</w:t>
            </w:r>
            <w:r w:rsidR="000F5AE6">
              <w:rPr>
                <w:rFonts w:ascii="Calibri" w:hAnsi="Calibri" w:cs="Calibri"/>
                <w:sz w:val="24"/>
                <w:szCs w:val="24"/>
              </w:rPr>
              <w:t xml:space="preserve">  Consult or notify Risk Management ASAP.</w:t>
            </w:r>
          </w:p>
        </w:tc>
        <w:tc>
          <w:tcPr>
            <w:tcW w:w="3240" w:type="dxa"/>
          </w:tcPr>
          <w:p w14:paraId="041BDACA" w14:textId="31A215A9"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Refer to Categories I, II.  Major rainwater infiltration likely </w:t>
            </w:r>
            <w:proofErr w:type="gramStart"/>
            <w:r w:rsidRPr="00ED75CD">
              <w:rPr>
                <w:rFonts w:ascii="Calibri" w:hAnsi="Calibri" w:cs="Calibri"/>
                <w:sz w:val="24"/>
                <w:szCs w:val="24"/>
              </w:rPr>
              <w:t>result</w:t>
            </w:r>
            <w:proofErr w:type="gramEnd"/>
            <w:r w:rsidRPr="00ED75CD">
              <w:rPr>
                <w:rFonts w:ascii="Calibri" w:hAnsi="Calibri" w:cs="Calibri"/>
                <w:sz w:val="24"/>
                <w:szCs w:val="24"/>
              </w:rPr>
              <w:t xml:space="preserve"> of large-scale roofing failure.  Evaluate and repair/replace roofing as soon as feasible.  Consult EHS and </w:t>
            </w:r>
            <w:r w:rsidR="008078DA" w:rsidRPr="00ED75CD">
              <w:rPr>
                <w:rFonts w:ascii="Calibri" w:hAnsi="Calibri" w:cs="Calibri"/>
                <w:sz w:val="24"/>
                <w:szCs w:val="24"/>
              </w:rPr>
              <w:t xml:space="preserve">OPP </w:t>
            </w:r>
            <w:r w:rsidRPr="00ED75CD">
              <w:rPr>
                <w:rFonts w:ascii="Calibri" w:hAnsi="Calibri" w:cs="Calibri"/>
                <w:sz w:val="24"/>
                <w:szCs w:val="24"/>
              </w:rPr>
              <w:t xml:space="preserve">Roofing </w:t>
            </w:r>
            <w:r w:rsidR="008078DA" w:rsidRPr="00ED75CD">
              <w:rPr>
                <w:rFonts w:ascii="Calibri" w:hAnsi="Calibri" w:cs="Calibri"/>
                <w:sz w:val="24"/>
                <w:szCs w:val="24"/>
              </w:rPr>
              <w:t xml:space="preserve">or Commonwealth Services </w:t>
            </w:r>
            <w:r w:rsidRPr="00ED75CD">
              <w:rPr>
                <w:rFonts w:ascii="Calibri" w:hAnsi="Calibri" w:cs="Calibri"/>
                <w:sz w:val="24"/>
                <w:szCs w:val="24"/>
              </w:rPr>
              <w:t>to determine pertinent work planning, and any necessary occupant isolation or re-location and needed management.</w:t>
            </w:r>
          </w:p>
          <w:p w14:paraId="4651BD39" w14:textId="3DF818E2" w:rsidR="002B26D4" w:rsidRPr="00ED75CD" w:rsidRDefault="002B26D4" w:rsidP="002B26D4">
            <w:pPr>
              <w:rPr>
                <w:rFonts w:ascii="Calibri" w:hAnsi="Calibri" w:cs="Calibri"/>
                <w:sz w:val="24"/>
                <w:szCs w:val="24"/>
              </w:rPr>
            </w:pPr>
            <w:r w:rsidRPr="00ED75CD">
              <w:rPr>
                <w:rFonts w:ascii="Calibri" w:hAnsi="Calibri" w:cs="Calibri"/>
                <w:sz w:val="24"/>
                <w:szCs w:val="24"/>
              </w:rPr>
              <w:t>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 OPP and/or Campus verification of contractor work scope.</w:t>
            </w:r>
            <w:r w:rsidR="000F5AE6">
              <w:rPr>
                <w:rFonts w:ascii="Calibri" w:hAnsi="Calibri" w:cs="Calibri"/>
                <w:sz w:val="24"/>
                <w:szCs w:val="24"/>
              </w:rPr>
              <w:t xml:space="preserve">  Consult or notify Risk Management ASAP.</w:t>
            </w:r>
          </w:p>
        </w:tc>
        <w:tc>
          <w:tcPr>
            <w:tcW w:w="1890" w:type="dxa"/>
          </w:tcPr>
          <w:p w14:paraId="59F0BFC5" w14:textId="7528C203" w:rsidR="002B26D4" w:rsidRPr="00ED75CD" w:rsidRDefault="002B26D4" w:rsidP="002B26D4">
            <w:pPr>
              <w:rPr>
                <w:rFonts w:ascii="Calibri" w:hAnsi="Calibri" w:cs="Calibri"/>
                <w:sz w:val="24"/>
                <w:szCs w:val="24"/>
              </w:rPr>
            </w:pPr>
            <w:r w:rsidRPr="00ED75CD">
              <w:rPr>
                <w:rFonts w:ascii="Calibri" w:hAnsi="Calibri" w:cs="Calibri"/>
                <w:sz w:val="24"/>
                <w:szCs w:val="24"/>
              </w:rPr>
              <w:t>Anticipate extended monitoring and management of problem conditions.</w:t>
            </w:r>
          </w:p>
        </w:tc>
      </w:tr>
    </w:tbl>
    <w:p w14:paraId="697CD7BF" w14:textId="756D9965" w:rsidR="002B26D4" w:rsidRPr="00ED75CD" w:rsidRDefault="002B26D4"/>
    <w:p w14:paraId="08A29DD3" w14:textId="618D4AF1" w:rsidR="002B26D4" w:rsidRPr="00ED75CD" w:rsidRDefault="002B26D4">
      <w:r w:rsidRPr="00ED75CD">
        <w:br w:type="page"/>
      </w:r>
    </w:p>
    <w:p w14:paraId="0480EE99" w14:textId="77777777" w:rsidR="002B26D4" w:rsidRPr="00ED75CD" w:rsidRDefault="002B26D4"/>
    <w:tbl>
      <w:tblPr>
        <w:tblStyle w:val="TableGrid"/>
        <w:tblW w:w="13860" w:type="dxa"/>
        <w:tblInd w:w="-635" w:type="dxa"/>
        <w:tblLook w:val="04A0" w:firstRow="1" w:lastRow="0" w:firstColumn="1" w:lastColumn="0" w:noHBand="0" w:noVBand="1"/>
      </w:tblPr>
      <w:tblGrid>
        <w:gridCol w:w="1800"/>
        <w:gridCol w:w="3600"/>
        <w:gridCol w:w="3330"/>
        <w:gridCol w:w="3330"/>
        <w:gridCol w:w="1800"/>
      </w:tblGrid>
      <w:tr w:rsidR="002B26D4" w:rsidRPr="00ED75CD" w14:paraId="546A5FCB" w14:textId="77777777" w:rsidTr="008078DA">
        <w:tc>
          <w:tcPr>
            <w:tcW w:w="1800" w:type="dxa"/>
          </w:tcPr>
          <w:p w14:paraId="7DEDEEB8" w14:textId="04FBF891" w:rsidR="002B26D4" w:rsidRPr="00ED75CD" w:rsidRDefault="002B26D4" w:rsidP="002B26D4">
            <w:pPr>
              <w:rPr>
                <w:rFonts w:ascii="Calibri" w:hAnsi="Calibri" w:cs="Calibri"/>
                <w:sz w:val="24"/>
                <w:szCs w:val="24"/>
              </w:rPr>
            </w:pPr>
            <w:r w:rsidRPr="00ED75CD">
              <w:rPr>
                <w:rFonts w:ascii="Calibri" w:hAnsi="Calibri" w:cs="Calibri"/>
                <w:b/>
                <w:sz w:val="24"/>
                <w:szCs w:val="24"/>
              </w:rPr>
              <w:t>Source Water Type</w:t>
            </w:r>
          </w:p>
        </w:tc>
        <w:tc>
          <w:tcPr>
            <w:tcW w:w="3600" w:type="dxa"/>
          </w:tcPr>
          <w:p w14:paraId="517B742B" w14:textId="77777777" w:rsidR="002B26D4" w:rsidRPr="00ED75CD" w:rsidRDefault="002B26D4" w:rsidP="002B26D4">
            <w:pPr>
              <w:rPr>
                <w:rFonts w:ascii="Calibri" w:hAnsi="Calibri" w:cs="Calibri"/>
                <w:b/>
                <w:sz w:val="24"/>
                <w:szCs w:val="24"/>
              </w:rPr>
            </w:pPr>
            <w:r w:rsidRPr="00ED75CD">
              <w:rPr>
                <w:rFonts w:ascii="Calibri" w:hAnsi="Calibri" w:cs="Calibri"/>
                <w:b/>
                <w:sz w:val="24"/>
                <w:szCs w:val="24"/>
              </w:rPr>
              <w:t xml:space="preserve">Category I – </w:t>
            </w:r>
          </w:p>
          <w:p w14:paraId="2BEC07D9" w14:textId="082476E2" w:rsidR="002B26D4" w:rsidRPr="00ED75CD" w:rsidRDefault="002B26D4" w:rsidP="002B26D4">
            <w:pPr>
              <w:rPr>
                <w:rFonts w:ascii="Calibri" w:hAnsi="Calibri" w:cs="Calibri"/>
                <w:sz w:val="24"/>
                <w:szCs w:val="24"/>
              </w:rPr>
            </w:pPr>
            <w:r w:rsidRPr="00ED75CD">
              <w:rPr>
                <w:rFonts w:ascii="Calibri" w:hAnsi="Calibri" w:cs="Calibri"/>
                <w:b/>
                <w:sz w:val="24"/>
                <w:szCs w:val="24"/>
              </w:rPr>
              <w:t>Minor Impact (Estimated up to 100 gallons)</w:t>
            </w:r>
          </w:p>
        </w:tc>
        <w:tc>
          <w:tcPr>
            <w:tcW w:w="3330" w:type="dxa"/>
            <w:vAlign w:val="bottom"/>
          </w:tcPr>
          <w:p w14:paraId="18F5E52E" w14:textId="79F166BC" w:rsidR="002B26D4" w:rsidRPr="00ED75CD" w:rsidRDefault="002B26D4" w:rsidP="002B26D4">
            <w:pPr>
              <w:rPr>
                <w:rFonts w:ascii="Calibri" w:hAnsi="Calibri" w:cs="Calibri"/>
                <w:sz w:val="24"/>
                <w:szCs w:val="24"/>
              </w:rPr>
            </w:pPr>
            <w:r w:rsidRPr="00ED75CD">
              <w:rPr>
                <w:rFonts w:ascii="Calibri" w:hAnsi="Calibri" w:cs="Calibri"/>
                <w:b/>
                <w:sz w:val="24"/>
                <w:szCs w:val="24"/>
              </w:rPr>
              <w:t>Category II – Moderate Impact (Estimated 100 gallons – 2,000 gallons)</w:t>
            </w:r>
          </w:p>
        </w:tc>
        <w:tc>
          <w:tcPr>
            <w:tcW w:w="3330" w:type="dxa"/>
            <w:vAlign w:val="bottom"/>
          </w:tcPr>
          <w:p w14:paraId="2C65C4EB" w14:textId="2FE174F3" w:rsidR="002B26D4" w:rsidRPr="00ED75CD" w:rsidRDefault="002B26D4" w:rsidP="002B26D4">
            <w:pPr>
              <w:rPr>
                <w:rFonts w:ascii="Calibri" w:hAnsi="Calibri" w:cs="Calibri"/>
                <w:sz w:val="24"/>
                <w:szCs w:val="24"/>
              </w:rPr>
            </w:pPr>
            <w:r w:rsidRPr="00ED75CD">
              <w:rPr>
                <w:rFonts w:ascii="Calibri" w:hAnsi="Calibri" w:cs="Calibri"/>
                <w:b/>
                <w:sz w:val="24"/>
                <w:szCs w:val="24"/>
              </w:rPr>
              <w:t>Category III – Significant Impact (Estimated to exceed 2,000 gallons)</w:t>
            </w:r>
          </w:p>
        </w:tc>
        <w:tc>
          <w:tcPr>
            <w:tcW w:w="1800" w:type="dxa"/>
          </w:tcPr>
          <w:p w14:paraId="57402F7B" w14:textId="22BC9CFB" w:rsidR="002B26D4" w:rsidRPr="00ED75CD" w:rsidRDefault="002B26D4" w:rsidP="002B26D4">
            <w:pPr>
              <w:rPr>
                <w:rFonts w:ascii="Calibri" w:hAnsi="Calibri" w:cs="Calibri"/>
                <w:sz w:val="24"/>
                <w:szCs w:val="24"/>
              </w:rPr>
            </w:pPr>
            <w:r w:rsidRPr="00ED75CD">
              <w:rPr>
                <w:rFonts w:ascii="Calibri" w:hAnsi="Calibri" w:cs="Calibri"/>
                <w:b/>
                <w:sz w:val="24"/>
                <w:szCs w:val="24"/>
              </w:rPr>
              <w:t>OTHER NOTES</w:t>
            </w:r>
          </w:p>
        </w:tc>
      </w:tr>
      <w:tr w:rsidR="002B26D4" w:rsidRPr="00ED75CD" w14:paraId="6FFF8959" w14:textId="03F9D478" w:rsidTr="008078DA">
        <w:tc>
          <w:tcPr>
            <w:tcW w:w="1800" w:type="dxa"/>
          </w:tcPr>
          <w:p w14:paraId="32A8EC2F" w14:textId="67A7F362" w:rsidR="002B26D4" w:rsidRPr="00ED75CD" w:rsidRDefault="002B26D4" w:rsidP="002B26D4">
            <w:pPr>
              <w:rPr>
                <w:rFonts w:ascii="Calibri" w:hAnsi="Calibri" w:cs="Calibri"/>
                <w:b/>
                <w:sz w:val="24"/>
                <w:szCs w:val="24"/>
              </w:rPr>
            </w:pPr>
            <w:r w:rsidRPr="00ED75CD">
              <w:rPr>
                <w:rFonts w:ascii="Calibri" w:hAnsi="Calibri" w:cs="Calibri"/>
                <w:b/>
                <w:sz w:val="24"/>
                <w:szCs w:val="24"/>
              </w:rPr>
              <w:t>Groundwater</w:t>
            </w:r>
          </w:p>
        </w:tc>
        <w:tc>
          <w:tcPr>
            <w:tcW w:w="3600" w:type="dxa"/>
          </w:tcPr>
          <w:p w14:paraId="4D56DF97" w14:textId="4E9864C4"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Contact WRD or Campus </w:t>
            </w:r>
            <w:r w:rsidR="00FC3F4F" w:rsidRPr="00ED75CD">
              <w:rPr>
                <w:rFonts w:ascii="Calibri" w:hAnsi="Calibri" w:cs="Calibri"/>
                <w:sz w:val="24"/>
                <w:szCs w:val="24"/>
              </w:rPr>
              <w:t>r</w:t>
            </w:r>
            <w:r w:rsidRPr="00ED75CD">
              <w:rPr>
                <w:rFonts w:ascii="Calibri" w:hAnsi="Calibri" w:cs="Calibri"/>
                <w:sz w:val="24"/>
                <w:szCs w:val="24"/>
              </w:rPr>
              <w:t xml:space="preserve">eporting </w:t>
            </w:r>
            <w:r w:rsidR="00FC3F4F" w:rsidRPr="00ED75CD">
              <w:rPr>
                <w:rFonts w:ascii="Calibri" w:hAnsi="Calibri" w:cs="Calibri"/>
                <w:sz w:val="24"/>
                <w:szCs w:val="24"/>
              </w:rPr>
              <w:t>l</w:t>
            </w:r>
            <w:r w:rsidRPr="00ED75CD">
              <w:rPr>
                <w:rFonts w:ascii="Calibri" w:hAnsi="Calibri" w:cs="Calibri"/>
                <w:sz w:val="24"/>
                <w:szCs w:val="24"/>
              </w:rPr>
              <w:t xml:space="preserve">ine; </w:t>
            </w:r>
            <w:r w:rsidR="002A10B3">
              <w:rPr>
                <w:rFonts w:ascii="Calibri" w:hAnsi="Calibri" w:cs="Calibri"/>
                <w:sz w:val="24"/>
                <w:szCs w:val="24"/>
              </w:rPr>
              <w:t>pre-assess asbestos and HBM’s.  C</w:t>
            </w:r>
            <w:r w:rsidRPr="00ED75CD">
              <w:rPr>
                <w:rFonts w:ascii="Calibri" w:hAnsi="Calibri" w:cs="Calibri"/>
                <w:sz w:val="24"/>
                <w:szCs w:val="24"/>
              </w:rPr>
              <w:t>onduct</w:t>
            </w:r>
            <w:r w:rsidR="002A10B3">
              <w:rPr>
                <w:rFonts w:ascii="Calibri" w:hAnsi="Calibri" w:cs="Calibri"/>
                <w:sz w:val="24"/>
                <w:szCs w:val="24"/>
              </w:rPr>
              <w:t xml:space="preserve"> </w:t>
            </w:r>
            <w:r w:rsidRPr="00ED75CD">
              <w:rPr>
                <w:rFonts w:ascii="Calibri" w:hAnsi="Calibri" w:cs="Calibri"/>
                <w:sz w:val="24"/>
                <w:szCs w:val="24"/>
              </w:rPr>
              <w:t>initial steps/ assess scope.</w:t>
            </w:r>
            <w:r w:rsidR="008078DA" w:rsidRPr="00ED75CD">
              <w:rPr>
                <w:rFonts w:ascii="Calibri" w:hAnsi="Calibri" w:cs="Calibri"/>
                <w:sz w:val="24"/>
                <w:szCs w:val="24"/>
              </w:rPr>
              <w:t xml:space="preserve"> </w:t>
            </w:r>
          </w:p>
          <w:p w14:paraId="7AD6CDE7" w14:textId="3DB1FFF5" w:rsidR="002B26D4" w:rsidRPr="00ED75CD" w:rsidRDefault="002B26D4" w:rsidP="002B26D4">
            <w:pPr>
              <w:rPr>
                <w:rFonts w:ascii="Calibri" w:hAnsi="Calibri" w:cs="Calibri"/>
                <w:sz w:val="24"/>
                <w:szCs w:val="24"/>
              </w:rPr>
            </w:pPr>
            <w:r w:rsidRPr="00ED75CD">
              <w:rPr>
                <w:rFonts w:ascii="Calibri" w:hAnsi="Calibri" w:cs="Calibri"/>
                <w:sz w:val="24"/>
                <w:szCs w:val="24"/>
                <w:u w:val="single"/>
              </w:rPr>
              <w:t>Consult OPP Engineering Services/ Buildings Engineer and Utility Systems</w:t>
            </w:r>
            <w:r w:rsidRPr="00ED75CD">
              <w:rPr>
                <w:rFonts w:ascii="Calibri" w:hAnsi="Calibri" w:cs="Calibri"/>
                <w:sz w:val="24"/>
                <w:szCs w:val="24"/>
              </w:rPr>
              <w:t xml:space="preserve"> for support.  Initiate coordinated action to identify potential sources. Refer to other applicable Category I response items</w:t>
            </w:r>
            <w:r w:rsidR="002A10B3">
              <w:rPr>
                <w:rFonts w:ascii="Calibri" w:hAnsi="Calibri" w:cs="Calibri"/>
                <w:sz w:val="24"/>
                <w:szCs w:val="24"/>
              </w:rPr>
              <w:t>.</w:t>
            </w:r>
            <w:r w:rsidRPr="00ED75CD">
              <w:rPr>
                <w:rFonts w:ascii="Calibri" w:hAnsi="Calibri" w:cs="Calibri"/>
                <w:sz w:val="24"/>
                <w:szCs w:val="24"/>
              </w:rPr>
              <w:t xml:space="preserve"> Consult EHS for assistance.</w:t>
            </w:r>
          </w:p>
          <w:p w14:paraId="15799E5E" w14:textId="3E4978C3" w:rsidR="002B26D4" w:rsidRPr="00ED75CD" w:rsidRDefault="002B26D4" w:rsidP="002B26D4">
            <w:pPr>
              <w:rPr>
                <w:rFonts w:ascii="Calibri" w:hAnsi="Calibri" w:cs="Calibri"/>
                <w:sz w:val="24"/>
                <w:szCs w:val="24"/>
              </w:rPr>
            </w:pPr>
            <w:r w:rsidRPr="00ED75CD">
              <w:rPr>
                <w:rFonts w:ascii="Calibri" w:hAnsi="Calibri" w:cs="Calibri"/>
                <w:sz w:val="24"/>
                <w:szCs w:val="24"/>
              </w:rPr>
              <w:t>Completion: OPP</w:t>
            </w:r>
            <w:r w:rsidR="002A10B3">
              <w:rPr>
                <w:rFonts w:ascii="Calibri" w:hAnsi="Calibri" w:cs="Calibri"/>
                <w:sz w:val="24"/>
                <w:szCs w:val="24"/>
              </w:rPr>
              <w:t xml:space="preserve"> or Campus</w:t>
            </w:r>
            <w:r w:rsidRPr="00ED75CD">
              <w:rPr>
                <w:rFonts w:ascii="Calibri" w:hAnsi="Calibri" w:cs="Calibri"/>
                <w:sz w:val="24"/>
                <w:szCs w:val="24"/>
              </w:rPr>
              <w:t>/contractor visual verification.</w:t>
            </w:r>
          </w:p>
        </w:tc>
        <w:tc>
          <w:tcPr>
            <w:tcW w:w="3330" w:type="dxa"/>
          </w:tcPr>
          <w:p w14:paraId="504C24A1" w14:textId="117014CC" w:rsidR="008078DA" w:rsidRPr="00ED75CD" w:rsidRDefault="002B26D4" w:rsidP="008078DA">
            <w:pPr>
              <w:rPr>
                <w:rFonts w:ascii="Calibri" w:hAnsi="Calibri" w:cs="Calibri"/>
                <w:sz w:val="24"/>
                <w:szCs w:val="24"/>
              </w:rPr>
            </w:pPr>
            <w:r w:rsidRPr="00ED75CD">
              <w:rPr>
                <w:rFonts w:ascii="Calibri" w:hAnsi="Calibri" w:cs="Calibri"/>
                <w:sz w:val="24"/>
                <w:szCs w:val="24"/>
              </w:rPr>
              <w:t xml:space="preserve">Refer to Category I.  </w:t>
            </w:r>
            <w:r w:rsidR="002A10B3">
              <w:rPr>
                <w:rFonts w:ascii="Calibri" w:hAnsi="Calibri" w:cs="Calibri"/>
                <w:sz w:val="24"/>
                <w:szCs w:val="24"/>
              </w:rPr>
              <w:t>Pre-a</w:t>
            </w:r>
            <w:r w:rsidR="008078DA" w:rsidRPr="00ED75CD">
              <w:rPr>
                <w:rFonts w:ascii="Calibri" w:hAnsi="Calibri" w:cs="Calibri"/>
                <w:sz w:val="24"/>
                <w:szCs w:val="24"/>
              </w:rPr>
              <w:t xml:space="preserve">ssess </w:t>
            </w:r>
            <w:r w:rsidR="002A10B3">
              <w:rPr>
                <w:rFonts w:ascii="Calibri" w:hAnsi="Calibri" w:cs="Calibri"/>
                <w:sz w:val="24"/>
                <w:szCs w:val="24"/>
              </w:rPr>
              <w:t xml:space="preserve">asbestos and </w:t>
            </w:r>
            <w:r w:rsidR="008078DA" w:rsidRPr="00ED75CD">
              <w:rPr>
                <w:rFonts w:ascii="Calibri" w:hAnsi="Calibri" w:cs="Calibri"/>
                <w:sz w:val="24"/>
                <w:szCs w:val="24"/>
              </w:rPr>
              <w:t xml:space="preserve">HBM’s.  </w:t>
            </w:r>
          </w:p>
          <w:p w14:paraId="2642BA3F" w14:textId="57CB8332"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Engage </w:t>
            </w:r>
            <w:r w:rsidR="002A10B3">
              <w:rPr>
                <w:rFonts w:ascii="Calibri" w:hAnsi="Calibri" w:cs="Calibri"/>
                <w:sz w:val="24"/>
                <w:szCs w:val="24"/>
              </w:rPr>
              <w:t xml:space="preserve">OPP </w:t>
            </w:r>
            <w:r w:rsidRPr="00ED75CD">
              <w:rPr>
                <w:rFonts w:ascii="Calibri" w:hAnsi="Calibri" w:cs="Calibri"/>
                <w:sz w:val="24"/>
                <w:szCs w:val="24"/>
              </w:rPr>
              <w:t>Engineering Services and Utility Systems for support.</w:t>
            </w:r>
          </w:p>
          <w:p w14:paraId="57F0AF9B"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 xml:space="preserve">Conduct cleaning steps or use external contractor(s) for support.  Maintain proper occupancy conditions as prior noted.  </w:t>
            </w:r>
          </w:p>
          <w:p w14:paraId="75BD4713" w14:textId="6801AB57" w:rsidR="002B26D4" w:rsidRPr="00ED75CD" w:rsidRDefault="002B26D4" w:rsidP="002B26D4">
            <w:pPr>
              <w:rPr>
                <w:rFonts w:ascii="Calibri" w:hAnsi="Calibri" w:cs="Calibri"/>
                <w:sz w:val="24"/>
                <w:szCs w:val="24"/>
              </w:rPr>
            </w:pPr>
            <w:r w:rsidRPr="00ED75CD">
              <w:rPr>
                <w:rFonts w:ascii="Calibri" w:hAnsi="Calibri" w:cs="Calibri"/>
                <w:sz w:val="24"/>
                <w:szCs w:val="24"/>
              </w:rPr>
              <w:t>May require excavation, regrading or other subgrade corrective actions. Completion: OPP</w:t>
            </w:r>
            <w:r w:rsidR="002A10B3">
              <w:rPr>
                <w:rFonts w:ascii="Calibri" w:hAnsi="Calibri" w:cs="Calibri"/>
                <w:sz w:val="24"/>
                <w:szCs w:val="24"/>
              </w:rPr>
              <w:t xml:space="preserve"> or Campus</w:t>
            </w:r>
            <w:r w:rsidRPr="00ED75CD">
              <w:rPr>
                <w:rFonts w:ascii="Calibri" w:hAnsi="Calibri" w:cs="Calibri"/>
                <w:sz w:val="24"/>
                <w:szCs w:val="24"/>
              </w:rPr>
              <w:t>/contractor visual verification.  Consult EHS for clarification.</w:t>
            </w:r>
            <w:r w:rsidR="000F5AE6">
              <w:rPr>
                <w:rFonts w:ascii="Calibri" w:hAnsi="Calibri" w:cs="Calibri"/>
                <w:sz w:val="24"/>
                <w:szCs w:val="24"/>
              </w:rPr>
              <w:t xml:space="preserve">  Consult or notify Risk Management ASAP.</w:t>
            </w:r>
          </w:p>
        </w:tc>
        <w:tc>
          <w:tcPr>
            <w:tcW w:w="3330" w:type="dxa"/>
          </w:tcPr>
          <w:p w14:paraId="26D6A117"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Refer to Categories I and II.</w:t>
            </w:r>
          </w:p>
          <w:p w14:paraId="5E50B3E3"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OPP and/or Work Unit consult EHS to verify safe occupancy conditions and jointly plan to manage interim conditions until corrective action can be completed.</w:t>
            </w:r>
          </w:p>
          <w:p w14:paraId="795C9651" w14:textId="6444A963" w:rsidR="002B26D4" w:rsidRPr="00ED75CD" w:rsidRDefault="002B26D4" w:rsidP="002B26D4">
            <w:pPr>
              <w:rPr>
                <w:rFonts w:ascii="Calibri" w:hAnsi="Calibri" w:cs="Calibri"/>
                <w:sz w:val="24"/>
                <w:szCs w:val="24"/>
              </w:rPr>
            </w:pPr>
            <w:r w:rsidRPr="00ED75CD">
              <w:rPr>
                <w:rFonts w:ascii="Calibri" w:hAnsi="Calibri" w:cs="Calibri"/>
                <w:sz w:val="24"/>
                <w:szCs w:val="24"/>
              </w:rPr>
              <w:t>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 OPP and/or Campus verification of contractor work scope.</w:t>
            </w:r>
            <w:r w:rsidR="000F5AE6">
              <w:rPr>
                <w:rFonts w:ascii="Calibri" w:hAnsi="Calibri" w:cs="Calibri"/>
                <w:sz w:val="24"/>
                <w:szCs w:val="24"/>
              </w:rPr>
              <w:t xml:space="preserve">  Consult or notify Risk Management ASAP.</w:t>
            </w:r>
          </w:p>
        </w:tc>
        <w:tc>
          <w:tcPr>
            <w:tcW w:w="1800" w:type="dxa"/>
          </w:tcPr>
          <w:p w14:paraId="057BEFFD" w14:textId="77777777" w:rsidR="002B26D4" w:rsidRPr="00ED75CD" w:rsidRDefault="002B26D4" w:rsidP="002B26D4">
            <w:pPr>
              <w:rPr>
                <w:rFonts w:ascii="Calibri" w:hAnsi="Calibri" w:cs="Calibri"/>
                <w:sz w:val="24"/>
                <w:szCs w:val="24"/>
              </w:rPr>
            </w:pPr>
            <w:r w:rsidRPr="00ED75CD">
              <w:rPr>
                <w:rFonts w:ascii="Calibri" w:hAnsi="Calibri" w:cs="Calibri"/>
                <w:sz w:val="24"/>
                <w:szCs w:val="24"/>
              </w:rPr>
              <w:t>Anticipate extended monitoring of problem conditions and routine or periodic maintenance.</w:t>
            </w:r>
          </w:p>
          <w:p w14:paraId="2258A24A" w14:textId="00E8EC13" w:rsidR="006A2036" w:rsidRPr="00ED75CD" w:rsidRDefault="006A2036" w:rsidP="002B26D4">
            <w:pPr>
              <w:rPr>
                <w:rFonts w:ascii="Calibri" w:hAnsi="Calibri" w:cs="Calibri"/>
                <w:sz w:val="24"/>
                <w:szCs w:val="24"/>
              </w:rPr>
            </w:pPr>
            <w:r w:rsidRPr="00ED75CD">
              <w:rPr>
                <w:rFonts w:ascii="Calibri" w:hAnsi="Calibri" w:cs="Calibri"/>
                <w:sz w:val="24"/>
                <w:szCs w:val="24"/>
              </w:rPr>
              <w:t>Refer to PS Confined Space Program for elevator pits, etc.</w:t>
            </w:r>
          </w:p>
        </w:tc>
      </w:tr>
    </w:tbl>
    <w:p w14:paraId="38DF1191" w14:textId="60B1ACFC" w:rsidR="002B26D4" w:rsidRPr="00ED75CD" w:rsidRDefault="002B26D4"/>
    <w:p w14:paraId="1B461A10" w14:textId="02456A50" w:rsidR="004E2C55" w:rsidRPr="00ED75CD" w:rsidRDefault="004E2C55">
      <w:r w:rsidRPr="00ED75CD">
        <w:br w:type="page"/>
      </w:r>
    </w:p>
    <w:p w14:paraId="3C0C29EC" w14:textId="77777777" w:rsidR="002B26D4" w:rsidRPr="00ED75CD" w:rsidRDefault="002B26D4"/>
    <w:tbl>
      <w:tblPr>
        <w:tblStyle w:val="TableGrid"/>
        <w:tblW w:w="13860" w:type="dxa"/>
        <w:tblInd w:w="-635" w:type="dxa"/>
        <w:tblLook w:val="04A0" w:firstRow="1" w:lastRow="0" w:firstColumn="1" w:lastColumn="0" w:noHBand="0" w:noVBand="1"/>
      </w:tblPr>
      <w:tblGrid>
        <w:gridCol w:w="1800"/>
        <w:gridCol w:w="3600"/>
        <w:gridCol w:w="3330"/>
        <w:gridCol w:w="3330"/>
        <w:gridCol w:w="1800"/>
      </w:tblGrid>
      <w:tr w:rsidR="004E2C55" w:rsidRPr="00ED75CD" w14:paraId="3ADD6D94" w14:textId="77777777" w:rsidTr="008078DA">
        <w:tc>
          <w:tcPr>
            <w:tcW w:w="1800" w:type="dxa"/>
          </w:tcPr>
          <w:p w14:paraId="54560C3E" w14:textId="03C6539E" w:rsidR="004E2C55" w:rsidRPr="00ED75CD" w:rsidRDefault="004E2C55" w:rsidP="004E2C55">
            <w:pPr>
              <w:rPr>
                <w:rFonts w:ascii="Calibri" w:hAnsi="Calibri" w:cs="Calibri"/>
                <w:sz w:val="24"/>
                <w:szCs w:val="24"/>
              </w:rPr>
            </w:pPr>
            <w:r w:rsidRPr="00ED75CD">
              <w:rPr>
                <w:rFonts w:ascii="Calibri" w:hAnsi="Calibri" w:cs="Calibri"/>
                <w:b/>
                <w:sz w:val="24"/>
                <w:szCs w:val="24"/>
              </w:rPr>
              <w:t>Source Water Type</w:t>
            </w:r>
          </w:p>
        </w:tc>
        <w:tc>
          <w:tcPr>
            <w:tcW w:w="3600" w:type="dxa"/>
          </w:tcPr>
          <w:p w14:paraId="6A828DF1" w14:textId="77777777" w:rsidR="004E2C55" w:rsidRPr="00ED75CD" w:rsidRDefault="004E2C55" w:rsidP="004E2C55">
            <w:pPr>
              <w:rPr>
                <w:rFonts w:ascii="Calibri" w:hAnsi="Calibri" w:cs="Calibri"/>
                <w:b/>
                <w:sz w:val="24"/>
                <w:szCs w:val="24"/>
              </w:rPr>
            </w:pPr>
            <w:r w:rsidRPr="00ED75CD">
              <w:rPr>
                <w:rFonts w:ascii="Calibri" w:hAnsi="Calibri" w:cs="Calibri"/>
                <w:b/>
                <w:sz w:val="24"/>
                <w:szCs w:val="24"/>
              </w:rPr>
              <w:t xml:space="preserve">Category I – </w:t>
            </w:r>
          </w:p>
          <w:p w14:paraId="042076DA" w14:textId="199C0D1E" w:rsidR="004E2C55" w:rsidRPr="00ED75CD" w:rsidRDefault="004E2C55" w:rsidP="004E2C55">
            <w:pPr>
              <w:rPr>
                <w:rFonts w:ascii="Calibri" w:hAnsi="Calibri" w:cs="Calibri"/>
                <w:sz w:val="24"/>
                <w:szCs w:val="24"/>
              </w:rPr>
            </w:pPr>
            <w:r w:rsidRPr="00ED75CD">
              <w:rPr>
                <w:rFonts w:ascii="Calibri" w:hAnsi="Calibri" w:cs="Calibri"/>
                <w:b/>
                <w:sz w:val="24"/>
                <w:szCs w:val="24"/>
              </w:rPr>
              <w:t xml:space="preserve">Minor Impact (Estimated up to </w:t>
            </w:r>
            <w:r w:rsidR="00374E97" w:rsidRPr="00ED75CD">
              <w:rPr>
                <w:rFonts w:ascii="Calibri" w:hAnsi="Calibri" w:cs="Calibri"/>
                <w:b/>
                <w:sz w:val="24"/>
                <w:szCs w:val="24"/>
              </w:rPr>
              <w:t>5</w:t>
            </w:r>
            <w:r w:rsidRPr="00ED75CD">
              <w:rPr>
                <w:rFonts w:ascii="Calibri" w:hAnsi="Calibri" w:cs="Calibri"/>
                <w:b/>
                <w:sz w:val="24"/>
                <w:szCs w:val="24"/>
              </w:rPr>
              <w:t xml:space="preserve"> gallons)</w:t>
            </w:r>
          </w:p>
        </w:tc>
        <w:tc>
          <w:tcPr>
            <w:tcW w:w="3330" w:type="dxa"/>
            <w:vAlign w:val="bottom"/>
          </w:tcPr>
          <w:p w14:paraId="6C7C31E1" w14:textId="1834E216" w:rsidR="004E2C55" w:rsidRPr="00ED75CD" w:rsidRDefault="004E2C55" w:rsidP="004E2C55">
            <w:pPr>
              <w:rPr>
                <w:rFonts w:ascii="Calibri" w:hAnsi="Calibri" w:cs="Calibri"/>
                <w:sz w:val="24"/>
                <w:szCs w:val="24"/>
              </w:rPr>
            </w:pPr>
            <w:r w:rsidRPr="00ED75CD">
              <w:rPr>
                <w:rFonts w:ascii="Calibri" w:hAnsi="Calibri" w:cs="Calibri"/>
                <w:b/>
                <w:sz w:val="24"/>
                <w:szCs w:val="24"/>
              </w:rPr>
              <w:t xml:space="preserve">Category II – Moderate Impact (Estimated </w:t>
            </w:r>
            <w:r w:rsidR="00374E97" w:rsidRPr="00ED75CD">
              <w:rPr>
                <w:rFonts w:ascii="Calibri" w:hAnsi="Calibri" w:cs="Calibri"/>
                <w:b/>
                <w:sz w:val="24"/>
                <w:szCs w:val="24"/>
              </w:rPr>
              <w:t>up to 25 gallons</w:t>
            </w:r>
            <w:r w:rsidRPr="00ED75CD">
              <w:rPr>
                <w:rFonts w:ascii="Calibri" w:hAnsi="Calibri" w:cs="Calibri"/>
                <w:b/>
                <w:sz w:val="24"/>
                <w:szCs w:val="24"/>
              </w:rPr>
              <w:t>)</w:t>
            </w:r>
          </w:p>
        </w:tc>
        <w:tc>
          <w:tcPr>
            <w:tcW w:w="3330" w:type="dxa"/>
            <w:vAlign w:val="bottom"/>
          </w:tcPr>
          <w:p w14:paraId="739276C7" w14:textId="2E3A10C7" w:rsidR="004E2C55" w:rsidRPr="00ED75CD" w:rsidRDefault="004E2C55" w:rsidP="004E2C55">
            <w:pPr>
              <w:rPr>
                <w:rFonts w:ascii="Calibri" w:hAnsi="Calibri" w:cs="Calibri"/>
                <w:sz w:val="24"/>
                <w:szCs w:val="24"/>
              </w:rPr>
            </w:pPr>
            <w:r w:rsidRPr="00ED75CD">
              <w:rPr>
                <w:rFonts w:ascii="Calibri" w:hAnsi="Calibri" w:cs="Calibri"/>
                <w:b/>
                <w:sz w:val="24"/>
                <w:szCs w:val="24"/>
              </w:rPr>
              <w:t xml:space="preserve">Category III – Significant Impact (Estimated to exceed </w:t>
            </w:r>
            <w:r w:rsidR="00374E97" w:rsidRPr="00ED75CD">
              <w:rPr>
                <w:rFonts w:ascii="Calibri" w:hAnsi="Calibri" w:cs="Calibri"/>
                <w:b/>
                <w:sz w:val="24"/>
                <w:szCs w:val="24"/>
              </w:rPr>
              <w:t>25 gallons</w:t>
            </w:r>
            <w:r w:rsidRPr="00ED75CD">
              <w:rPr>
                <w:rFonts w:ascii="Calibri" w:hAnsi="Calibri" w:cs="Calibri"/>
                <w:b/>
                <w:sz w:val="24"/>
                <w:szCs w:val="24"/>
              </w:rPr>
              <w:t>)</w:t>
            </w:r>
          </w:p>
        </w:tc>
        <w:tc>
          <w:tcPr>
            <w:tcW w:w="1800" w:type="dxa"/>
          </w:tcPr>
          <w:p w14:paraId="54E39BD0" w14:textId="1E74818A" w:rsidR="004E2C55" w:rsidRPr="00ED75CD" w:rsidRDefault="004E2C55" w:rsidP="004E2C55">
            <w:pPr>
              <w:rPr>
                <w:rFonts w:ascii="Calibri" w:hAnsi="Calibri" w:cs="Calibri"/>
                <w:sz w:val="24"/>
                <w:szCs w:val="24"/>
              </w:rPr>
            </w:pPr>
            <w:r w:rsidRPr="00ED75CD">
              <w:rPr>
                <w:rFonts w:ascii="Calibri" w:hAnsi="Calibri" w:cs="Calibri"/>
                <w:b/>
                <w:sz w:val="24"/>
                <w:szCs w:val="24"/>
              </w:rPr>
              <w:t>OTHER NOTES</w:t>
            </w:r>
          </w:p>
        </w:tc>
      </w:tr>
      <w:tr w:rsidR="004E2C55" w:rsidRPr="00ED75CD" w14:paraId="6CA54CF0" w14:textId="3D56A82E" w:rsidTr="008078DA">
        <w:tc>
          <w:tcPr>
            <w:tcW w:w="1800" w:type="dxa"/>
          </w:tcPr>
          <w:p w14:paraId="39451923" w14:textId="77208828" w:rsidR="004E2C55" w:rsidRPr="006779B1" w:rsidRDefault="004E2C55" w:rsidP="004E2C55">
            <w:pPr>
              <w:rPr>
                <w:rFonts w:ascii="Calibri" w:hAnsi="Calibri" w:cs="Calibri"/>
                <w:b/>
                <w:color w:val="0000FF"/>
                <w:sz w:val="24"/>
                <w:szCs w:val="24"/>
              </w:rPr>
            </w:pPr>
            <w:r w:rsidRPr="006779B1">
              <w:rPr>
                <w:rFonts w:ascii="Calibri" w:hAnsi="Calibri" w:cs="Calibri"/>
                <w:b/>
                <w:color w:val="0000FF"/>
                <w:sz w:val="24"/>
                <w:szCs w:val="24"/>
              </w:rPr>
              <w:t>S</w:t>
            </w:r>
            <w:r w:rsidR="006779B1">
              <w:rPr>
                <w:rFonts w:ascii="Calibri" w:hAnsi="Calibri" w:cs="Calibri"/>
                <w:b/>
                <w:color w:val="0000FF"/>
                <w:sz w:val="24"/>
                <w:szCs w:val="24"/>
              </w:rPr>
              <w:t>EWAGE</w:t>
            </w:r>
          </w:p>
        </w:tc>
        <w:tc>
          <w:tcPr>
            <w:tcW w:w="3600" w:type="dxa"/>
          </w:tcPr>
          <w:p w14:paraId="2AE22CA8" w14:textId="4E79E8EA" w:rsidR="004E2C55" w:rsidRPr="00ED75CD" w:rsidRDefault="004E2C55" w:rsidP="006779B1">
            <w:pPr>
              <w:rPr>
                <w:rFonts w:ascii="Calibri" w:hAnsi="Calibri" w:cs="Calibri"/>
                <w:sz w:val="24"/>
                <w:szCs w:val="24"/>
              </w:rPr>
            </w:pPr>
            <w:r w:rsidRPr="00ED75CD">
              <w:rPr>
                <w:rFonts w:ascii="Calibri" w:hAnsi="Calibri" w:cs="Calibri"/>
                <w:sz w:val="24"/>
                <w:szCs w:val="24"/>
              </w:rPr>
              <w:t xml:space="preserve">Contact WRD or Campus </w:t>
            </w:r>
            <w:r w:rsidR="00FC3F4F" w:rsidRPr="00ED75CD">
              <w:rPr>
                <w:rFonts w:ascii="Calibri" w:hAnsi="Calibri" w:cs="Calibri"/>
                <w:sz w:val="24"/>
                <w:szCs w:val="24"/>
              </w:rPr>
              <w:t>r</w:t>
            </w:r>
            <w:r w:rsidRPr="00ED75CD">
              <w:rPr>
                <w:rFonts w:ascii="Calibri" w:hAnsi="Calibri" w:cs="Calibri"/>
                <w:sz w:val="24"/>
                <w:szCs w:val="24"/>
              </w:rPr>
              <w:t xml:space="preserve">eporting </w:t>
            </w:r>
            <w:r w:rsidR="00FC3F4F" w:rsidRPr="00ED75CD">
              <w:rPr>
                <w:rFonts w:ascii="Calibri" w:hAnsi="Calibri" w:cs="Calibri"/>
                <w:sz w:val="24"/>
                <w:szCs w:val="24"/>
              </w:rPr>
              <w:t>l</w:t>
            </w:r>
            <w:r w:rsidRPr="00ED75CD">
              <w:rPr>
                <w:rFonts w:ascii="Calibri" w:hAnsi="Calibri" w:cs="Calibri"/>
                <w:sz w:val="24"/>
                <w:szCs w:val="24"/>
              </w:rPr>
              <w:t xml:space="preserve">ine; </w:t>
            </w:r>
            <w:r w:rsidR="006779B1">
              <w:rPr>
                <w:rFonts w:ascii="Calibri" w:hAnsi="Calibri" w:cs="Calibri"/>
                <w:sz w:val="24"/>
                <w:szCs w:val="24"/>
              </w:rPr>
              <w:t>pre-assess asbestos and HBM’s.  C</w:t>
            </w:r>
            <w:r w:rsidRPr="00ED75CD">
              <w:rPr>
                <w:rFonts w:ascii="Calibri" w:hAnsi="Calibri" w:cs="Calibri"/>
                <w:sz w:val="24"/>
                <w:szCs w:val="24"/>
              </w:rPr>
              <w:t>onduct</w:t>
            </w:r>
            <w:r w:rsidR="006779B1">
              <w:rPr>
                <w:rFonts w:ascii="Calibri" w:hAnsi="Calibri" w:cs="Calibri"/>
                <w:sz w:val="24"/>
                <w:szCs w:val="24"/>
              </w:rPr>
              <w:t xml:space="preserve"> </w:t>
            </w:r>
            <w:r w:rsidRPr="00ED75CD">
              <w:rPr>
                <w:rFonts w:ascii="Calibri" w:hAnsi="Calibri" w:cs="Calibri"/>
                <w:sz w:val="24"/>
                <w:szCs w:val="24"/>
              </w:rPr>
              <w:t>initial steps/ assess scope.</w:t>
            </w:r>
            <w:r w:rsidR="008078DA" w:rsidRPr="00ED75CD">
              <w:rPr>
                <w:rFonts w:ascii="Calibri" w:hAnsi="Calibri" w:cs="Calibri"/>
                <w:sz w:val="24"/>
                <w:szCs w:val="24"/>
              </w:rPr>
              <w:t xml:space="preserve"> </w:t>
            </w:r>
            <w:r w:rsidRPr="00ED75CD">
              <w:rPr>
                <w:rFonts w:ascii="Calibri" w:hAnsi="Calibri" w:cs="Calibri"/>
                <w:sz w:val="24"/>
                <w:szCs w:val="24"/>
              </w:rPr>
              <w:t xml:space="preserve">Consult OPP </w:t>
            </w:r>
            <w:r w:rsidR="00D369D3" w:rsidRPr="00ED75CD">
              <w:rPr>
                <w:rFonts w:ascii="Calibri" w:hAnsi="Calibri" w:cs="Calibri"/>
                <w:sz w:val="24"/>
                <w:szCs w:val="24"/>
              </w:rPr>
              <w:t xml:space="preserve">or applicable </w:t>
            </w:r>
            <w:r w:rsidRPr="00ED75CD">
              <w:rPr>
                <w:rFonts w:ascii="Calibri" w:hAnsi="Calibri" w:cs="Calibri"/>
                <w:sz w:val="24"/>
                <w:szCs w:val="24"/>
              </w:rPr>
              <w:t>Wastewater Treatment Plant (WWTP) and EHS for support.  May require external support.  Isolate and restore (no occupant entry until restored).  Refer to other applicable Category I response items</w:t>
            </w:r>
            <w:r w:rsidR="006779B1">
              <w:rPr>
                <w:rFonts w:ascii="Calibri" w:hAnsi="Calibri" w:cs="Calibri"/>
                <w:sz w:val="24"/>
                <w:szCs w:val="24"/>
              </w:rPr>
              <w:t>.</w:t>
            </w:r>
            <w:r w:rsidRPr="00ED75CD">
              <w:rPr>
                <w:rFonts w:ascii="Calibri" w:hAnsi="Calibri" w:cs="Calibri"/>
                <w:sz w:val="24"/>
                <w:szCs w:val="24"/>
              </w:rPr>
              <w:t xml:space="preserve"> Completion: OPP/contractor visual verification.</w:t>
            </w:r>
          </w:p>
        </w:tc>
        <w:tc>
          <w:tcPr>
            <w:tcW w:w="3330" w:type="dxa"/>
          </w:tcPr>
          <w:p w14:paraId="6A066A41"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Refer to Category I.</w:t>
            </w:r>
          </w:p>
          <w:p w14:paraId="14261812" w14:textId="54C7BF5F" w:rsidR="008078DA" w:rsidRPr="00ED75CD" w:rsidRDefault="000F5AE6" w:rsidP="008078DA">
            <w:pPr>
              <w:rPr>
                <w:rFonts w:ascii="Calibri" w:hAnsi="Calibri" w:cs="Calibri"/>
                <w:sz w:val="24"/>
                <w:szCs w:val="24"/>
              </w:rPr>
            </w:pPr>
            <w:r>
              <w:rPr>
                <w:rFonts w:ascii="Calibri" w:hAnsi="Calibri" w:cs="Calibri"/>
                <w:sz w:val="24"/>
                <w:szCs w:val="24"/>
              </w:rPr>
              <w:t>Pre-a</w:t>
            </w:r>
            <w:r w:rsidR="008078DA" w:rsidRPr="00ED75CD">
              <w:rPr>
                <w:rFonts w:ascii="Calibri" w:hAnsi="Calibri" w:cs="Calibri"/>
                <w:sz w:val="24"/>
                <w:szCs w:val="24"/>
              </w:rPr>
              <w:t xml:space="preserve">ssess </w:t>
            </w:r>
            <w:r>
              <w:rPr>
                <w:rFonts w:ascii="Calibri" w:hAnsi="Calibri" w:cs="Calibri"/>
                <w:sz w:val="24"/>
                <w:szCs w:val="24"/>
              </w:rPr>
              <w:t xml:space="preserve">asbestos and </w:t>
            </w:r>
            <w:r w:rsidR="008078DA" w:rsidRPr="00ED75CD">
              <w:rPr>
                <w:rFonts w:ascii="Calibri" w:hAnsi="Calibri" w:cs="Calibri"/>
                <w:sz w:val="24"/>
                <w:szCs w:val="24"/>
              </w:rPr>
              <w:t xml:space="preserve">HBM’s.  </w:t>
            </w:r>
          </w:p>
          <w:p w14:paraId="7BBB7513"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Anticipate external contractor support.</w:t>
            </w:r>
          </w:p>
          <w:p w14:paraId="41D7F3CF" w14:textId="372CBCB1" w:rsidR="004E2C55" w:rsidRPr="00ED75CD" w:rsidRDefault="004E2C55" w:rsidP="004E2C55">
            <w:pPr>
              <w:rPr>
                <w:rFonts w:ascii="Calibri" w:hAnsi="Calibri" w:cs="Calibri"/>
                <w:sz w:val="24"/>
                <w:szCs w:val="24"/>
              </w:rPr>
            </w:pPr>
            <w:r w:rsidRPr="00ED75CD">
              <w:rPr>
                <w:rFonts w:ascii="Calibri" w:hAnsi="Calibri" w:cs="Calibri"/>
                <w:sz w:val="24"/>
                <w:szCs w:val="24"/>
              </w:rPr>
              <w:t>Consult EHS for assistance and to verify protection of occupants. Completion: OPP</w:t>
            </w:r>
            <w:r w:rsidR="000F5AE6">
              <w:rPr>
                <w:rFonts w:ascii="Calibri" w:hAnsi="Calibri" w:cs="Calibri"/>
                <w:sz w:val="24"/>
                <w:szCs w:val="24"/>
              </w:rPr>
              <w:t xml:space="preserve"> or Campus</w:t>
            </w:r>
            <w:r w:rsidRPr="00ED75CD">
              <w:rPr>
                <w:rFonts w:ascii="Calibri" w:hAnsi="Calibri" w:cs="Calibri"/>
                <w:sz w:val="24"/>
                <w:szCs w:val="24"/>
              </w:rPr>
              <w:t>/contractor visual verification.  Consult EHS for clarification.</w:t>
            </w:r>
            <w:r w:rsidR="000F5AE6">
              <w:rPr>
                <w:rFonts w:ascii="Calibri" w:hAnsi="Calibri" w:cs="Calibri"/>
                <w:sz w:val="24"/>
                <w:szCs w:val="24"/>
              </w:rPr>
              <w:t xml:space="preserve"> Consult or notify Risk Management ASAP.</w:t>
            </w:r>
          </w:p>
        </w:tc>
        <w:tc>
          <w:tcPr>
            <w:tcW w:w="3330" w:type="dxa"/>
          </w:tcPr>
          <w:p w14:paraId="3CF6F294"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Refer to Categories I and II.</w:t>
            </w:r>
          </w:p>
          <w:p w14:paraId="6E244FE9"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Contact WWTP for vacuum truck to remove bulk amount of sewage.</w:t>
            </w:r>
          </w:p>
          <w:p w14:paraId="14B130AE" w14:textId="60F2EFD4" w:rsidR="004E2C55" w:rsidRPr="00ED75CD" w:rsidRDefault="004E2C55" w:rsidP="004E2C55">
            <w:pPr>
              <w:rPr>
                <w:rFonts w:ascii="Calibri" w:hAnsi="Calibri" w:cs="Calibri"/>
                <w:sz w:val="24"/>
                <w:szCs w:val="24"/>
              </w:rPr>
            </w:pPr>
            <w:r w:rsidRPr="00ED75CD">
              <w:rPr>
                <w:rFonts w:ascii="Calibri" w:hAnsi="Calibri" w:cs="Calibri"/>
                <w:sz w:val="24"/>
                <w:szCs w:val="24"/>
              </w:rPr>
              <w:t>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 OPP and/or Campus verification of contractor work scope.  Declaration requirements dependent upon impact.  Consult </w:t>
            </w:r>
            <w:r w:rsidR="000F5AE6">
              <w:rPr>
                <w:rFonts w:ascii="Calibri" w:hAnsi="Calibri" w:cs="Calibri"/>
                <w:sz w:val="24"/>
                <w:szCs w:val="24"/>
              </w:rPr>
              <w:t xml:space="preserve">or notify </w:t>
            </w:r>
            <w:r w:rsidRPr="00ED75CD">
              <w:rPr>
                <w:rFonts w:ascii="Calibri" w:hAnsi="Calibri" w:cs="Calibri"/>
                <w:sz w:val="24"/>
                <w:szCs w:val="24"/>
              </w:rPr>
              <w:t>Risk Management and EHS for assistance</w:t>
            </w:r>
            <w:r w:rsidR="000F5AE6">
              <w:rPr>
                <w:rFonts w:ascii="Calibri" w:hAnsi="Calibri" w:cs="Calibri"/>
                <w:sz w:val="24"/>
                <w:szCs w:val="24"/>
              </w:rPr>
              <w:t xml:space="preserve"> ASAP</w:t>
            </w:r>
            <w:r w:rsidRPr="00ED75CD">
              <w:rPr>
                <w:rFonts w:ascii="Calibri" w:hAnsi="Calibri" w:cs="Calibri"/>
                <w:sz w:val="24"/>
                <w:szCs w:val="24"/>
              </w:rPr>
              <w:t>.</w:t>
            </w:r>
          </w:p>
        </w:tc>
        <w:tc>
          <w:tcPr>
            <w:tcW w:w="1800" w:type="dxa"/>
          </w:tcPr>
          <w:p w14:paraId="407EC880" w14:textId="77777777" w:rsidR="004E2C55" w:rsidRPr="00ED75CD" w:rsidRDefault="004E2C55" w:rsidP="004E2C55">
            <w:pPr>
              <w:rPr>
                <w:rFonts w:ascii="Calibri" w:hAnsi="Calibri" w:cs="Calibri"/>
                <w:sz w:val="24"/>
                <w:szCs w:val="24"/>
              </w:rPr>
            </w:pPr>
          </w:p>
        </w:tc>
      </w:tr>
    </w:tbl>
    <w:p w14:paraId="769A4ABE" w14:textId="18326365" w:rsidR="004E2C55" w:rsidRPr="00ED75CD" w:rsidRDefault="004E2C55"/>
    <w:p w14:paraId="601BE3A5" w14:textId="28F9157F" w:rsidR="004E2C55" w:rsidRPr="00ED75CD" w:rsidRDefault="004E2C55">
      <w:r w:rsidRPr="00ED75CD">
        <w:br w:type="page"/>
      </w:r>
    </w:p>
    <w:p w14:paraId="76BA79D5" w14:textId="77777777" w:rsidR="004E2C55" w:rsidRPr="00ED75CD" w:rsidRDefault="004E2C55"/>
    <w:tbl>
      <w:tblPr>
        <w:tblStyle w:val="TableGrid"/>
        <w:tblW w:w="13860" w:type="dxa"/>
        <w:tblInd w:w="-635" w:type="dxa"/>
        <w:tblLook w:val="04A0" w:firstRow="1" w:lastRow="0" w:firstColumn="1" w:lastColumn="0" w:noHBand="0" w:noVBand="1"/>
      </w:tblPr>
      <w:tblGrid>
        <w:gridCol w:w="1800"/>
        <w:gridCol w:w="3600"/>
        <w:gridCol w:w="3330"/>
        <w:gridCol w:w="3330"/>
        <w:gridCol w:w="1800"/>
      </w:tblGrid>
      <w:tr w:rsidR="004E2C55" w:rsidRPr="00ED75CD" w14:paraId="56082516" w14:textId="77777777" w:rsidTr="008078DA">
        <w:tc>
          <w:tcPr>
            <w:tcW w:w="1800" w:type="dxa"/>
          </w:tcPr>
          <w:p w14:paraId="6DC56FC2" w14:textId="0219CA00" w:rsidR="004E2C55" w:rsidRPr="00ED75CD" w:rsidRDefault="004E2C55" w:rsidP="004E2C55">
            <w:pPr>
              <w:rPr>
                <w:rFonts w:ascii="Calibri" w:hAnsi="Calibri" w:cs="Calibri"/>
                <w:sz w:val="24"/>
                <w:szCs w:val="24"/>
              </w:rPr>
            </w:pPr>
            <w:r w:rsidRPr="00ED75CD">
              <w:rPr>
                <w:rFonts w:ascii="Calibri" w:hAnsi="Calibri" w:cs="Calibri"/>
                <w:b/>
                <w:sz w:val="24"/>
                <w:szCs w:val="24"/>
              </w:rPr>
              <w:t>Source Water Type</w:t>
            </w:r>
          </w:p>
        </w:tc>
        <w:tc>
          <w:tcPr>
            <w:tcW w:w="3600" w:type="dxa"/>
          </w:tcPr>
          <w:p w14:paraId="32672297" w14:textId="77777777" w:rsidR="004E2C55" w:rsidRPr="00ED75CD" w:rsidRDefault="004E2C55" w:rsidP="004E2C55">
            <w:pPr>
              <w:rPr>
                <w:rFonts w:ascii="Calibri" w:hAnsi="Calibri" w:cs="Calibri"/>
                <w:b/>
                <w:sz w:val="24"/>
                <w:szCs w:val="24"/>
              </w:rPr>
            </w:pPr>
            <w:r w:rsidRPr="00ED75CD">
              <w:rPr>
                <w:rFonts w:ascii="Calibri" w:hAnsi="Calibri" w:cs="Calibri"/>
                <w:b/>
                <w:sz w:val="24"/>
                <w:szCs w:val="24"/>
              </w:rPr>
              <w:t xml:space="preserve">Category I – </w:t>
            </w:r>
          </w:p>
          <w:p w14:paraId="4A5D5472" w14:textId="39A6C45D" w:rsidR="004E2C55" w:rsidRPr="00ED75CD" w:rsidRDefault="004E2C55" w:rsidP="004E2C55">
            <w:pPr>
              <w:rPr>
                <w:rFonts w:ascii="Calibri" w:hAnsi="Calibri" w:cs="Calibri"/>
                <w:sz w:val="24"/>
                <w:szCs w:val="24"/>
              </w:rPr>
            </w:pPr>
            <w:r w:rsidRPr="00ED75CD">
              <w:rPr>
                <w:rFonts w:ascii="Calibri" w:hAnsi="Calibri" w:cs="Calibri"/>
                <w:b/>
                <w:sz w:val="24"/>
                <w:szCs w:val="24"/>
              </w:rPr>
              <w:t>Minor Impact (Estimated up to 100 gallons)</w:t>
            </w:r>
          </w:p>
        </w:tc>
        <w:tc>
          <w:tcPr>
            <w:tcW w:w="3330" w:type="dxa"/>
            <w:shd w:val="clear" w:color="auto" w:fill="auto"/>
            <w:vAlign w:val="bottom"/>
          </w:tcPr>
          <w:p w14:paraId="797D73B3" w14:textId="4DC7F588" w:rsidR="004E2C55" w:rsidRPr="00ED75CD" w:rsidRDefault="004E2C55" w:rsidP="004E2C55">
            <w:pPr>
              <w:rPr>
                <w:rFonts w:ascii="Calibri" w:hAnsi="Calibri" w:cs="Calibri"/>
                <w:sz w:val="24"/>
                <w:szCs w:val="24"/>
              </w:rPr>
            </w:pPr>
            <w:r w:rsidRPr="00ED75CD">
              <w:rPr>
                <w:rFonts w:ascii="Calibri" w:hAnsi="Calibri" w:cs="Calibri"/>
                <w:b/>
                <w:sz w:val="24"/>
                <w:szCs w:val="24"/>
              </w:rPr>
              <w:t>Category II – Moderate Impact (Estimated 100 gallons – 2,000 gallons)</w:t>
            </w:r>
          </w:p>
        </w:tc>
        <w:tc>
          <w:tcPr>
            <w:tcW w:w="3330" w:type="dxa"/>
            <w:shd w:val="clear" w:color="auto" w:fill="auto"/>
            <w:vAlign w:val="bottom"/>
          </w:tcPr>
          <w:p w14:paraId="5CCC9582" w14:textId="0B2342C5" w:rsidR="004E2C55" w:rsidRPr="00ED75CD" w:rsidRDefault="004E2C55" w:rsidP="004E2C55">
            <w:pPr>
              <w:rPr>
                <w:rFonts w:ascii="Calibri" w:hAnsi="Calibri" w:cs="Calibri"/>
                <w:sz w:val="24"/>
                <w:szCs w:val="24"/>
              </w:rPr>
            </w:pPr>
            <w:r w:rsidRPr="00ED75CD">
              <w:rPr>
                <w:rFonts w:ascii="Calibri" w:hAnsi="Calibri" w:cs="Calibri"/>
                <w:b/>
                <w:sz w:val="24"/>
                <w:szCs w:val="24"/>
              </w:rPr>
              <w:t>Category III – Significant Impact (Estimated to exceed 2,000 gallons)</w:t>
            </w:r>
          </w:p>
        </w:tc>
        <w:tc>
          <w:tcPr>
            <w:tcW w:w="1800" w:type="dxa"/>
          </w:tcPr>
          <w:p w14:paraId="2F908341" w14:textId="62C5234E" w:rsidR="004E2C55" w:rsidRPr="00ED75CD" w:rsidRDefault="004E2C55" w:rsidP="004E2C55">
            <w:pPr>
              <w:rPr>
                <w:rFonts w:ascii="Calibri" w:hAnsi="Calibri" w:cs="Calibri"/>
                <w:sz w:val="24"/>
                <w:szCs w:val="24"/>
              </w:rPr>
            </w:pPr>
            <w:r w:rsidRPr="00ED75CD">
              <w:rPr>
                <w:rFonts w:ascii="Calibri" w:hAnsi="Calibri" w:cs="Calibri"/>
                <w:b/>
                <w:sz w:val="24"/>
                <w:szCs w:val="24"/>
              </w:rPr>
              <w:t>OTHER NOTES</w:t>
            </w:r>
          </w:p>
        </w:tc>
      </w:tr>
      <w:tr w:rsidR="004E2C55" w:rsidRPr="00ED75CD" w14:paraId="60E21E86" w14:textId="77777777" w:rsidTr="008078DA">
        <w:tc>
          <w:tcPr>
            <w:tcW w:w="1800" w:type="dxa"/>
          </w:tcPr>
          <w:p w14:paraId="3640F356" w14:textId="5C430F18" w:rsidR="004E2C55" w:rsidRPr="00ED75CD" w:rsidRDefault="004E2C55" w:rsidP="004E2C55">
            <w:pPr>
              <w:rPr>
                <w:rFonts w:ascii="Calibri" w:hAnsi="Calibri" w:cs="Calibri"/>
                <w:b/>
                <w:sz w:val="24"/>
                <w:szCs w:val="24"/>
              </w:rPr>
            </w:pPr>
            <w:r w:rsidRPr="00ED75CD">
              <w:rPr>
                <w:rFonts w:ascii="Calibri" w:hAnsi="Calibri" w:cs="Calibri"/>
                <w:b/>
                <w:sz w:val="24"/>
                <w:szCs w:val="24"/>
              </w:rPr>
              <w:t>Hidden, or Unknown Source(s)</w:t>
            </w:r>
          </w:p>
        </w:tc>
        <w:tc>
          <w:tcPr>
            <w:tcW w:w="3600" w:type="dxa"/>
          </w:tcPr>
          <w:p w14:paraId="3FC1E5B9" w14:textId="2E7955F1" w:rsidR="004E2C55" w:rsidRPr="00ED75CD" w:rsidRDefault="004E2C55" w:rsidP="004E2C55">
            <w:pPr>
              <w:rPr>
                <w:rFonts w:ascii="Calibri" w:hAnsi="Calibri" w:cs="Calibri"/>
                <w:sz w:val="24"/>
                <w:szCs w:val="24"/>
              </w:rPr>
            </w:pPr>
            <w:r w:rsidRPr="00ED75CD">
              <w:rPr>
                <w:rFonts w:ascii="Calibri" w:hAnsi="Calibri" w:cs="Calibri"/>
                <w:sz w:val="24"/>
                <w:szCs w:val="24"/>
              </w:rPr>
              <w:t xml:space="preserve">Contact WRD or Campus </w:t>
            </w:r>
            <w:r w:rsidR="00D369D3" w:rsidRPr="00ED75CD">
              <w:rPr>
                <w:rFonts w:ascii="Calibri" w:hAnsi="Calibri" w:cs="Calibri"/>
                <w:sz w:val="24"/>
                <w:szCs w:val="24"/>
              </w:rPr>
              <w:t>r</w:t>
            </w:r>
            <w:r w:rsidRPr="00ED75CD">
              <w:rPr>
                <w:rFonts w:ascii="Calibri" w:hAnsi="Calibri" w:cs="Calibri"/>
                <w:sz w:val="24"/>
                <w:szCs w:val="24"/>
              </w:rPr>
              <w:t xml:space="preserve">eporting </w:t>
            </w:r>
            <w:r w:rsidR="00D369D3" w:rsidRPr="00ED75CD">
              <w:rPr>
                <w:rFonts w:ascii="Calibri" w:hAnsi="Calibri" w:cs="Calibri"/>
                <w:sz w:val="24"/>
                <w:szCs w:val="24"/>
              </w:rPr>
              <w:t>l</w:t>
            </w:r>
            <w:r w:rsidRPr="00ED75CD">
              <w:rPr>
                <w:rFonts w:ascii="Calibri" w:hAnsi="Calibri" w:cs="Calibri"/>
                <w:sz w:val="24"/>
                <w:szCs w:val="24"/>
              </w:rPr>
              <w:t>ine; conduct</w:t>
            </w:r>
          </w:p>
          <w:p w14:paraId="0C96B164" w14:textId="4B665347" w:rsidR="004E2C55" w:rsidRPr="00ED75CD" w:rsidRDefault="004E2C55" w:rsidP="004E2C55">
            <w:pPr>
              <w:rPr>
                <w:rFonts w:ascii="Calibri" w:hAnsi="Calibri" w:cs="Calibri"/>
                <w:sz w:val="24"/>
                <w:szCs w:val="24"/>
              </w:rPr>
            </w:pPr>
            <w:r w:rsidRPr="00ED75CD">
              <w:rPr>
                <w:rFonts w:ascii="Calibri" w:hAnsi="Calibri" w:cs="Calibri"/>
                <w:sz w:val="24"/>
                <w:szCs w:val="24"/>
              </w:rPr>
              <w:t>initial steps/ assess scope.</w:t>
            </w:r>
            <w:r w:rsidR="008078DA" w:rsidRPr="00ED75CD">
              <w:rPr>
                <w:rFonts w:ascii="Calibri" w:hAnsi="Calibri" w:cs="Calibri"/>
                <w:sz w:val="24"/>
                <w:szCs w:val="24"/>
              </w:rPr>
              <w:t xml:space="preserve">  Assess HBM’s.</w:t>
            </w:r>
          </w:p>
          <w:p w14:paraId="3F301820"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Conduct coordinated assessment with pertinent stakeholders (refer to section 7.4).  Parties to report periodic progress or status to OPP Work Planning, Commonwealth Services or Campus coordinator, to EHS, and to affected Work Unit.  Maintain occupant safety and health during assessment/corrective actions.</w:t>
            </w:r>
          </w:p>
          <w:p w14:paraId="74C3FB29" w14:textId="3AC9613C" w:rsidR="004E2C55" w:rsidRPr="00ED75CD" w:rsidRDefault="004E2C55" w:rsidP="004E2C55">
            <w:pPr>
              <w:rPr>
                <w:rFonts w:ascii="Calibri" w:hAnsi="Calibri" w:cs="Calibri"/>
                <w:sz w:val="24"/>
                <w:szCs w:val="24"/>
              </w:rPr>
            </w:pPr>
            <w:r w:rsidRPr="00ED75CD">
              <w:rPr>
                <w:rFonts w:ascii="Calibri" w:hAnsi="Calibri" w:cs="Calibri"/>
                <w:sz w:val="24"/>
                <w:szCs w:val="24"/>
              </w:rPr>
              <w:t>Completion: OPP/contractor visual verification</w:t>
            </w:r>
          </w:p>
        </w:tc>
        <w:tc>
          <w:tcPr>
            <w:tcW w:w="3330" w:type="dxa"/>
            <w:shd w:val="clear" w:color="auto" w:fill="auto"/>
          </w:tcPr>
          <w:p w14:paraId="5973BA1E"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Respond according to current needs.</w:t>
            </w:r>
          </w:p>
          <w:p w14:paraId="1D875AB1" w14:textId="47B7F215" w:rsidR="004E2C55" w:rsidRPr="00ED75CD" w:rsidRDefault="004E2C55" w:rsidP="004E2C55">
            <w:pPr>
              <w:rPr>
                <w:rFonts w:ascii="Calibri" w:hAnsi="Calibri" w:cs="Calibri"/>
                <w:sz w:val="24"/>
                <w:szCs w:val="24"/>
              </w:rPr>
            </w:pPr>
            <w:r w:rsidRPr="00ED75CD">
              <w:rPr>
                <w:rFonts w:ascii="Calibri" w:hAnsi="Calibri" w:cs="Calibri"/>
                <w:sz w:val="24"/>
                <w:szCs w:val="24"/>
              </w:rPr>
              <w:t>Completion: OPP/contractor visual verification.  Consult EHS for clarification.</w:t>
            </w:r>
          </w:p>
        </w:tc>
        <w:tc>
          <w:tcPr>
            <w:tcW w:w="3330" w:type="dxa"/>
            <w:shd w:val="clear" w:color="auto" w:fill="auto"/>
          </w:tcPr>
          <w:p w14:paraId="641DE1DB" w14:textId="77777777" w:rsidR="004E2C55" w:rsidRPr="00ED75CD" w:rsidRDefault="004E2C55" w:rsidP="004E2C55">
            <w:pPr>
              <w:rPr>
                <w:rFonts w:ascii="Calibri" w:hAnsi="Calibri" w:cs="Calibri"/>
                <w:sz w:val="24"/>
                <w:szCs w:val="24"/>
              </w:rPr>
            </w:pPr>
            <w:r w:rsidRPr="00ED75CD">
              <w:rPr>
                <w:rFonts w:ascii="Calibri" w:hAnsi="Calibri" w:cs="Calibri"/>
                <w:sz w:val="24"/>
                <w:szCs w:val="24"/>
              </w:rPr>
              <w:t>Respond according to current needs.</w:t>
            </w:r>
          </w:p>
          <w:p w14:paraId="6CAF0972" w14:textId="4436D841" w:rsidR="004E2C55" w:rsidRPr="00ED75CD" w:rsidRDefault="004E2C55" w:rsidP="004E2C55">
            <w:pPr>
              <w:rPr>
                <w:rFonts w:ascii="Calibri" w:hAnsi="Calibri" w:cs="Calibri"/>
                <w:sz w:val="24"/>
                <w:szCs w:val="24"/>
              </w:rPr>
            </w:pPr>
            <w:r w:rsidRPr="00ED75CD">
              <w:rPr>
                <w:rFonts w:ascii="Calibri" w:hAnsi="Calibri" w:cs="Calibri"/>
                <w:sz w:val="24"/>
                <w:szCs w:val="24"/>
              </w:rPr>
              <w:t>Completion based on 3</w:t>
            </w:r>
            <w:r w:rsidRPr="00ED75CD">
              <w:rPr>
                <w:rFonts w:ascii="Calibri" w:hAnsi="Calibri" w:cs="Calibri"/>
                <w:sz w:val="24"/>
                <w:szCs w:val="24"/>
                <w:vertAlign w:val="superscript"/>
              </w:rPr>
              <w:t>rd</w:t>
            </w:r>
            <w:r w:rsidRPr="00ED75CD">
              <w:rPr>
                <w:rFonts w:ascii="Calibri" w:hAnsi="Calibri" w:cs="Calibri"/>
                <w:sz w:val="24"/>
                <w:szCs w:val="24"/>
              </w:rPr>
              <w:t xml:space="preserve"> party, OPP and/or Campus verification of contractor work scope.</w:t>
            </w:r>
          </w:p>
        </w:tc>
        <w:tc>
          <w:tcPr>
            <w:tcW w:w="1800" w:type="dxa"/>
          </w:tcPr>
          <w:p w14:paraId="30A263F9" w14:textId="72C84A11" w:rsidR="004E2C55" w:rsidRPr="00ED75CD" w:rsidRDefault="004E2C55" w:rsidP="004E2C55">
            <w:pPr>
              <w:rPr>
                <w:rFonts w:ascii="Calibri" w:hAnsi="Calibri" w:cs="Calibri"/>
                <w:sz w:val="24"/>
                <w:szCs w:val="24"/>
              </w:rPr>
            </w:pPr>
            <w:r w:rsidRPr="00ED75CD">
              <w:rPr>
                <w:rFonts w:ascii="Calibri" w:hAnsi="Calibri" w:cs="Calibri"/>
                <w:sz w:val="24"/>
                <w:szCs w:val="24"/>
              </w:rPr>
              <w:t>Anticipate extended monitoring of problem conditions and routine or periodic maintenance.</w:t>
            </w:r>
          </w:p>
        </w:tc>
      </w:tr>
    </w:tbl>
    <w:p w14:paraId="54D52B68" w14:textId="10EF2687" w:rsidR="000E24E9" w:rsidRPr="00ED75CD" w:rsidRDefault="000E24E9">
      <w:pPr>
        <w:ind w:left="1440" w:hanging="1440"/>
        <w:rPr>
          <w:rFonts w:ascii="Calibri" w:hAnsi="Calibri" w:cs="Calibri"/>
          <w:sz w:val="24"/>
          <w:szCs w:val="24"/>
        </w:rPr>
      </w:pPr>
    </w:p>
    <w:p w14:paraId="14F18FA8" w14:textId="77777777" w:rsidR="008771BF" w:rsidRPr="00ED75CD" w:rsidRDefault="008771BF" w:rsidP="003F0798">
      <w:pPr>
        <w:spacing w:after="120"/>
        <w:ind w:left="547" w:hanging="547"/>
        <w:rPr>
          <w:rFonts w:ascii="Calibri" w:hAnsi="Calibri" w:cs="Calibri"/>
          <w:b/>
          <w:sz w:val="24"/>
          <w:szCs w:val="24"/>
        </w:rPr>
      </w:pPr>
    </w:p>
    <w:p w14:paraId="78B0C06F" w14:textId="77777777" w:rsidR="000A1511" w:rsidRPr="00ED75CD" w:rsidRDefault="000A1511" w:rsidP="003F0798">
      <w:pPr>
        <w:spacing w:after="120"/>
        <w:ind w:left="547" w:hanging="547"/>
        <w:rPr>
          <w:rFonts w:ascii="Calibri" w:hAnsi="Calibri" w:cs="Calibri"/>
          <w:b/>
          <w:sz w:val="24"/>
          <w:szCs w:val="24"/>
        </w:rPr>
        <w:sectPr w:rsidR="000A1511" w:rsidRPr="00ED75CD" w:rsidSect="000A1511">
          <w:headerReference w:type="even" r:id="rId12"/>
          <w:headerReference w:type="default" r:id="rId13"/>
          <w:headerReference w:type="first" r:id="rId14"/>
          <w:pgSz w:w="15840" w:h="12240" w:orient="landscape"/>
          <w:pgMar w:top="1800" w:right="1440" w:bottom="1800" w:left="1440" w:header="720" w:footer="720" w:gutter="0"/>
          <w:cols w:space="720"/>
          <w:docGrid w:linePitch="272"/>
        </w:sectPr>
      </w:pPr>
    </w:p>
    <w:p w14:paraId="41A5B22E" w14:textId="69F802D1" w:rsidR="000E24E9" w:rsidRPr="00ED75CD" w:rsidRDefault="003F0798" w:rsidP="003F0798">
      <w:pPr>
        <w:spacing w:after="120"/>
        <w:ind w:left="547" w:hanging="547"/>
        <w:rPr>
          <w:rFonts w:ascii="Calibri" w:hAnsi="Calibri" w:cs="Calibri"/>
          <w:b/>
          <w:sz w:val="24"/>
          <w:szCs w:val="24"/>
        </w:rPr>
      </w:pPr>
      <w:r w:rsidRPr="00ED75CD">
        <w:rPr>
          <w:rFonts w:ascii="Calibri" w:hAnsi="Calibri" w:cs="Calibri"/>
          <w:b/>
          <w:sz w:val="24"/>
          <w:szCs w:val="24"/>
        </w:rPr>
        <w:lastRenderedPageBreak/>
        <w:t>9.0</w:t>
      </w:r>
      <w:r w:rsidRPr="00ED75CD">
        <w:rPr>
          <w:rFonts w:ascii="Calibri" w:hAnsi="Calibri" w:cs="Calibri"/>
          <w:b/>
          <w:sz w:val="24"/>
          <w:szCs w:val="24"/>
        </w:rPr>
        <w:tab/>
      </w:r>
      <w:r w:rsidR="008771BF" w:rsidRPr="00ED75CD">
        <w:rPr>
          <w:rFonts w:ascii="Calibri" w:hAnsi="Calibri" w:cs="Calibri"/>
          <w:b/>
          <w:sz w:val="24"/>
          <w:szCs w:val="24"/>
        </w:rPr>
        <w:t xml:space="preserve">General </w:t>
      </w:r>
      <w:r w:rsidR="000E24E9" w:rsidRPr="00ED75CD">
        <w:rPr>
          <w:rFonts w:ascii="Calibri" w:hAnsi="Calibri" w:cs="Calibri"/>
          <w:b/>
          <w:sz w:val="24"/>
          <w:szCs w:val="24"/>
        </w:rPr>
        <w:t>Considerations</w:t>
      </w:r>
    </w:p>
    <w:p w14:paraId="4D54E6A1" w14:textId="77777777" w:rsidR="00694450" w:rsidRPr="00ED75CD" w:rsidRDefault="00694450" w:rsidP="00694450">
      <w:pPr>
        <w:spacing w:after="120"/>
        <w:ind w:left="1094" w:hanging="547"/>
        <w:rPr>
          <w:rFonts w:ascii="Calibri" w:hAnsi="Calibri" w:cs="Calibri"/>
          <w:b/>
          <w:sz w:val="24"/>
          <w:szCs w:val="24"/>
        </w:rPr>
      </w:pPr>
      <w:r w:rsidRPr="00ED75CD">
        <w:rPr>
          <w:rFonts w:ascii="Calibri" w:hAnsi="Calibri" w:cs="Calibri"/>
          <w:b/>
          <w:sz w:val="24"/>
          <w:szCs w:val="24"/>
        </w:rPr>
        <w:t xml:space="preserve">9.1 </w:t>
      </w:r>
      <w:r w:rsidRPr="00ED75CD">
        <w:rPr>
          <w:rFonts w:ascii="Calibri" w:hAnsi="Calibri" w:cs="Calibri"/>
          <w:b/>
          <w:sz w:val="24"/>
          <w:szCs w:val="24"/>
        </w:rPr>
        <w:tab/>
        <w:t>Standard Procedural Guides</w:t>
      </w:r>
    </w:p>
    <w:p w14:paraId="79F96B8D" w14:textId="4D209B0F" w:rsidR="000E24E9" w:rsidRPr="00ED75CD" w:rsidRDefault="00694450" w:rsidP="00DA7FDF">
      <w:pPr>
        <w:spacing w:after="120"/>
        <w:ind w:left="1094" w:hanging="547"/>
        <w:rPr>
          <w:rFonts w:ascii="Calibri" w:hAnsi="Calibri" w:cs="Calibri"/>
          <w:sz w:val="24"/>
          <w:szCs w:val="24"/>
        </w:rPr>
      </w:pPr>
      <w:r w:rsidRPr="00ED75CD">
        <w:rPr>
          <w:rFonts w:ascii="Calibri" w:hAnsi="Calibri" w:cs="Calibri"/>
          <w:sz w:val="24"/>
          <w:szCs w:val="24"/>
        </w:rPr>
        <w:tab/>
      </w:r>
      <w:r w:rsidR="008771BF" w:rsidRPr="00ED75CD">
        <w:rPr>
          <w:rFonts w:ascii="Calibri" w:hAnsi="Calibri" w:cs="Calibri"/>
          <w:sz w:val="24"/>
          <w:szCs w:val="24"/>
        </w:rPr>
        <w:t>The following general considerations should be taken when dealing with water incursion events:</w:t>
      </w:r>
    </w:p>
    <w:p w14:paraId="7F30793A" w14:textId="77777777" w:rsidR="00894878" w:rsidRPr="00ED75CD" w:rsidRDefault="00694450" w:rsidP="00DA7FDF">
      <w:pPr>
        <w:spacing w:after="120"/>
        <w:ind w:left="1800" w:hanging="720"/>
        <w:rPr>
          <w:rFonts w:ascii="Calibri" w:hAnsi="Calibri" w:cs="Calibri"/>
          <w:sz w:val="24"/>
          <w:szCs w:val="24"/>
        </w:rPr>
      </w:pPr>
      <w:r w:rsidRPr="00ED75CD">
        <w:rPr>
          <w:rFonts w:ascii="Calibri" w:hAnsi="Calibri" w:cs="Calibri"/>
          <w:sz w:val="24"/>
          <w:szCs w:val="24"/>
        </w:rPr>
        <w:t xml:space="preserve">9.1.1 </w:t>
      </w:r>
      <w:r w:rsidRPr="00ED75CD">
        <w:rPr>
          <w:rFonts w:ascii="Calibri" w:hAnsi="Calibri" w:cs="Calibri"/>
          <w:sz w:val="24"/>
          <w:szCs w:val="24"/>
        </w:rPr>
        <w:tab/>
      </w:r>
      <w:r w:rsidR="00894878" w:rsidRPr="00ED75CD">
        <w:rPr>
          <w:rFonts w:ascii="Calibri" w:hAnsi="Calibri" w:cs="Calibri"/>
          <w:sz w:val="24"/>
          <w:szCs w:val="24"/>
        </w:rPr>
        <w:t xml:space="preserve">Wherever electrical hazards may be involved in water incursion events, contact Penn State OPP or Campus Electricians for assistance.  Clean-up activities should not begin until all electrical fixtures and other equipment are properly de-energized.  </w:t>
      </w:r>
    </w:p>
    <w:p w14:paraId="7F359097" w14:textId="33131C46" w:rsidR="00DA7FDF" w:rsidRPr="00ED75CD" w:rsidRDefault="00694450" w:rsidP="00DA7FDF">
      <w:pPr>
        <w:spacing w:after="120"/>
        <w:ind w:left="1800" w:hanging="720"/>
        <w:rPr>
          <w:rFonts w:ascii="Calibri" w:hAnsi="Calibri" w:cs="Calibri"/>
          <w:sz w:val="24"/>
          <w:szCs w:val="24"/>
        </w:rPr>
      </w:pPr>
      <w:r w:rsidRPr="00ED75CD">
        <w:rPr>
          <w:rFonts w:ascii="Calibri" w:hAnsi="Calibri" w:cs="Calibri"/>
          <w:sz w:val="24"/>
          <w:szCs w:val="24"/>
        </w:rPr>
        <w:t xml:space="preserve">9.1.2 </w:t>
      </w:r>
      <w:r w:rsidR="008E6F65" w:rsidRPr="00ED75CD">
        <w:rPr>
          <w:rFonts w:ascii="Calibri" w:hAnsi="Calibri" w:cs="Calibri"/>
          <w:sz w:val="24"/>
          <w:szCs w:val="24"/>
        </w:rPr>
        <w:tab/>
      </w:r>
      <w:r w:rsidR="00384924" w:rsidRPr="00ED75CD">
        <w:rPr>
          <w:rFonts w:ascii="Calibri" w:hAnsi="Calibri" w:cs="Calibri"/>
          <w:sz w:val="24"/>
          <w:szCs w:val="24"/>
        </w:rPr>
        <w:t>Every effort</w:t>
      </w:r>
      <w:r w:rsidR="00406DFF" w:rsidRPr="00ED75CD">
        <w:rPr>
          <w:rFonts w:ascii="Calibri" w:hAnsi="Calibri" w:cs="Calibri"/>
          <w:sz w:val="24"/>
          <w:szCs w:val="24"/>
        </w:rPr>
        <w:t xml:space="preserve"> should be made to identify and correct the source of the water incursion before any significant clean</w:t>
      </w:r>
      <w:r w:rsidR="00DA7FDF" w:rsidRPr="00ED75CD">
        <w:rPr>
          <w:rFonts w:ascii="Calibri" w:hAnsi="Calibri" w:cs="Calibri"/>
          <w:sz w:val="24"/>
          <w:szCs w:val="24"/>
        </w:rPr>
        <w:t>-</w:t>
      </w:r>
      <w:r w:rsidR="00406DFF" w:rsidRPr="00ED75CD">
        <w:rPr>
          <w:rFonts w:ascii="Calibri" w:hAnsi="Calibri" w:cs="Calibri"/>
          <w:sz w:val="24"/>
          <w:szCs w:val="24"/>
        </w:rPr>
        <w:t>up efforts are conducted.</w:t>
      </w:r>
    </w:p>
    <w:p w14:paraId="690BF8E7" w14:textId="77777777" w:rsidR="00DA7FDF" w:rsidRPr="00ED75CD" w:rsidRDefault="00694450" w:rsidP="00DA7FDF">
      <w:pPr>
        <w:spacing w:after="120"/>
        <w:ind w:left="1800" w:hanging="720"/>
        <w:rPr>
          <w:rFonts w:ascii="Calibri" w:hAnsi="Calibri" w:cs="Calibri"/>
          <w:sz w:val="24"/>
          <w:szCs w:val="24"/>
        </w:rPr>
      </w:pPr>
      <w:r w:rsidRPr="00ED75CD">
        <w:rPr>
          <w:rFonts w:ascii="Calibri" w:hAnsi="Calibri" w:cs="Calibri"/>
          <w:sz w:val="24"/>
          <w:szCs w:val="24"/>
        </w:rPr>
        <w:t xml:space="preserve">9.1.3 </w:t>
      </w:r>
      <w:r w:rsidR="008E6F65" w:rsidRPr="00ED75CD">
        <w:rPr>
          <w:rFonts w:ascii="Calibri" w:hAnsi="Calibri" w:cs="Calibri"/>
          <w:sz w:val="24"/>
          <w:szCs w:val="24"/>
        </w:rPr>
        <w:tab/>
      </w:r>
      <w:r w:rsidR="006A4127" w:rsidRPr="00ED75CD">
        <w:rPr>
          <w:rFonts w:ascii="Calibri" w:hAnsi="Calibri" w:cs="Calibri"/>
          <w:sz w:val="24"/>
          <w:szCs w:val="24"/>
        </w:rPr>
        <w:t>Prompt action is required to minimize the potential for mold growth.  If clean</w:t>
      </w:r>
      <w:r w:rsidR="000D5102" w:rsidRPr="00ED75CD">
        <w:rPr>
          <w:rFonts w:ascii="Calibri" w:hAnsi="Calibri" w:cs="Calibri"/>
          <w:sz w:val="24"/>
          <w:szCs w:val="24"/>
        </w:rPr>
        <w:t>-</w:t>
      </w:r>
      <w:r w:rsidR="006A4127" w:rsidRPr="00ED75CD">
        <w:rPr>
          <w:rFonts w:ascii="Calibri" w:hAnsi="Calibri" w:cs="Calibri"/>
          <w:sz w:val="24"/>
          <w:szCs w:val="24"/>
        </w:rPr>
        <w:t xml:space="preserve">up efforts are initiated within 24-48 hours after water incursion occurs, the potential for mold growth is greatly </w:t>
      </w:r>
      <w:r w:rsidR="00DA7FDF" w:rsidRPr="00ED75CD">
        <w:rPr>
          <w:rFonts w:ascii="Calibri" w:hAnsi="Calibri" w:cs="Calibri"/>
          <w:sz w:val="24"/>
          <w:szCs w:val="24"/>
        </w:rPr>
        <w:t>reduced</w:t>
      </w:r>
      <w:r w:rsidR="006A4127" w:rsidRPr="00ED75CD">
        <w:rPr>
          <w:rFonts w:ascii="Calibri" w:hAnsi="Calibri" w:cs="Calibri"/>
          <w:sz w:val="24"/>
          <w:szCs w:val="24"/>
        </w:rPr>
        <w:t xml:space="preserve">.  After </w:t>
      </w:r>
      <w:r w:rsidR="000D5102" w:rsidRPr="00ED75CD">
        <w:rPr>
          <w:rFonts w:ascii="Calibri" w:hAnsi="Calibri" w:cs="Calibri"/>
          <w:sz w:val="24"/>
          <w:szCs w:val="24"/>
        </w:rPr>
        <w:t>56</w:t>
      </w:r>
      <w:r w:rsidR="006A4127" w:rsidRPr="00ED75CD">
        <w:rPr>
          <w:rFonts w:ascii="Calibri" w:hAnsi="Calibri" w:cs="Calibri"/>
          <w:sz w:val="24"/>
          <w:szCs w:val="24"/>
        </w:rPr>
        <w:t xml:space="preserve"> hours, mold growth is extremely likely and more extensive cleaning and decontamination will be required.</w:t>
      </w:r>
    </w:p>
    <w:p w14:paraId="2C87E74E" w14:textId="61C61DAB" w:rsidR="009E48EF" w:rsidRPr="00ED75CD" w:rsidRDefault="00694450" w:rsidP="00DA7FDF">
      <w:pPr>
        <w:spacing w:after="120"/>
        <w:ind w:left="1800" w:hanging="720"/>
        <w:rPr>
          <w:rFonts w:ascii="Calibri" w:hAnsi="Calibri" w:cs="Calibri"/>
          <w:sz w:val="24"/>
          <w:szCs w:val="24"/>
        </w:rPr>
      </w:pPr>
      <w:r w:rsidRPr="00ED75CD">
        <w:rPr>
          <w:rFonts w:ascii="Calibri" w:hAnsi="Calibri" w:cs="Calibri"/>
          <w:sz w:val="24"/>
          <w:szCs w:val="24"/>
        </w:rPr>
        <w:t xml:space="preserve">9.1.4 </w:t>
      </w:r>
      <w:r w:rsidR="008E6F65" w:rsidRPr="00ED75CD">
        <w:rPr>
          <w:rFonts w:ascii="Calibri" w:hAnsi="Calibri" w:cs="Calibri"/>
          <w:sz w:val="24"/>
          <w:szCs w:val="24"/>
        </w:rPr>
        <w:tab/>
      </w:r>
      <w:r w:rsidR="009E48EF" w:rsidRPr="00ED75CD">
        <w:rPr>
          <w:rFonts w:ascii="Calibri" w:hAnsi="Calibri" w:cs="Calibri"/>
          <w:sz w:val="24"/>
          <w:szCs w:val="24"/>
        </w:rPr>
        <w:t>Standing water on the floor should be mopped up or wet-vacuumed before any cleaning begins.</w:t>
      </w:r>
    </w:p>
    <w:p w14:paraId="74C169B5" w14:textId="2A559E6C" w:rsidR="006A4127" w:rsidRPr="00ED75CD" w:rsidRDefault="00694450" w:rsidP="00DA7FDF">
      <w:pPr>
        <w:spacing w:after="120"/>
        <w:ind w:left="1800" w:hanging="720"/>
        <w:rPr>
          <w:rFonts w:ascii="Calibri" w:hAnsi="Calibri" w:cs="Calibri"/>
          <w:sz w:val="24"/>
          <w:szCs w:val="24"/>
        </w:rPr>
      </w:pPr>
      <w:r w:rsidRPr="00ED75CD">
        <w:rPr>
          <w:rFonts w:ascii="Calibri" w:hAnsi="Calibri" w:cs="Calibri"/>
          <w:sz w:val="24"/>
          <w:szCs w:val="24"/>
        </w:rPr>
        <w:t xml:space="preserve">9.1.5 </w:t>
      </w:r>
      <w:r w:rsidR="008E6F65" w:rsidRPr="00ED75CD">
        <w:rPr>
          <w:rFonts w:ascii="Calibri" w:hAnsi="Calibri" w:cs="Calibri"/>
          <w:sz w:val="24"/>
          <w:szCs w:val="24"/>
        </w:rPr>
        <w:tab/>
      </w:r>
      <w:r w:rsidR="006A4127" w:rsidRPr="00ED75CD">
        <w:rPr>
          <w:rFonts w:ascii="Calibri" w:hAnsi="Calibri" w:cs="Calibri"/>
          <w:sz w:val="24"/>
          <w:szCs w:val="24"/>
        </w:rPr>
        <w:t>Wet carpeting should be extracted using a commercial carpet extraction machine</w:t>
      </w:r>
      <w:r w:rsidR="00DA7FDF" w:rsidRPr="00ED75CD">
        <w:rPr>
          <w:rFonts w:ascii="Calibri" w:hAnsi="Calibri" w:cs="Calibri"/>
          <w:sz w:val="24"/>
          <w:szCs w:val="24"/>
        </w:rPr>
        <w:t>,</w:t>
      </w:r>
      <w:r w:rsidR="006A4127" w:rsidRPr="00ED75CD">
        <w:rPr>
          <w:rFonts w:ascii="Calibri" w:hAnsi="Calibri" w:cs="Calibri"/>
          <w:sz w:val="24"/>
          <w:szCs w:val="24"/>
        </w:rPr>
        <w:t xml:space="preserve"> followed by use of floor discharge fans </w:t>
      </w:r>
      <w:r w:rsidR="00E7437E" w:rsidRPr="00ED75CD">
        <w:rPr>
          <w:rFonts w:ascii="Calibri" w:hAnsi="Calibri" w:cs="Calibri"/>
          <w:sz w:val="24"/>
          <w:szCs w:val="24"/>
        </w:rPr>
        <w:t xml:space="preserve">and dehumidifiers </w:t>
      </w:r>
      <w:r w:rsidR="006A4127" w:rsidRPr="00ED75CD">
        <w:rPr>
          <w:rFonts w:ascii="Calibri" w:hAnsi="Calibri" w:cs="Calibri"/>
          <w:sz w:val="24"/>
          <w:szCs w:val="24"/>
        </w:rPr>
        <w:t xml:space="preserve">to </w:t>
      </w:r>
      <w:r w:rsidR="00A70765" w:rsidRPr="00ED75CD">
        <w:rPr>
          <w:rFonts w:ascii="Calibri" w:hAnsi="Calibri" w:cs="Calibri"/>
          <w:sz w:val="24"/>
          <w:szCs w:val="24"/>
        </w:rPr>
        <w:t xml:space="preserve">speed up the </w:t>
      </w:r>
      <w:r w:rsidR="006A4127" w:rsidRPr="00ED75CD">
        <w:rPr>
          <w:rFonts w:ascii="Calibri" w:hAnsi="Calibri" w:cs="Calibri"/>
          <w:sz w:val="24"/>
          <w:szCs w:val="24"/>
        </w:rPr>
        <w:t>drying</w:t>
      </w:r>
      <w:r w:rsidR="00A70765" w:rsidRPr="00ED75CD">
        <w:rPr>
          <w:rFonts w:ascii="Calibri" w:hAnsi="Calibri" w:cs="Calibri"/>
          <w:sz w:val="24"/>
          <w:szCs w:val="24"/>
        </w:rPr>
        <w:t xml:space="preserve"> process</w:t>
      </w:r>
      <w:r w:rsidR="006A4127" w:rsidRPr="00ED75CD">
        <w:rPr>
          <w:rFonts w:ascii="Calibri" w:hAnsi="Calibri" w:cs="Calibri"/>
          <w:sz w:val="24"/>
          <w:szCs w:val="24"/>
        </w:rPr>
        <w:t>.</w:t>
      </w:r>
    </w:p>
    <w:p w14:paraId="4FD1832B" w14:textId="7D196FC2" w:rsidR="00E7437E" w:rsidRPr="00ED75CD" w:rsidRDefault="00694450" w:rsidP="00E7437E">
      <w:pPr>
        <w:spacing w:after="120"/>
        <w:ind w:left="1800" w:hanging="720"/>
        <w:rPr>
          <w:rFonts w:ascii="Calibri" w:hAnsi="Calibri" w:cs="Calibri"/>
          <w:sz w:val="24"/>
          <w:szCs w:val="24"/>
        </w:rPr>
      </w:pPr>
      <w:r w:rsidRPr="00ED75CD">
        <w:rPr>
          <w:rFonts w:ascii="Calibri" w:hAnsi="Calibri" w:cs="Calibri"/>
          <w:sz w:val="24"/>
          <w:szCs w:val="24"/>
        </w:rPr>
        <w:t xml:space="preserve">9.1.6 </w:t>
      </w:r>
      <w:r w:rsidR="008E6F65" w:rsidRPr="00ED75CD">
        <w:rPr>
          <w:rFonts w:ascii="Calibri" w:hAnsi="Calibri" w:cs="Calibri"/>
          <w:sz w:val="24"/>
          <w:szCs w:val="24"/>
        </w:rPr>
        <w:tab/>
      </w:r>
      <w:r w:rsidR="00D10578" w:rsidRPr="00ED75CD">
        <w:rPr>
          <w:rFonts w:ascii="Calibri" w:hAnsi="Calibri" w:cs="Calibri"/>
          <w:sz w:val="24"/>
          <w:szCs w:val="24"/>
        </w:rPr>
        <w:t>D</w:t>
      </w:r>
      <w:r w:rsidR="00FD600E" w:rsidRPr="00ED75CD">
        <w:rPr>
          <w:rFonts w:ascii="Calibri" w:hAnsi="Calibri" w:cs="Calibri"/>
          <w:sz w:val="24"/>
          <w:szCs w:val="24"/>
        </w:rPr>
        <w:t>eodorizing</w:t>
      </w:r>
      <w:r w:rsidR="00D10578" w:rsidRPr="00ED75CD">
        <w:rPr>
          <w:rFonts w:ascii="Calibri" w:hAnsi="Calibri" w:cs="Calibri"/>
          <w:sz w:val="24"/>
          <w:szCs w:val="24"/>
        </w:rPr>
        <w:t xml:space="preserve"> chemicals should </w:t>
      </w:r>
      <w:r w:rsidR="00E7437E" w:rsidRPr="00ED75CD">
        <w:rPr>
          <w:rFonts w:ascii="Calibri" w:hAnsi="Calibri" w:cs="Calibri"/>
          <w:sz w:val="24"/>
          <w:szCs w:val="24"/>
        </w:rPr>
        <w:t>NOT</w:t>
      </w:r>
      <w:r w:rsidR="00D10578" w:rsidRPr="00ED75CD">
        <w:rPr>
          <w:rFonts w:ascii="Calibri" w:hAnsi="Calibri" w:cs="Calibri"/>
          <w:sz w:val="24"/>
          <w:szCs w:val="24"/>
        </w:rPr>
        <w:t xml:space="preserve"> be used to mask potential musty odors caused by mold growth.  These chemicals make identifying mold contamination </w:t>
      </w:r>
      <w:r w:rsidR="00406DFF" w:rsidRPr="00ED75CD">
        <w:rPr>
          <w:rFonts w:ascii="Calibri" w:hAnsi="Calibri" w:cs="Calibri"/>
          <w:sz w:val="24"/>
          <w:szCs w:val="24"/>
        </w:rPr>
        <w:t xml:space="preserve">in </w:t>
      </w:r>
      <w:r w:rsidR="00D10578" w:rsidRPr="00ED75CD">
        <w:rPr>
          <w:rFonts w:ascii="Calibri" w:hAnsi="Calibri" w:cs="Calibri"/>
          <w:sz w:val="24"/>
          <w:szCs w:val="24"/>
        </w:rPr>
        <w:t>areas more difficult.</w:t>
      </w:r>
    </w:p>
    <w:p w14:paraId="3AB97D03" w14:textId="78457D58" w:rsidR="00D10578" w:rsidRPr="00ED75CD" w:rsidRDefault="00694450" w:rsidP="00E7437E">
      <w:pPr>
        <w:spacing w:after="120"/>
        <w:ind w:left="1800" w:hanging="720"/>
        <w:rPr>
          <w:rFonts w:ascii="Calibri" w:hAnsi="Calibri" w:cs="Calibri"/>
          <w:sz w:val="24"/>
          <w:szCs w:val="24"/>
        </w:rPr>
      </w:pPr>
      <w:r w:rsidRPr="00ED75CD">
        <w:rPr>
          <w:rFonts w:ascii="Calibri" w:hAnsi="Calibri" w:cs="Calibri"/>
          <w:sz w:val="24"/>
          <w:szCs w:val="24"/>
        </w:rPr>
        <w:t xml:space="preserve">9.1.7 </w:t>
      </w:r>
      <w:r w:rsidR="008E6F65" w:rsidRPr="00ED75CD">
        <w:rPr>
          <w:rFonts w:ascii="Calibri" w:hAnsi="Calibri" w:cs="Calibri"/>
          <w:sz w:val="24"/>
          <w:szCs w:val="24"/>
        </w:rPr>
        <w:tab/>
      </w:r>
      <w:r w:rsidR="00D10578" w:rsidRPr="00ED75CD">
        <w:rPr>
          <w:rFonts w:ascii="Calibri" w:hAnsi="Calibri" w:cs="Calibri"/>
          <w:sz w:val="24"/>
          <w:szCs w:val="24"/>
        </w:rPr>
        <w:t xml:space="preserve">Water incursion within ventilation ductwork requires prompt </w:t>
      </w:r>
      <w:r w:rsidR="00E7437E" w:rsidRPr="00ED75CD">
        <w:rPr>
          <w:rFonts w:ascii="Calibri" w:hAnsi="Calibri" w:cs="Calibri"/>
          <w:sz w:val="24"/>
          <w:szCs w:val="24"/>
        </w:rPr>
        <w:t>attention</w:t>
      </w:r>
      <w:r w:rsidR="00D10578" w:rsidRPr="00ED75CD">
        <w:rPr>
          <w:rFonts w:ascii="Calibri" w:hAnsi="Calibri" w:cs="Calibri"/>
          <w:sz w:val="24"/>
          <w:szCs w:val="24"/>
        </w:rPr>
        <w:t xml:space="preserve">.  </w:t>
      </w:r>
      <w:r w:rsidR="00E7437E" w:rsidRPr="00ED75CD">
        <w:rPr>
          <w:rFonts w:ascii="Calibri" w:hAnsi="Calibri" w:cs="Calibri"/>
          <w:sz w:val="24"/>
          <w:szCs w:val="24"/>
        </w:rPr>
        <w:t xml:space="preserve">This is particularly important with interior-lined ductwork, where external contractor support may be required.  Liner must be extracted and dried as quickly as possible.  </w:t>
      </w:r>
      <w:r w:rsidR="00D10578" w:rsidRPr="00ED75CD">
        <w:rPr>
          <w:rFonts w:ascii="Calibri" w:hAnsi="Calibri" w:cs="Calibri"/>
          <w:sz w:val="24"/>
          <w:szCs w:val="24"/>
        </w:rPr>
        <w:t>The affected section of ductwork should be isolated from the re</w:t>
      </w:r>
      <w:r w:rsidR="00E7437E" w:rsidRPr="00ED75CD">
        <w:rPr>
          <w:rFonts w:ascii="Calibri" w:hAnsi="Calibri" w:cs="Calibri"/>
          <w:sz w:val="24"/>
          <w:szCs w:val="24"/>
        </w:rPr>
        <w:t xml:space="preserve">maining </w:t>
      </w:r>
      <w:r w:rsidR="00D10578" w:rsidRPr="00ED75CD">
        <w:rPr>
          <w:rFonts w:ascii="Calibri" w:hAnsi="Calibri" w:cs="Calibri"/>
          <w:sz w:val="24"/>
          <w:szCs w:val="24"/>
        </w:rPr>
        <w:t>ventilation system before cleaning begins.</w:t>
      </w:r>
    </w:p>
    <w:p w14:paraId="20672387" w14:textId="56DF5727" w:rsidR="00E7437E" w:rsidRPr="00ED75CD" w:rsidRDefault="00694450" w:rsidP="00E7437E">
      <w:pPr>
        <w:spacing w:after="120"/>
        <w:ind w:left="1800" w:hanging="720"/>
        <w:rPr>
          <w:rFonts w:ascii="Calibri" w:hAnsi="Calibri" w:cs="Calibri"/>
          <w:sz w:val="24"/>
          <w:szCs w:val="24"/>
        </w:rPr>
      </w:pPr>
      <w:r w:rsidRPr="00ED75CD">
        <w:rPr>
          <w:rFonts w:ascii="Calibri" w:hAnsi="Calibri" w:cs="Calibri"/>
          <w:sz w:val="24"/>
          <w:szCs w:val="24"/>
        </w:rPr>
        <w:t xml:space="preserve">9.1.8 </w:t>
      </w:r>
      <w:r w:rsidR="008E6F65" w:rsidRPr="00ED75CD">
        <w:rPr>
          <w:rFonts w:ascii="Calibri" w:hAnsi="Calibri" w:cs="Calibri"/>
          <w:sz w:val="24"/>
          <w:szCs w:val="24"/>
        </w:rPr>
        <w:tab/>
      </w:r>
      <w:r w:rsidR="003A2290" w:rsidRPr="00ED75CD">
        <w:rPr>
          <w:rFonts w:ascii="Calibri" w:hAnsi="Calibri" w:cs="Calibri"/>
          <w:sz w:val="24"/>
          <w:szCs w:val="24"/>
        </w:rPr>
        <w:t xml:space="preserve">When water incursion or flooding occurs on the upper floors of a building, special consideration must be given to the effect on the floor(s) below.  Water within walls, wet insulation and potential electrical issues may exist.  A moisture test meter can be used to identify problem areas; </w:t>
      </w:r>
      <w:r w:rsidR="001620C9" w:rsidRPr="00ED75CD">
        <w:rPr>
          <w:rFonts w:ascii="Calibri" w:hAnsi="Calibri" w:cs="Calibri"/>
          <w:sz w:val="24"/>
          <w:szCs w:val="24"/>
        </w:rPr>
        <w:t xml:space="preserve">drywall </w:t>
      </w:r>
      <w:r w:rsidR="003A2290" w:rsidRPr="00ED75CD">
        <w:rPr>
          <w:rFonts w:ascii="Calibri" w:hAnsi="Calibri" w:cs="Calibri"/>
          <w:sz w:val="24"/>
          <w:szCs w:val="24"/>
        </w:rPr>
        <w:t>sections may need to be removed to adequately dry these areas.</w:t>
      </w:r>
    </w:p>
    <w:p w14:paraId="34AFC5DF" w14:textId="702BB4B4" w:rsidR="00D10578" w:rsidRPr="00ED75CD" w:rsidRDefault="00694450" w:rsidP="00694450">
      <w:pPr>
        <w:ind w:left="1800" w:hanging="720"/>
        <w:rPr>
          <w:rFonts w:ascii="Calibri" w:hAnsi="Calibri" w:cs="Calibri"/>
          <w:sz w:val="24"/>
          <w:szCs w:val="24"/>
        </w:rPr>
      </w:pPr>
      <w:r w:rsidRPr="00ED75CD">
        <w:rPr>
          <w:rFonts w:ascii="Calibri" w:hAnsi="Calibri" w:cs="Calibri"/>
          <w:sz w:val="24"/>
          <w:szCs w:val="24"/>
        </w:rPr>
        <w:t xml:space="preserve">9.1.9 </w:t>
      </w:r>
      <w:r w:rsidR="008E6F65" w:rsidRPr="00ED75CD">
        <w:rPr>
          <w:rFonts w:ascii="Calibri" w:hAnsi="Calibri" w:cs="Calibri"/>
          <w:sz w:val="24"/>
          <w:szCs w:val="24"/>
        </w:rPr>
        <w:tab/>
      </w:r>
      <w:r w:rsidR="00657915" w:rsidRPr="00ED75CD">
        <w:rPr>
          <w:rFonts w:ascii="Calibri" w:hAnsi="Calibri" w:cs="Calibri"/>
          <w:b/>
          <w:sz w:val="24"/>
          <w:szCs w:val="24"/>
        </w:rPr>
        <w:t>Wet or moldy i</w:t>
      </w:r>
      <w:r w:rsidR="00D10578" w:rsidRPr="00ED75CD">
        <w:rPr>
          <w:rFonts w:ascii="Calibri" w:hAnsi="Calibri" w:cs="Calibri"/>
          <w:b/>
          <w:sz w:val="24"/>
          <w:szCs w:val="24"/>
        </w:rPr>
        <w:t xml:space="preserve">nsulation </w:t>
      </w:r>
      <w:r w:rsidR="001620C9" w:rsidRPr="00ED75CD">
        <w:rPr>
          <w:rFonts w:ascii="Calibri" w:hAnsi="Calibri" w:cs="Calibri"/>
          <w:b/>
          <w:sz w:val="24"/>
          <w:szCs w:val="24"/>
        </w:rPr>
        <w:t xml:space="preserve">or porous building materials </w:t>
      </w:r>
      <w:r w:rsidR="00D10578" w:rsidRPr="00ED75CD">
        <w:rPr>
          <w:rFonts w:ascii="Calibri" w:hAnsi="Calibri" w:cs="Calibri"/>
          <w:b/>
          <w:sz w:val="24"/>
          <w:szCs w:val="24"/>
        </w:rPr>
        <w:t>should be removed and replaced.</w:t>
      </w:r>
      <w:r w:rsidR="00D10578" w:rsidRPr="00ED75CD">
        <w:rPr>
          <w:rFonts w:ascii="Calibri" w:hAnsi="Calibri" w:cs="Calibri"/>
          <w:sz w:val="24"/>
          <w:szCs w:val="24"/>
        </w:rPr>
        <w:t xml:space="preserve">  </w:t>
      </w:r>
      <w:r w:rsidR="00E7437E" w:rsidRPr="00ED75CD">
        <w:rPr>
          <w:rFonts w:ascii="Calibri" w:hAnsi="Calibri" w:cs="Calibri"/>
          <w:b/>
          <w:color w:val="0000FF"/>
          <w:sz w:val="24"/>
          <w:szCs w:val="24"/>
        </w:rPr>
        <w:t xml:space="preserve">CAUTION: </w:t>
      </w:r>
      <w:r w:rsidR="00D10578" w:rsidRPr="00ED75CD">
        <w:rPr>
          <w:rFonts w:ascii="Calibri" w:hAnsi="Calibri" w:cs="Calibri"/>
          <w:b/>
          <w:sz w:val="24"/>
          <w:szCs w:val="24"/>
        </w:rPr>
        <w:t>If material is suspect</w:t>
      </w:r>
      <w:r w:rsidR="00657915" w:rsidRPr="00ED75CD">
        <w:rPr>
          <w:rFonts w:ascii="Calibri" w:hAnsi="Calibri" w:cs="Calibri"/>
          <w:b/>
          <w:sz w:val="24"/>
          <w:szCs w:val="24"/>
        </w:rPr>
        <w:t xml:space="preserve"> asbestos-containing material, do not disturb.  Contact EHS for assistance.</w:t>
      </w:r>
    </w:p>
    <w:p w14:paraId="1AD1BD82" w14:textId="77777777" w:rsidR="00E7437E" w:rsidRPr="00ED75CD" w:rsidRDefault="00694450" w:rsidP="00E7437E">
      <w:pPr>
        <w:spacing w:after="120"/>
        <w:ind w:left="1800" w:hanging="720"/>
        <w:rPr>
          <w:rFonts w:ascii="Calibri" w:hAnsi="Calibri" w:cs="Calibri"/>
          <w:sz w:val="24"/>
          <w:szCs w:val="24"/>
        </w:rPr>
      </w:pPr>
      <w:r w:rsidRPr="00ED75CD">
        <w:rPr>
          <w:rFonts w:ascii="Calibri" w:hAnsi="Calibri" w:cs="Calibri"/>
          <w:sz w:val="24"/>
          <w:szCs w:val="24"/>
        </w:rPr>
        <w:lastRenderedPageBreak/>
        <w:t xml:space="preserve">9.1.10 </w:t>
      </w:r>
      <w:r w:rsidR="008E6F65" w:rsidRPr="00ED75CD">
        <w:rPr>
          <w:rFonts w:ascii="Calibri" w:hAnsi="Calibri" w:cs="Calibri"/>
          <w:sz w:val="24"/>
          <w:szCs w:val="24"/>
        </w:rPr>
        <w:tab/>
      </w:r>
      <w:r w:rsidR="00D10578" w:rsidRPr="00ED75CD">
        <w:rPr>
          <w:rFonts w:ascii="Calibri" w:hAnsi="Calibri" w:cs="Calibri"/>
          <w:sz w:val="24"/>
          <w:szCs w:val="24"/>
        </w:rPr>
        <w:t>All water incursion incidents that involve sewage, regardless of the extent of damage, will require a thorough cleaning of all affected surfaces</w:t>
      </w:r>
      <w:r w:rsidR="003A54E0" w:rsidRPr="00ED75CD">
        <w:rPr>
          <w:rFonts w:ascii="Calibri" w:hAnsi="Calibri" w:cs="Calibri"/>
          <w:sz w:val="24"/>
          <w:szCs w:val="24"/>
        </w:rPr>
        <w:t xml:space="preserve"> using properly mixed and applied </w:t>
      </w:r>
      <w:proofErr w:type="spellStart"/>
      <w:r w:rsidR="00D10578" w:rsidRPr="00ED75CD">
        <w:rPr>
          <w:rFonts w:ascii="Calibri" w:hAnsi="Calibri" w:cs="Calibri"/>
          <w:sz w:val="24"/>
          <w:szCs w:val="24"/>
        </w:rPr>
        <w:t>Virex</w:t>
      </w:r>
      <w:proofErr w:type="spellEnd"/>
      <w:r w:rsidR="00D10578" w:rsidRPr="00ED75CD">
        <w:rPr>
          <w:rFonts w:ascii="Calibri" w:hAnsi="Calibri" w:cs="Calibri"/>
          <w:sz w:val="24"/>
          <w:szCs w:val="24"/>
        </w:rPr>
        <w:t xml:space="preserve"> 64 </w:t>
      </w:r>
      <w:r w:rsidR="006A4127" w:rsidRPr="00ED75CD">
        <w:rPr>
          <w:rFonts w:ascii="Calibri" w:hAnsi="Calibri" w:cs="Calibri"/>
          <w:sz w:val="24"/>
          <w:szCs w:val="24"/>
        </w:rPr>
        <w:t xml:space="preserve">or </w:t>
      </w:r>
      <w:proofErr w:type="spellStart"/>
      <w:r w:rsidR="003A54E0" w:rsidRPr="00ED75CD">
        <w:rPr>
          <w:rFonts w:ascii="Calibri" w:hAnsi="Calibri" w:cs="Calibri"/>
          <w:sz w:val="24"/>
          <w:szCs w:val="24"/>
        </w:rPr>
        <w:t>Betco</w:t>
      </w:r>
      <w:proofErr w:type="spellEnd"/>
      <w:r w:rsidR="003A54E0" w:rsidRPr="00ED75CD">
        <w:rPr>
          <w:rFonts w:ascii="Calibri" w:hAnsi="Calibri" w:cs="Calibri"/>
          <w:sz w:val="24"/>
          <w:szCs w:val="24"/>
        </w:rPr>
        <w:t xml:space="preserve"> </w:t>
      </w:r>
      <w:r w:rsidR="006A4127" w:rsidRPr="00ED75CD">
        <w:rPr>
          <w:rFonts w:ascii="Calibri" w:hAnsi="Calibri" w:cs="Calibri"/>
          <w:sz w:val="24"/>
          <w:szCs w:val="24"/>
        </w:rPr>
        <w:t>Quatstat</w:t>
      </w:r>
      <w:r w:rsidR="00D10578" w:rsidRPr="00ED75CD">
        <w:rPr>
          <w:rFonts w:ascii="Calibri" w:hAnsi="Calibri" w:cs="Calibri"/>
          <w:sz w:val="24"/>
          <w:szCs w:val="24"/>
        </w:rPr>
        <w:t>.</w:t>
      </w:r>
    </w:p>
    <w:p w14:paraId="41260568" w14:textId="23CBB594" w:rsidR="00E7437E" w:rsidRPr="00ED75CD" w:rsidRDefault="00694450" w:rsidP="00E7437E">
      <w:pPr>
        <w:spacing w:after="120"/>
        <w:ind w:left="1800" w:hanging="720"/>
        <w:rPr>
          <w:rFonts w:ascii="Calibri" w:hAnsi="Calibri" w:cs="Calibri"/>
          <w:sz w:val="24"/>
          <w:szCs w:val="24"/>
        </w:rPr>
      </w:pPr>
      <w:r w:rsidRPr="00ED75CD">
        <w:rPr>
          <w:rFonts w:ascii="Calibri" w:hAnsi="Calibri" w:cs="Calibri"/>
          <w:sz w:val="24"/>
          <w:szCs w:val="24"/>
        </w:rPr>
        <w:t>9.1.11</w:t>
      </w:r>
      <w:r w:rsidR="008E6F65" w:rsidRPr="00ED75CD">
        <w:rPr>
          <w:rFonts w:ascii="Calibri" w:hAnsi="Calibri" w:cs="Calibri"/>
          <w:sz w:val="24"/>
          <w:szCs w:val="24"/>
        </w:rPr>
        <w:tab/>
      </w:r>
      <w:r w:rsidR="00CF7A39" w:rsidRPr="00ED75CD">
        <w:rPr>
          <w:rFonts w:ascii="Calibri" w:hAnsi="Calibri" w:cs="Calibri"/>
          <w:sz w:val="24"/>
          <w:szCs w:val="24"/>
        </w:rPr>
        <w:t xml:space="preserve">Indoor relative humidity levels should be </w:t>
      </w:r>
      <w:r w:rsidRPr="00ED75CD">
        <w:rPr>
          <w:rFonts w:ascii="Calibri" w:hAnsi="Calibri" w:cs="Calibri"/>
          <w:sz w:val="24"/>
          <w:szCs w:val="24"/>
        </w:rPr>
        <w:t xml:space="preserve">maintained less than </w:t>
      </w:r>
      <w:r w:rsidR="00CF7A39" w:rsidRPr="00ED75CD">
        <w:rPr>
          <w:rFonts w:ascii="Calibri" w:hAnsi="Calibri" w:cs="Calibri"/>
          <w:sz w:val="24"/>
          <w:szCs w:val="24"/>
        </w:rPr>
        <w:t>6</w:t>
      </w:r>
      <w:r w:rsidRPr="00ED75CD">
        <w:rPr>
          <w:rFonts w:ascii="Calibri" w:hAnsi="Calibri" w:cs="Calibri"/>
          <w:sz w:val="24"/>
          <w:szCs w:val="24"/>
        </w:rPr>
        <w:t>5</w:t>
      </w:r>
      <w:r w:rsidR="00CF7A39" w:rsidRPr="00ED75CD">
        <w:rPr>
          <w:rFonts w:ascii="Calibri" w:hAnsi="Calibri" w:cs="Calibri"/>
          <w:sz w:val="24"/>
          <w:szCs w:val="24"/>
        </w:rPr>
        <w:t>%</w:t>
      </w:r>
      <w:r w:rsidRPr="00ED75CD">
        <w:rPr>
          <w:rFonts w:ascii="Calibri" w:hAnsi="Calibri" w:cs="Calibri"/>
          <w:sz w:val="24"/>
          <w:szCs w:val="24"/>
        </w:rPr>
        <w:t xml:space="preserve"> to prevent mold growth</w:t>
      </w:r>
      <w:r w:rsidR="00CF7A39" w:rsidRPr="00ED75CD">
        <w:rPr>
          <w:rFonts w:ascii="Calibri" w:hAnsi="Calibri" w:cs="Calibri"/>
          <w:sz w:val="24"/>
          <w:szCs w:val="24"/>
        </w:rPr>
        <w:t>.  Dehumidifiers can assist in removing excess moisture from the air.</w:t>
      </w:r>
    </w:p>
    <w:p w14:paraId="5C332D91" w14:textId="77777777" w:rsidR="006D72A0" w:rsidRPr="00ED75CD" w:rsidRDefault="006D72A0" w:rsidP="006D72A0">
      <w:pPr>
        <w:spacing w:after="120"/>
        <w:ind w:left="1800" w:hanging="720"/>
        <w:rPr>
          <w:rFonts w:ascii="Calibri" w:hAnsi="Calibri" w:cs="Calibri"/>
          <w:sz w:val="24"/>
          <w:szCs w:val="24"/>
        </w:rPr>
      </w:pPr>
      <w:r w:rsidRPr="00ED75CD">
        <w:rPr>
          <w:rFonts w:ascii="Calibri" w:hAnsi="Calibri" w:cs="Calibri"/>
          <w:sz w:val="24"/>
          <w:szCs w:val="24"/>
        </w:rPr>
        <w:t>9.1.12</w:t>
      </w:r>
      <w:r w:rsidRPr="00ED75CD">
        <w:rPr>
          <w:rFonts w:ascii="Calibri" w:hAnsi="Calibri" w:cs="Calibri"/>
          <w:sz w:val="24"/>
          <w:szCs w:val="24"/>
        </w:rPr>
        <w:tab/>
        <w:t>Furnishings should NOT be placed back onto the carpet until it is completely dried.  Floor discharge fans and dehumidifiers can be used to speed up this process.</w:t>
      </w:r>
    </w:p>
    <w:p w14:paraId="60FCC09B" w14:textId="09AEEB1D" w:rsidR="006D72A0" w:rsidRPr="00ED75CD" w:rsidRDefault="006D72A0" w:rsidP="006D72A0">
      <w:pPr>
        <w:spacing w:after="120"/>
        <w:ind w:left="1800" w:hanging="720"/>
        <w:rPr>
          <w:rFonts w:ascii="Calibri" w:hAnsi="Calibri" w:cs="Calibri"/>
          <w:b/>
          <w:sz w:val="24"/>
          <w:szCs w:val="24"/>
        </w:rPr>
      </w:pPr>
      <w:r w:rsidRPr="00ED75CD">
        <w:rPr>
          <w:rFonts w:ascii="Calibri" w:hAnsi="Calibri" w:cs="Calibri"/>
          <w:sz w:val="24"/>
          <w:szCs w:val="24"/>
        </w:rPr>
        <w:t>9.1.13</w:t>
      </w:r>
      <w:r w:rsidRPr="00ED75CD">
        <w:rPr>
          <w:rFonts w:ascii="Calibri" w:hAnsi="Calibri" w:cs="Calibri"/>
          <w:sz w:val="24"/>
          <w:szCs w:val="24"/>
        </w:rPr>
        <w:tab/>
        <w:t xml:space="preserve">Resilient flooring (i.e., vinyl composition tile, linoleum, terrazzo) should be mopped or wet-vacuumed to remove standing water.  </w:t>
      </w:r>
      <w:r w:rsidRPr="00ED75CD">
        <w:rPr>
          <w:rFonts w:ascii="Calibri" w:hAnsi="Calibri" w:cs="Calibri"/>
          <w:b/>
          <w:color w:val="0000FF"/>
          <w:sz w:val="24"/>
          <w:szCs w:val="24"/>
        </w:rPr>
        <w:t xml:space="preserve">CAUTION: </w:t>
      </w:r>
      <w:r w:rsidRPr="00ED75CD">
        <w:rPr>
          <w:rFonts w:ascii="Calibri" w:hAnsi="Calibri" w:cs="Calibri"/>
          <w:b/>
          <w:sz w:val="24"/>
          <w:szCs w:val="24"/>
        </w:rPr>
        <w:t>If tiles come up from the floor, assume that they contain asbestos, do not disturb and contact OPP</w:t>
      </w:r>
      <w:r w:rsidR="00AF54D2" w:rsidRPr="00ED75CD">
        <w:rPr>
          <w:rFonts w:ascii="Calibri" w:hAnsi="Calibri" w:cs="Calibri"/>
          <w:b/>
          <w:sz w:val="24"/>
          <w:szCs w:val="24"/>
        </w:rPr>
        <w:t>, Campus,</w:t>
      </w:r>
      <w:r w:rsidRPr="00ED75CD">
        <w:rPr>
          <w:rFonts w:ascii="Calibri" w:hAnsi="Calibri" w:cs="Calibri"/>
          <w:b/>
          <w:sz w:val="24"/>
          <w:szCs w:val="24"/>
        </w:rPr>
        <w:t xml:space="preserve"> </w:t>
      </w:r>
      <w:r w:rsidR="00747470" w:rsidRPr="00ED75CD">
        <w:rPr>
          <w:rFonts w:ascii="Calibri" w:hAnsi="Calibri" w:cs="Calibri"/>
          <w:b/>
          <w:sz w:val="24"/>
          <w:szCs w:val="24"/>
        </w:rPr>
        <w:t xml:space="preserve">or EHS </w:t>
      </w:r>
      <w:r w:rsidRPr="00ED75CD">
        <w:rPr>
          <w:rFonts w:ascii="Calibri" w:hAnsi="Calibri" w:cs="Calibri"/>
          <w:b/>
          <w:sz w:val="24"/>
          <w:szCs w:val="24"/>
        </w:rPr>
        <w:t>for assistance.</w:t>
      </w:r>
    </w:p>
    <w:p w14:paraId="2037F3C1" w14:textId="50CCDB88" w:rsidR="00D744D7" w:rsidRPr="00ED75CD" w:rsidRDefault="006D72A0" w:rsidP="006D72A0">
      <w:pPr>
        <w:spacing w:after="120"/>
        <w:ind w:left="1800" w:hanging="720"/>
        <w:rPr>
          <w:rFonts w:ascii="Calibri" w:hAnsi="Calibri" w:cs="Calibri"/>
          <w:sz w:val="24"/>
          <w:szCs w:val="24"/>
        </w:rPr>
      </w:pPr>
      <w:r w:rsidRPr="00ED75CD">
        <w:rPr>
          <w:rFonts w:ascii="Calibri" w:hAnsi="Calibri" w:cs="Calibri"/>
          <w:sz w:val="24"/>
          <w:szCs w:val="24"/>
        </w:rPr>
        <w:t>9.1.14</w:t>
      </w:r>
      <w:r w:rsidRPr="00ED75CD">
        <w:rPr>
          <w:rFonts w:ascii="Calibri" w:hAnsi="Calibri" w:cs="Calibri"/>
          <w:sz w:val="24"/>
          <w:szCs w:val="24"/>
        </w:rPr>
        <w:tab/>
        <w:t xml:space="preserve">Any ceiling tile that has water stains should be removed and replaced. </w:t>
      </w:r>
    </w:p>
    <w:p w14:paraId="5E0ECE5D" w14:textId="4FA5220E" w:rsidR="00225E96" w:rsidRPr="00ED75CD" w:rsidRDefault="00225E96" w:rsidP="006D72A0">
      <w:pPr>
        <w:spacing w:after="120"/>
        <w:ind w:left="1800" w:hanging="720"/>
        <w:rPr>
          <w:rFonts w:ascii="Calibri" w:hAnsi="Calibri" w:cs="Calibri"/>
          <w:sz w:val="24"/>
          <w:szCs w:val="24"/>
        </w:rPr>
      </w:pPr>
      <w:r w:rsidRPr="00ED75CD">
        <w:rPr>
          <w:rFonts w:ascii="Calibri" w:hAnsi="Calibri" w:cs="Calibri"/>
          <w:sz w:val="24"/>
          <w:szCs w:val="24"/>
        </w:rPr>
        <w:t>9.1.15</w:t>
      </w:r>
      <w:r w:rsidRPr="00ED75CD">
        <w:rPr>
          <w:rFonts w:ascii="Calibri" w:hAnsi="Calibri" w:cs="Calibri"/>
          <w:sz w:val="24"/>
          <w:szCs w:val="24"/>
        </w:rPr>
        <w:tab/>
        <w:t xml:space="preserve">A limited quantity of ceiling tiles that show evidence of mold growth may be carefully removed, placed in plastic bags, sealed, and discarded as typical waste, then replaced.  No special disposal procedures are necessary for stained or moldy ceiling tiles.  </w:t>
      </w:r>
    </w:p>
    <w:p w14:paraId="2ED7A993" w14:textId="77777777" w:rsidR="00214331" w:rsidRPr="00ED75CD" w:rsidRDefault="00D744D7" w:rsidP="00F369E4">
      <w:pPr>
        <w:ind w:left="1800" w:hanging="720"/>
        <w:rPr>
          <w:rFonts w:ascii="Calibri" w:hAnsi="Calibri" w:cs="Calibri"/>
          <w:sz w:val="24"/>
          <w:szCs w:val="24"/>
        </w:rPr>
      </w:pPr>
      <w:r w:rsidRPr="00ED75CD">
        <w:rPr>
          <w:rFonts w:ascii="Calibri" w:hAnsi="Calibri" w:cs="Calibri"/>
          <w:sz w:val="24"/>
          <w:szCs w:val="24"/>
        </w:rPr>
        <w:t>9.1.15</w:t>
      </w:r>
      <w:r w:rsidRPr="00ED75CD">
        <w:rPr>
          <w:rFonts w:ascii="Calibri" w:hAnsi="Calibri" w:cs="Calibri"/>
          <w:sz w:val="24"/>
          <w:szCs w:val="24"/>
        </w:rPr>
        <w:tab/>
        <w:t xml:space="preserve">OPP Service and Campus Maintenance must be aware that certain University buildings, areas and populations may require higher levels of cleaning (the use of bleach and/or other disinfectants, post-cleaning testing, etc.) than those listed here (i.e., health care areas such as University Health Services clinical areas, child-care facilities, the General Clinical Research Center [GCRC] at Noll Lab, clean rooms, etc.).  </w:t>
      </w:r>
      <w:r w:rsidRPr="00ED75CD">
        <w:rPr>
          <w:rFonts w:ascii="Calibri" w:hAnsi="Calibri" w:cs="Calibri"/>
          <w:sz w:val="24"/>
          <w:szCs w:val="24"/>
        </w:rPr>
        <w:br/>
      </w:r>
    </w:p>
    <w:p w14:paraId="5892B4A4" w14:textId="0B483C73" w:rsidR="00E7437E" w:rsidRPr="00ED75CD" w:rsidRDefault="00E7437E" w:rsidP="00214331">
      <w:pPr>
        <w:spacing w:after="120"/>
        <w:ind w:left="1080" w:hanging="540"/>
        <w:rPr>
          <w:rFonts w:ascii="Calibri" w:hAnsi="Calibri" w:cs="Calibri"/>
          <w:sz w:val="24"/>
          <w:szCs w:val="24"/>
        </w:rPr>
      </w:pPr>
      <w:r w:rsidRPr="00ED75CD">
        <w:rPr>
          <w:rFonts w:ascii="Calibri" w:hAnsi="Calibri" w:cs="Calibri"/>
          <w:b/>
          <w:sz w:val="24"/>
          <w:szCs w:val="24"/>
        </w:rPr>
        <w:t>9.2</w:t>
      </w:r>
      <w:r w:rsidRPr="00ED75CD">
        <w:rPr>
          <w:rFonts w:ascii="Calibri" w:hAnsi="Calibri" w:cs="Calibri"/>
          <w:b/>
          <w:sz w:val="24"/>
          <w:szCs w:val="24"/>
        </w:rPr>
        <w:tab/>
      </w:r>
      <w:r w:rsidR="00FD68AB" w:rsidRPr="00ED75CD">
        <w:rPr>
          <w:rFonts w:ascii="Calibri" w:hAnsi="Calibri" w:cs="Calibri"/>
          <w:b/>
          <w:sz w:val="24"/>
          <w:szCs w:val="24"/>
        </w:rPr>
        <w:t xml:space="preserve">Other </w:t>
      </w:r>
      <w:r w:rsidRPr="00ED75CD">
        <w:rPr>
          <w:rFonts w:ascii="Calibri" w:hAnsi="Calibri" w:cs="Calibri"/>
          <w:b/>
          <w:sz w:val="24"/>
          <w:szCs w:val="24"/>
        </w:rPr>
        <w:t>Procedural Guides</w:t>
      </w:r>
      <w:r w:rsidR="00214331" w:rsidRPr="00ED75CD">
        <w:rPr>
          <w:rFonts w:ascii="Calibri" w:hAnsi="Calibri" w:cs="Calibri"/>
          <w:b/>
          <w:sz w:val="24"/>
          <w:szCs w:val="24"/>
        </w:rPr>
        <w:t xml:space="preserve"> by Level of Impact</w:t>
      </w:r>
    </w:p>
    <w:p w14:paraId="355BF444" w14:textId="77777777" w:rsidR="00214331" w:rsidRPr="00ED75CD" w:rsidRDefault="00694450" w:rsidP="00694450">
      <w:pPr>
        <w:ind w:left="1800" w:hanging="720"/>
        <w:rPr>
          <w:rFonts w:ascii="Calibri" w:hAnsi="Calibri" w:cs="Calibri"/>
          <w:sz w:val="24"/>
          <w:szCs w:val="24"/>
        </w:rPr>
      </w:pPr>
      <w:r w:rsidRPr="00ED75CD">
        <w:rPr>
          <w:rFonts w:ascii="Calibri" w:hAnsi="Calibri" w:cs="Calibri"/>
          <w:sz w:val="24"/>
          <w:szCs w:val="24"/>
        </w:rPr>
        <w:t>9.</w:t>
      </w:r>
      <w:r w:rsidR="00E7437E" w:rsidRPr="00ED75CD">
        <w:rPr>
          <w:rFonts w:ascii="Calibri" w:hAnsi="Calibri" w:cs="Calibri"/>
          <w:sz w:val="24"/>
          <w:szCs w:val="24"/>
        </w:rPr>
        <w:t>2</w:t>
      </w:r>
      <w:r w:rsidRPr="00ED75CD">
        <w:rPr>
          <w:rFonts w:ascii="Calibri" w:hAnsi="Calibri" w:cs="Calibri"/>
          <w:sz w:val="24"/>
          <w:szCs w:val="24"/>
        </w:rPr>
        <w:t xml:space="preserve">.1 </w:t>
      </w:r>
      <w:r w:rsidR="008E6F65" w:rsidRPr="00ED75CD">
        <w:rPr>
          <w:rFonts w:ascii="Calibri" w:hAnsi="Calibri" w:cs="Calibri"/>
          <w:sz w:val="24"/>
          <w:szCs w:val="24"/>
        </w:rPr>
        <w:tab/>
      </w:r>
      <w:r w:rsidR="00D10578" w:rsidRPr="00ED75CD">
        <w:rPr>
          <w:rFonts w:ascii="Calibri" w:hAnsi="Calibri" w:cs="Calibri"/>
          <w:sz w:val="24"/>
          <w:szCs w:val="24"/>
          <w:u w:val="single"/>
        </w:rPr>
        <w:t>M</w:t>
      </w:r>
      <w:r w:rsidR="00E7437E" w:rsidRPr="00ED75CD">
        <w:rPr>
          <w:rFonts w:ascii="Calibri" w:hAnsi="Calibri" w:cs="Calibri"/>
          <w:sz w:val="24"/>
          <w:szCs w:val="24"/>
          <w:u w:val="single"/>
        </w:rPr>
        <w:t xml:space="preserve">oderate Impact </w:t>
      </w:r>
      <w:r w:rsidR="006D72A0" w:rsidRPr="00ED75CD">
        <w:rPr>
          <w:rFonts w:ascii="Calibri" w:hAnsi="Calibri" w:cs="Calibri"/>
          <w:sz w:val="24"/>
          <w:szCs w:val="24"/>
          <w:u w:val="single"/>
        </w:rPr>
        <w:t>A</w:t>
      </w:r>
      <w:r w:rsidR="00D10578" w:rsidRPr="00ED75CD">
        <w:rPr>
          <w:rFonts w:ascii="Calibri" w:hAnsi="Calibri" w:cs="Calibri"/>
          <w:sz w:val="24"/>
          <w:szCs w:val="24"/>
          <w:u w:val="single"/>
        </w:rPr>
        <w:t>reas</w:t>
      </w:r>
      <w:r w:rsidR="00D10578" w:rsidRPr="00ED75CD">
        <w:rPr>
          <w:rFonts w:ascii="Calibri" w:hAnsi="Calibri" w:cs="Calibri"/>
          <w:sz w:val="24"/>
          <w:szCs w:val="24"/>
        </w:rPr>
        <w:t xml:space="preserve"> </w:t>
      </w:r>
    </w:p>
    <w:p w14:paraId="060EE773" w14:textId="03ED9156" w:rsidR="00E7437E" w:rsidRPr="00ED75CD" w:rsidRDefault="00214331" w:rsidP="00FD68AB">
      <w:pPr>
        <w:spacing w:after="120"/>
        <w:ind w:left="1800" w:hanging="720"/>
        <w:rPr>
          <w:rFonts w:ascii="Calibri" w:hAnsi="Calibri" w:cs="Calibri"/>
          <w:sz w:val="24"/>
          <w:szCs w:val="24"/>
        </w:rPr>
      </w:pPr>
      <w:r w:rsidRPr="00ED75CD">
        <w:rPr>
          <w:rFonts w:ascii="Calibri" w:hAnsi="Calibri" w:cs="Calibri"/>
          <w:sz w:val="24"/>
          <w:szCs w:val="24"/>
        </w:rPr>
        <w:tab/>
      </w:r>
      <w:r w:rsidR="00E7437E" w:rsidRPr="00ED75CD">
        <w:rPr>
          <w:rFonts w:ascii="Calibri" w:hAnsi="Calibri" w:cs="Calibri"/>
          <w:sz w:val="24"/>
          <w:szCs w:val="24"/>
        </w:rPr>
        <w:t>Carpet r</w:t>
      </w:r>
      <w:r w:rsidR="00D10578" w:rsidRPr="00ED75CD">
        <w:rPr>
          <w:rFonts w:ascii="Calibri" w:hAnsi="Calibri" w:cs="Calibri"/>
          <w:sz w:val="24"/>
          <w:szCs w:val="24"/>
        </w:rPr>
        <w:t xml:space="preserve">emoval </w:t>
      </w:r>
      <w:r w:rsidR="00225E96" w:rsidRPr="00ED75CD">
        <w:rPr>
          <w:rFonts w:ascii="Calibri" w:hAnsi="Calibri" w:cs="Calibri"/>
          <w:sz w:val="24"/>
          <w:szCs w:val="24"/>
        </w:rPr>
        <w:t xml:space="preserve">should be anticipated </w:t>
      </w:r>
      <w:r w:rsidR="00E7437E" w:rsidRPr="00ED75CD">
        <w:rPr>
          <w:rFonts w:ascii="Calibri" w:hAnsi="Calibri" w:cs="Calibri"/>
          <w:sz w:val="24"/>
          <w:szCs w:val="24"/>
        </w:rPr>
        <w:t xml:space="preserve">depending on the presence of padding, black water, and the duration carpet has been soaked or wet.  Carpet that has </w:t>
      </w:r>
      <w:r w:rsidR="00225E96" w:rsidRPr="00ED75CD">
        <w:rPr>
          <w:rFonts w:ascii="Calibri" w:hAnsi="Calibri" w:cs="Calibri"/>
          <w:sz w:val="24"/>
          <w:szCs w:val="24"/>
        </w:rPr>
        <w:t>NOT</w:t>
      </w:r>
      <w:r w:rsidR="00E7437E" w:rsidRPr="00ED75CD">
        <w:rPr>
          <w:rFonts w:ascii="Calibri" w:hAnsi="Calibri" w:cs="Calibri"/>
          <w:sz w:val="24"/>
          <w:szCs w:val="24"/>
        </w:rPr>
        <w:t xml:space="preserve"> been extracted and dried within 56 hours should be anticipated to require removal.  </w:t>
      </w:r>
    </w:p>
    <w:p w14:paraId="14198992" w14:textId="77777777" w:rsidR="00FD68AB" w:rsidRPr="00ED75CD" w:rsidRDefault="00E7437E" w:rsidP="00694450">
      <w:pPr>
        <w:ind w:left="1800" w:hanging="720"/>
        <w:rPr>
          <w:rFonts w:ascii="Calibri" w:hAnsi="Calibri" w:cs="Calibri"/>
          <w:sz w:val="24"/>
          <w:szCs w:val="24"/>
        </w:rPr>
      </w:pPr>
      <w:r w:rsidRPr="00ED75CD">
        <w:rPr>
          <w:rFonts w:ascii="Calibri" w:hAnsi="Calibri" w:cs="Calibri"/>
          <w:sz w:val="24"/>
          <w:szCs w:val="24"/>
        </w:rPr>
        <w:t>9.</w:t>
      </w:r>
      <w:r w:rsidR="006D72A0" w:rsidRPr="00ED75CD">
        <w:rPr>
          <w:rFonts w:ascii="Calibri" w:hAnsi="Calibri" w:cs="Calibri"/>
          <w:sz w:val="24"/>
          <w:szCs w:val="24"/>
        </w:rPr>
        <w:t>2</w:t>
      </w:r>
      <w:r w:rsidRPr="00ED75CD">
        <w:rPr>
          <w:rFonts w:ascii="Calibri" w:hAnsi="Calibri" w:cs="Calibri"/>
          <w:sz w:val="24"/>
          <w:szCs w:val="24"/>
        </w:rPr>
        <w:t>.</w:t>
      </w:r>
      <w:r w:rsidR="006D72A0" w:rsidRPr="00ED75CD">
        <w:rPr>
          <w:rFonts w:ascii="Calibri" w:hAnsi="Calibri" w:cs="Calibri"/>
          <w:sz w:val="24"/>
          <w:szCs w:val="24"/>
        </w:rPr>
        <w:t>2</w:t>
      </w:r>
      <w:r w:rsidRPr="00ED75CD">
        <w:rPr>
          <w:rFonts w:ascii="Calibri" w:hAnsi="Calibri" w:cs="Calibri"/>
          <w:sz w:val="24"/>
          <w:szCs w:val="24"/>
        </w:rPr>
        <w:tab/>
      </w:r>
      <w:r w:rsidR="006D72A0" w:rsidRPr="00ED75CD">
        <w:rPr>
          <w:rFonts w:ascii="Calibri" w:hAnsi="Calibri" w:cs="Calibri"/>
          <w:sz w:val="24"/>
          <w:szCs w:val="24"/>
          <w:u w:val="single"/>
        </w:rPr>
        <w:t>Significant Impact Areas</w:t>
      </w:r>
      <w:r w:rsidR="006D72A0" w:rsidRPr="00ED75CD">
        <w:rPr>
          <w:rFonts w:ascii="Calibri" w:hAnsi="Calibri" w:cs="Calibri"/>
          <w:sz w:val="24"/>
          <w:szCs w:val="24"/>
        </w:rPr>
        <w:t xml:space="preserve"> </w:t>
      </w:r>
    </w:p>
    <w:p w14:paraId="177883B7" w14:textId="70546BA5" w:rsidR="00225E96" w:rsidRPr="00ED75CD" w:rsidRDefault="00FD68AB" w:rsidP="00694450">
      <w:pPr>
        <w:ind w:left="1800" w:hanging="720"/>
        <w:rPr>
          <w:rFonts w:ascii="Calibri" w:hAnsi="Calibri" w:cs="Calibri"/>
          <w:sz w:val="24"/>
          <w:szCs w:val="24"/>
        </w:rPr>
      </w:pPr>
      <w:r w:rsidRPr="00ED75CD">
        <w:rPr>
          <w:rFonts w:ascii="Calibri" w:hAnsi="Calibri" w:cs="Calibri"/>
          <w:sz w:val="24"/>
          <w:szCs w:val="24"/>
        </w:rPr>
        <w:tab/>
        <w:t xml:space="preserve">Work in significant impact areas are </w:t>
      </w:r>
      <w:r w:rsidR="006D72A0" w:rsidRPr="00ED75CD">
        <w:rPr>
          <w:rFonts w:ascii="Calibri" w:hAnsi="Calibri" w:cs="Calibri"/>
          <w:sz w:val="24"/>
          <w:szCs w:val="24"/>
        </w:rPr>
        <w:t xml:space="preserve">anticipated to require expertise </w:t>
      </w:r>
      <w:r w:rsidR="003A2290" w:rsidRPr="00ED75CD">
        <w:rPr>
          <w:rFonts w:ascii="Calibri" w:hAnsi="Calibri" w:cs="Calibri"/>
          <w:sz w:val="24"/>
          <w:szCs w:val="24"/>
        </w:rPr>
        <w:t xml:space="preserve">beyond the ability of OPP or </w:t>
      </w:r>
      <w:r w:rsidR="006D72A0" w:rsidRPr="00ED75CD">
        <w:rPr>
          <w:rFonts w:ascii="Calibri" w:hAnsi="Calibri" w:cs="Calibri"/>
          <w:sz w:val="24"/>
          <w:szCs w:val="24"/>
        </w:rPr>
        <w:t xml:space="preserve">Campus </w:t>
      </w:r>
      <w:r w:rsidR="003A2290" w:rsidRPr="00ED75CD">
        <w:rPr>
          <w:rFonts w:ascii="Calibri" w:hAnsi="Calibri" w:cs="Calibri"/>
          <w:sz w:val="24"/>
          <w:szCs w:val="24"/>
        </w:rPr>
        <w:t>Maintenance staff</w:t>
      </w:r>
      <w:r w:rsidR="006D72A0" w:rsidRPr="00ED75CD">
        <w:rPr>
          <w:rFonts w:ascii="Calibri" w:hAnsi="Calibri" w:cs="Calibri"/>
          <w:sz w:val="24"/>
          <w:szCs w:val="24"/>
        </w:rPr>
        <w:t>s</w:t>
      </w:r>
      <w:r w:rsidR="003A2290" w:rsidRPr="00ED75CD">
        <w:rPr>
          <w:rFonts w:ascii="Calibri" w:hAnsi="Calibri" w:cs="Calibri"/>
          <w:sz w:val="24"/>
          <w:szCs w:val="24"/>
        </w:rPr>
        <w:t xml:space="preserve"> to properly and adequately </w:t>
      </w:r>
      <w:r w:rsidR="006D72A0" w:rsidRPr="00ED75CD">
        <w:rPr>
          <w:rFonts w:ascii="Calibri" w:hAnsi="Calibri" w:cs="Calibri"/>
          <w:sz w:val="24"/>
          <w:szCs w:val="24"/>
        </w:rPr>
        <w:t>remove damaged materials, extract/</w:t>
      </w:r>
      <w:r w:rsidR="003A2290" w:rsidRPr="00ED75CD">
        <w:rPr>
          <w:rFonts w:ascii="Calibri" w:hAnsi="Calibri" w:cs="Calibri"/>
          <w:sz w:val="24"/>
          <w:szCs w:val="24"/>
        </w:rPr>
        <w:t>clean</w:t>
      </w:r>
      <w:r w:rsidR="006D72A0" w:rsidRPr="00ED75CD">
        <w:rPr>
          <w:rFonts w:ascii="Calibri" w:hAnsi="Calibri" w:cs="Calibri"/>
          <w:sz w:val="24"/>
          <w:szCs w:val="24"/>
        </w:rPr>
        <w:t>, dry, and dehumidify contents</w:t>
      </w:r>
      <w:r w:rsidR="003A2290" w:rsidRPr="00ED75CD">
        <w:rPr>
          <w:rFonts w:ascii="Calibri" w:hAnsi="Calibri" w:cs="Calibri"/>
          <w:sz w:val="24"/>
          <w:szCs w:val="24"/>
        </w:rPr>
        <w:t xml:space="preserve">.  In such cases, </w:t>
      </w:r>
      <w:r w:rsidR="003A54E0" w:rsidRPr="00ED75CD">
        <w:rPr>
          <w:rFonts w:ascii="Calibri" w:hAnsi="Calibri" w:cs="Calibri"/>
          <w:sz w:val="24"/>
          <w:szCs w:val="24"/>
        </w:rPr>
        <w:t xml:space="preserve">qualified external </w:t>
      </w:r>
      <w:r w:rsidR="0041335F" w:rsidRPr="00ED75CD">
        <w:rPr>
          <w:rFonts w:ascii="Calibri" w:hAnsi="Calibri" w:cs="Calibri"/>
          <w:sz w:val="24"/>
          <w:szCs w:val="24"/>
        </w:rPr>
        <w:t xml:space="preserve">contractors with expertise in water restoration or sewage </w:t>
      </w:r>
      <w:r w:rsidR="003A54E0" w:rsidRPr="00ED75CD">
        <w:rPr>
          <w:rFonts w:ascii="Calibri" w:hAnsi="Calibri" w:cs="Calibri"/>
          <w:sz w:val="24"/>
          <w:szCs w:val="24"/>
        </w:rPr>
        <w:t>c</w:t>
      </w:r>
      <w:r w:rsidR="0041335F" w:rsidRPr="00ED75CD">
        <w:rPr>
          <w:rFonts w:ascii="Calibri" w:hAnsi="Calibri" w:cs="Calibri"/>
          <w:sz w:val="24"/>
          <w:szCs w:val="24"/>
        </w:rPr>
        <w:t xml:space="preserve">lean-up, shall be used.  </w:t>
      </w:r>
    </w:p>
    <w:p w14:paraId="0449F8D7" w14:textId="31C508F6" w:rsidR="00F369E4" w:rsidRPr="00ED75CD" w:rsidRDefault="00FD68AB" w:rsidP="00557C01">
      <w:pPr>
        <w:ind w:left="1800" w:hanging="720"/>
        <w:rPr>
          <w:rFonts w:ascii="Calibri" w:hAnsi="Calibri" w:cs="Calibri"/>
          <w:sz w:val="24"/>
          <w:szCs w:val="24"/>
        </w:rPr>
      </w:pPr>
      <w:r w:rsidRPr="00ED75CD">
        <w:rPr>
          <w:rFonts w:ascii="Calibri" w:hAnsi="Calibri" w:cs="Calibri"/>
          <w:sz w:val="24"/>
          <w:szCs w:val="24"/>
        </w:rPr>
        <w:lastRenderedPageBreak/>
        <w:tab/>
      </w:r>
      <w:r w:rsidR="00F369E4" w:rsidRPr="00ED75CD">
        <w:rPr>
          <w:rFonts w:ascii="Calibri" w:hAnsi="Calibri" w:cs="Calibri"/>
          <w:sz w:val="24"/>
          <w:szCs w:val="24"/>
        </w:rPr>
        <w:t xml:space="preserve">Qualified external </w:t>
      </w:r>
      <w:r w:rsidRPr="00ED75CD">
        <w:rPr>
          <w:rFonts w:ascii="Calibri" w:hAnsi="Calibri" w:cs="Calibri"/>
          <w:sz w:val="24"/>
          <w:szCs w:val="24"/>
        </w:rPr>
        <w:t xml:space="preserve">contractors are listed under the Penn State JOC.  </w:t>
      </w:r>
    </w:p>
    <w:p w14:paraId="1058AAD1" w14:textId="00F69360" w:rsidR="00225E96" w:rsidRPr="00ED75CD" w:rsidRDefault="00557C01" w:rsidP="00FD68AB">
      <w:pPr>
        <w:spacing w:after="120"/>
        <w:ind w:left="1800" w:hanging="720"/>
        <w:rPr>
          <w:rFonts w:ascii="Calibri" w:hAnsi="Calibri" w:cs="Calibri"/>
          <w:sz w:val="24"/>
          <w:szCs w:val="24"/>
        </w:rPr>
      </w:pPr>
      <w:r>
        <w:rPr>
          <w:rFonts w:ascii="Calibri" w:hAnsi="Calibri" w:cs="Calibri"/>
          <w:sz w:val="24"/>
          <w:szCs w:val="24"/>
        </w:rPr>
        <w:tab/>
      </w:r>
      <w:r w:rsidR="00FD68AB" w:rsidRPr="00ED75CD">
        <w:rPr>
          <w:rFonts w:ascii="Calibri" w:hAnsi="Calibri" w:cs="Calibri"/>
          <w:sz w:val="24"/>
          <w:szCs w:val="24"/>
        </w:rPr>
        <w:t>Contact the OPP Work Reception Center for listed contractors (5-4731).  Conduct all other required notifications.  Contact EHS for additional questions or assistance.</w:t>
      </w:r>
    </w:p>
    <w:p w14:paraId="3D85693C" w14:textId="09F3BD6B" w:rsidR="00FD68AB" w:rsidRPr="00ED75CD" w:rsidRDefault="00FD68AB" w:rsidP="00FD68AB">
      <w:pPr>
        <w:pStyle w:val="ListParagraph"/>
        <w:numPr>
          <w:ilvl w:val="0"/>
          <w:numId w:val="15"/>
        </w:numPr>
        <w:spacing w:after="120"/>
        <w:rPr>
          <w:rFonts w:ascii="Calibri" w:hAnsi="Calibri" w:cs="Calibri"/>
          <w:sz w:val="24"/>
          <w:szCs w:val="24"/>
        </w:rPr>
      </w:pPr>
      <w:r w:rsidRPr="00ED75CD">
        <w:rPr>
          <w:rFonts w:ascii="Calibri" w:hAnsi="Calibri" w:cs="Calibri"/>
          <w:sz w:val="24"/>
          <w:szCs w:val="24"/>
          <w:u w:val="single"/>
        </w:rPr>
        <w:t>Drywall Removal</w:t>
      </w:r>
      <w:r w:rsidRPr="00ED75CD">
        <w:rPr>
          <w:rFonts w:ascii="Calibri" w:hAnsi="Calibri" w:cs="Calibri"/>
          <w:sz w:val="24"/>
          <w:szCs w:val="24"/>
        </w:rPr>
        <w:t xml:space="preserve"> – Removal and replacement of water-damaged drywall will be required in all Significant Impact Areas.</w:t>
      </w:r>
    </w:p>
    <w:p w14:paraId="6141FE94" w14:textId="4D1D0EA5" w:rsidR="00FD68AB" w:rsidRPr="00ED75CD" w:rsidRDefault="00FD68AB" w:rsidP="00FD68AB">
      <w:pPr>
        <w:pStyle w:val="ListParagraph"/>
        <w:numPr>
          <w:ilvl w:val="0"/>
          <w:numId w:val="15"/>
        </w:numPr>
        <w:spacing w:after="120"/>
        <w:rPr>
          <w:rFonts w:ascii="Calibri" w:hAnsi="Calibri" w:cs="Calibri"/>
          <w:sz w:val="24"/>
          <w:szCs w:val="24"/>
        </w:rPr>
      </w:pPr>
      <w:r w:rsidRPr="00ED75CD">
        <w:rPr>
          <w:rFonts w:ascii="Calibri" w:hAnsi="Calibri" w:cs="Calibri"/>
          <w:sz w:val="24"/>
          <w:szCs w:val="24"/>
          <w:u w:val="single"/>
        </w:rPr>
        <w:t>Occupant Entry</w:t>
      </w:r>
      <w:r w:rsidRPr="00ED75CD">
        <w:rPr>
          <w:rFonts w:ascii="Calibri" w:hAnsi="Calibri" w:cs="Calibri"/>
          <w:sz w:val="24"/>
          <w:szCs w:val="24"/>
        </w:rPr>
        <w:t xml:space="preserve"> – </w:t>
      </w:r>
      <w:r w:rsidR="00D10578" w:rsidRPr="00ED75CD">
        <w:rPr>
          <w:rFonts w:ascii="Calibri" w:hAnsi="Calibri" w:cs="Calibri"/>
          <w:sz w:val="24"/>
          <w:szCs w:val="24"/>
        </w:rPr>
        <w:t xml:space="preserve">Occupants should </w:t>
      </w:r>
      <w:r w:rsidR="00660AF9" w:rsidRPr="00ED75CD">
        <w:rPr>
          <w:rFonts w:ascii="Calibri" w:hAnsi="Calibri" w:cs="Calibri"/>
          <w:sz w:val="24"/>
          <w:szCs w:val="24"/>
        </w:rPr>
        <w:t>refrain from</w:t>
      </w:r>
      <w:r w:rsidR="00D10578" w:rsidRPr="00ED75CD">
        <w:rPr>
          <w:rFonts w:ascii="Calibri" w:hAnsi="Calibri" w:cs="Calibri"/>
          <w:sz w:val="24"/>
          <w:szCs w:val="24"/>
        </w:rPr>
        <w:t xml:space="preserve"> enter</w:t>
      </w:r>
      <w:r w:rsidR="00660AF9" w:rsidRPr="00ED75CD">
        <w:rPr>
          <w:rFonts w:ascii="Calibri" w:hAnsi="Calibri" w:cs="Calibri"/>
          <w:sz w:val="24"/>
          <w:szCs w:val="24"/>
        </w:rPr>
        <w:t>ing</w:t>
      </w:r>
      <w:r w:rsidR="00D10578" w:rsidRPr="00ED75CD">
        <w:rPr>
          <w:rFonts w:ascii="Calibri" w:hAnsi="Calibri" w:cs="Calibri"/>
          <w:sz w:val="24"/>
          <w:szCs w:val="24"/>
        </w:rPr>
        <w:t xml:space="preserve"> M</w:t>
      </w:r>
      <w:r w:rsidR="00225E96" w:rsidRPr="00ED75CD">
        <w:rPr>
          <w:rFonts w:ascii="Calibri" w:hAnsi="Calibri" w:cs="Calibri"/>
          <w:sz w:val="24"/>
          <w:szCs w:val="24"/>
        </w:rPr>
        <w:t xml:space="preserve">oderate and Significant Impact Areas, also including sewage or black-water contaminated </w:t>
      </w:r>
      <w:r w:rsidR="00D10578" w:rsidRPr="00ED75CD">
        <w:rPr>
          <w:rFonts w:ascii="Calibri" w:hAnsi="Calibri" w:cs="Calibri"/>
          <w:sz w:val="24"/>
          <w:szCs w:val="24"/>
        </w:rPr>
        <w:t>areas until cleaning is completed.</w:t>
      </w:r>
    </w:p>
    <w:p w14:paraId="1F5678FA" w14:textId="4E1D9DF7" w:rsidR="00214331" w:rsidRPr="00ED75CD" w:rsidRDefault="00FD68AB" w:rsidP="00FD68AB">
      <w:pPr>
        <w:spacing w:after="120"/>
        <w:ind w:left="1800" w:hanging="720"/>
        <w:rPr>
          <w:rFonts w:ascii="Calibri" w:hAnsi="Calibri" w:cs="Calibri"/>
          <w:sz w:val="24"/>
          <w:szCs w:val="24"/>
        </w:rPr>
      </w:pPr>
      <w:r w:rsidRPr="00ED75CD">
        <w:rPr>
          <w:rFonts w:ascii="Calibri" w:hAnsi="Calibri" w:cs="Calibri"/>
          <w:sz w:val="24"/>
          <w:szCs w:val="24"/>
        </w:rPr>
        <w:t>9.2.5</w:t>
      </w:r>
      <w:r w:rsidRPr="00ED75CD">
        <w:rPr>
          <w:rFonts w:ascii="Calibri" w:hAnsi="Calibri" w:cs="Calibri"/>
          <w:sz w:val="24"/>
          <w:szCs w:val="24"/>
        </w:rPr>
        <w:tab/>
      </w:r>
      <w:r w:rsidR="00214331" w:rsidRPr="00ED75CD">
        <w:rPr>
          <w:rFonts w:ascii="Calibri" w:hAnsi="Calibri" w:cs="Calibri"/>
          <w:sz w:val="24"/>
          <w:szCs w:val="24"/>
          <w:u w:val="single"/>
        </w:rPr>
        <w:t>Mold Growth</w:t>
      </w:r>
    </w:p>
    <w:p w14:paraId="7DD12251" w14:textId="0294FD71" w:rsidR="00225E96" w:rsidRPr="00ED75CD" w:rsidRDefault="00225E96" w:rsidP="00FD68AB">
      <w:pPr>
        <w:pStyle w:val="ListParagraph"/>
        <w:numPr>
          <w:ilvl w:val="0"/>
          <w:numId w:val="16"/>
        </w:numPr>
        <w:spacing w:after="120"/>
        <w:contextualSpacing w:val="0"/>
        <w:rPr>
          <w:rFonts w:ascii="Calibri" w:hAnsi="Calibri" w:cs="Calibri"/>
          <w:sz w:val="24"/>
          <w:szCs w:val="24"/>
        </w:rPr>
      </w:pPr>
      <w:r w:rsidRPr="00ED75CD">
        <w:rPr>
          <w:rFonts w:ascii="Calibri" w:hAnsi="Calibri" w:cs="Calibri"/>
          <w:sz w:val="24"/>
          <w:szCs w:val="24"/>
        </w:rPr>
        <w:t>A remote visualization system can be used to look behind walls for potential mold contamination.  If mold behind walls is suspected, contact OPP and/or EHS for assistance.</w:t>
      </w:r>
    </w:p>
    <w:p w14:paraId="536BCDFC" w14:textId="6C7D5324" w:rsidR="00214331" w:rsidRPr="00ED75CD" w:rsidRDefault="00214331" w:rsidP="00FD68AB">
      <w:pPr>
        <w:pStyle w:val="ListParagraph"/>
        <w:numPr>
          <w:ilvl w:val="0"/>
          <w:numId w:val="16"/>
        </w:numPr>
        <w:spacing w:after="120"/>
        <w:contextualSpacing w:val="0"/>
        <w:rPr>
          <w:rFonts w:ascii="Calibri" w:hAnsi="Calibri" w:cs="Calibri"/>
          <w:sz w:val="24"/>
          <w:szCs w:val="24"/>
        </w:rPr>
      </w:pPr>
      <w:r w:rsidRPr="00ED75CD">
        <w:rPr>
          <w:rFonts w:ascii="Calibri" w:hAnsi="Calibri" w:cs="Calibri"/>
          <w:sz w:val="24"/>
          <w:szCs w:val="24"/>
        </w:rPr>
        <w:t xml:space="preserve">If extensive mold growth is found (&gt; 30 square feet), special work practices, </w:t>
      </w:r>
      <w:proofErr w:type="gramStart"/>
      <w:r w:rsidRPr="00ED75CD">
        <w:rPr>
          <w:rFonts w:ascii="Calibri" w:hAnsi="Calibri" w:cs="Calibri"/>
          <w:sz w:val="24"/>
          <w:szCs w:val="24"/>
        </w:rPr>
        <w:t>similar to</w:t>
      </w:r>
      <w:proofErr w:type="gramEnd"/>
      <w:r w:rsidRPr="00ED75CD">
        <w:rPr>
          <w:rFonts w:ascii="Calibri" w:hAnsi="Calibri" w:cs="Calibri"/>
          <w:sz w:val="24"/>
          <w:szCs w:val="24"/>
        </w:rPr>
        <w:t xml:space="preserve"> those used for asbestos abatement may be needed (area containment, negative pressure with HEPA filtration of air, wet methods for cleaning and/or wet cleaning with disinfectants, and HEPA vacuum cleaning).  Such practices are beyond in-house capabilities of Penn State and should be anticipated to require an external contractor who specializes in mold remediation services.</w:t>
      </w:r>
    </w:p>
    <w:p w14:paraId="7993A306" w14:textId="591C0B47" w:rsidR="00225E96" w:rsidRPr="00ED75CD" w:rsidRDefault="00225E96" w:rsidP="00FD68AB">
      <w:pPr>
        <w:pStyle w:val="ListParagraph"/>
        <w:numPr>
          <w:ilvl w:val="0"/>
          <w:numId w:val="16"/>
        </w:numPr>
        <w:spacing w:after="120"/>
        <w:contextualSpacing w:val="0"/>
        <w:rPr>
          <w:rFonts w:ascii="Calibri" w:hAnsi="Calibri" w:cs="Calibri"/>
          <w:sz w:val="24"/>
          <w:szCs w:val="24"/>
        </w:rPr>
      </w:pPr>
      <w:r w:rsidRPr="00ED75CD">
        <w:rPr>
          <w:rFonts w:ascii="Calibri" w:hAnsi="Calibri" w:cs="Calibri"/>
          <w:sz w:val="24"/>
          <w:szCs w:val="24"/>
        </w:rPr>
        <w:t xml:space="preserve">Significant </w:t>
      </w:r>
      <w:r w:rsidR="00FD68AB" w:rsidRPr="00ED75CD">
        <w:rPr>
          <w:rFonts w:ascii="Calibri" w:hAnsi="Calibri" w:cs="Calibri"/>
          <w:sz w:val="24"/>
          <w:szCs w:val="24"/>
        </w:rPr>
        <w:t xml:space="preserve">quantities of </w:t>
      </w:r>
      <w:r w:rsidRPr="00ED75CD">
        <w:rPr>
          <w:rFonts w:ascii="Calibri" w:hAnsi="Calibri" w:cs="Calibri"/>
          <w:sz w:val="24"/>
          <w:szCs w:val="24"/>
        </w:rPr>
        <w:t>ceiling tile</w:t>
      </w:r>
      <w:r w:rsidR="00FD68AB" w:rsidRPr="00ED75CD">
        <w:rPr>
          <w:rFonts w:ascii="Calibri" w:hAnsi="Calibri" w:cs="Calibri"/>
          <w:sz w:val="24"/>
          <w:szCs w:val="24"/>
        </w:rPr>
        <w:t xml:space="preserve">s with </w:t>
      </w:r>
      <w:r w:rsidRPr="00ED75CD">
        <w:rPr>
          <w:rFonts w:ascii="Calibri" w:hAnsi="Calibri" w:cs="Calibri"/>
          <w:sz w:val="24"/>
          <w:szCs w:val="24"/>
        </w:rPr>
        <w:t>mold growth should be removed by an external contractor.</w:t>
      </w:r>
    </w:p>
    <w:p w14:paraId="79439317" w14:textId="2EE80E0E" w:rsidR="00225E96" w:rsidRPr="00ED75CD" w:rsidRDefault="00225E96" w:rsidP="00FD68AB">
      <w:pPr>
        <w:pStyle w:val="ListParagraph"/>
        <w:numPr>
          <w:ilvl w:val="0"/>
          <w:numId w:val="16"/>
        </w:numPr>
        <w:rPr>
          <w:rFonts w:ascii="Calibri" w:hAnsi="Calibri" w:cs="Calibri"/>
          <w:sz w:val="24"/>
          <w:szCs w:val="24"/>
        </w:rPr>
      </w:pPr>
      <w:r w:rsidRPr="00ED75CD">
        <w:rPr>
          <w:rFonts w:ascii="Calibri" w:hAnsi="Calibri" w:cs="Calibri"/>
          <w:sz w:val="24"/>
          <w:szCs w:val="24"/>
        </w:rPr>
        <w:t xml:space="preserve">All furnishings in </w:t>
      </w:r>
      <w:r w:rsidR="00FD68AB" w:rsidRPr="00ED75CD">
        <w:rPr>
          <w:rFonts w:ascii="Calibri" w:hAnsi="Calibri" w:cs="Calibri"/>
          <w:sz w:val="24"/>
          <w:szCs w:val="24"/>
        </w:rPr>
        <w:t xml:space="preserve">a mold remediation work zone </w:t>
      </w:r>
      <w:r w:rsidRPr="00ED75CD">
        <w:rPr>
          <w:rFonts w:ascii="Calibri" w:hAnsi="Calibri" w:cs="Calibri"/>
          <w:sz w:val="24"/>
          <w:szCs w:val="24"/>
        </w:rPr>
        <w:t>should be wiped down with a soap and water</w:t>
      </w:r>
      <w:r w:rsidR="00FD68AB" w:rsidRPr="00ED75CD">
        <w:rPr>
          <w:rFonts w:ascii="Calibri" w:hAnsi="Calibri" w:cs="Calibri"/>
          <w:sz w:val="24"/>
          <w:szCs w:val="24"/>
        </w:rPr>
        <w:t xml:space="preserve">/ </w:t>
      </w:r>
      <w:r w:rsidRPr="00ED75CD">
        <w:rPr>
          <w:rFonts w:ascii="Calibri" w:hAnsi="Calibri" w:cs="Calibri"/>
          <w:sz w:val="24"/>
          <w:szCs w:val="24"/>
        </w:rPr>
        <w:t>disinfectant solution.  Electronic equipment should be allowed to thoroughly air dry before returning it to use.</w:t>
      </w:r>
      <w:r w:rsidRPr="00ED75CD">
        <w:rPr>
          <w:rFonts w:ascii="Calibri" w:hAnsi="Calibri" w:cs="Calibri"/>
          <w:sz w:val="24"/>
          <w:szCs w:val="24"/>
        </w:rPr>
        <w:br/>
      </w:r>
    </w:p>
    <w:p w14:paraId="091F1DEB" w14:textId="2DB2E15A" w:rsidR="00D10578" w:rsidRPr="00ED75CD" w:rsidRDefault="00694450" w:rsidP="00694450">
      <w:pPr>
        <w:spacing w:after="120"/>
        <w:ind w:left="547" w:hanging="547"/>
        <w:rPr>
          <w:rFonts w:ascii="Calibri" w:hAnsi="Calibri" w:cs="Calibri"/>
          <w:b/>
          <w:sz w:val="24"/>
          <w:szCs w:val="24"/>
        </w:rPr>
      </w:pPr>
      <w:r w:rsidRPr="00ED75CD">
        <w:rPr>
          <w:rFonts w:ascii="Calibri" w:hAnsi="Calibri" w:cs="Calibri"/>
          <w:b/>
          <w:sz w:val="24"/>
          <w:szCs w:val="24"/>
        </w:rPr>
        <w:t>10.0</w:t>
      </w:r>
      <w:r w:rsidRPr="00ED75CD">
        <w:rPr>
          <w:rFonts w:ascii="Calibri" w:hAnsi="Calibri" w:cs="Calibri"/>
          <w:b/>
          <w:sz w:val="24"/>
          <w:szCs w:val="24"/>
        </w:rPr>
        <w:tab/>
        <w:t xml:space="preserve">Incident </w:t>
      </w:r>
      <w:r w:rsidR="00D10578" w:rsidRPr="00ED75CD">
        <w:rPr>
          <w:rFonts w:ascii="Calibri" w:hAnsi="Calibri" w:cs="Calibri"/>
          <w:b/>
          <w:sz w:val="24"/>
          <w:szCs w:val="24"/>
        </w:rPr>
        <w:t>Notifications</w:t>
      </w:r>
      <w:r w:rsidR="00D10578" w:rsidRPr="00ED75CD">
        <w:rPr>
          <w:rFonts w:ascii="Calibri" w:hAnsi="Calibri" w:cs="Calibri"/>
          <w:b/>
          <w:sz w:val="24"/>
          <w:szCs w:val="24"/>
        </w:rPr>
        <w:tab/>
      </w:r>
    </w:p>
    <w:p w14:paraId="35576844" w14:textId="5794676F" w:rsidR="0033707C" w:rsidRPr="00ED75CD" w:rsidRDefault="0033707C" w:rsidP="0033707C">
      <w:pPr>
        <w:spacing w:after="120"/>
        <w:ind w:left="1094" w:hanging="547"/>
        <w:rPr>
          <w:rFonts w:ascii="Calibri" w:hAnsi="Calibri" w:cs="Calibri"/>
          <w:b/>
          <w:sz w:val="24"/>
          <w:szCs w:val="24"/>
        </w:rPr>
      </w:pPr>
      <w:proofErr w:type="gramStart"/>
      <w:r w:rsidRPr="00ED75CD">
        <w:rPr>
          <w:rFonts w:ascii="Calibri" w:hAnsi="Calibri" w:cs="Calibri"/>
          <w:b/>
          <w:sz w:val="24"/>
          <w:szCs w:val="24"/>
        </w:rPr>
        <w:t xml:space="preserve">10.1  </w:t>
      </w:r>
      <w:r w:rsidRPr="00ED75CD">
        <w:rPr>
          <w:rFonts w:ascii="Calibri" w:hAnsi="Calibri" w:cs="Calibri"/>
          <w:b/>
          <w:sz w:val="24"/>
          <w:szCs w:val="24"/>
        </w:rPr>
        <w:tab/>
      </w:r>
      <w:proofErr w:type="gramEnd"/>
      <w:r w:rsidRPr="00ED75CD">
        <w:rPr>
          <w:rFonts w:ascii="Calibri" w:hAnsi="Calibri" w:cs="Calibri"/>
          <w:b/>
          <w:sz w:val="24"/>
          <w:szCs w:val="24"/>
        </w:rPr>
        <w:t>General</w:t>
      </w:r>
    </w:p>
    <w:p w14:paraId="0F92C48B" w14:textId="0B3AC978" w:rsidR="0033707C" w:rsidRPr="00ED75CD" w:rsidRDefault="00D10578" w:rsidP="00694450">
      <w:pPr>
        <w:ind w:left="540"/>
        <w:rPr>
          <w:rFonts w:ascii="Calibri" w:hAnsi="Calibri" w:cs="Calibri"/>
          <w:sz w:val="24"/>
          <w:szCs w:val="24"/>
        </w:rPr>
      </w:pPr>
      <w:r w:rsidRPr="00ED75CD">
        <w:rPr>
          <w:rFonts w:ascii="Calibri" w:hAnsi="Calibri" w:cs="Calibri"/>
          <w:sz w:val="24"/>
          <w:szCs w:val="24"/>
        </w:rPr>
        <w:t xml:space="preserve">When any water incursion is discovered, </w:t>
      </w:r>
      <w:r w:rsidR="000F415C" w:rsidRPr="00ED75CD">
        <w:rPr>
          <w:rFonts w:ascii="Calibri" w:hAnsi="Calibri" w:cs="Calibri"/>
          <w:sz w:val="24"/>
          <w:szCs w:val="24"/>
        </w:rPr>
        <w:t xml:space="preserve">the OPP Work Reception Desk, </w:t>
      </w:r>
      <w:r w:rsidR="00087DCC" w:rsidRPr="00ED75CD">
        <w:rPr>
          <w:rFonts w:ascii="Calibri" w:hAnsi="Calibri" w:cs="Calibri"/>
          <w:sz w:val="24"/>
          <w:szCs w:val="24"/>
        </w:rPr>
        <w:t xml:space="preserve">or the Campus Maintenance Office and/or Police Services (off-hours) should be contacted.  Additionally, </w:t>
      </w:r>
      <w:r w:rsidRPr="00ED75CD">
        <w:rPr>
          <w:rFonts w:ascii="Calibri" w:hAnsi="Calibri" w:cs="Calibri"/>
          <w:sz w:val="24"/>
          <w:szCs w:val="24"/>
        </w:rPr>
        <w:t>the Facility Coordinator</w:t>
      </w:r>
      <w:r w:rsidR="00087DCC" w:rsidRPr="00ED75CD">
        <w:rPr>
          <w:rFonts w:ascii="Calibri" w:hAnsi="Calibri" w:cs="Calibri"/>
          <w:sz w:val="24"/>
          <w:szCs w:val="24"/>
        </w:rPr>
        <w:t>/</w:t>
      </w:r>
      <w:r w:rsidR="003A2290" w:rsidRPr="00ED75CD">
        <w:rPr>
          <w:rFonts w:ascii="Calibri" w:hAnsi="Calibri" w:cs="Calibri"/>
          <w:sz w:val="24"/>
          <w:szCs w:val="24"/>
        </w:rPr>
        <w:t xml:space="preserve"> </w:t>
      </w:r>
      <w:r w:rsidRPr="00ED75CD">
        <w:rPr>
          <w:rFonts w:ascii="Calibri" w:hAnsi="Calibri" w:cs="Calibri"/>
          <w:sz w:val="24"/>
          <w:szCs w:val="24"/>
        </w:rPr>
        <w:t>Safety Officer</w:t>
      </w:r>
      <w:r w:rsidR="00087DCC" w:rsidRPr="00ED75CD">
        <w:rPr>
          <w:rFonts w:ascii="Calibri" w:hAnsi="Calibri" w:cs="Calibri"/>
          <w:sz w:val="24"/>
          <w:szCs w:val="24"/>
        </w:rPr>
        <w:t>, Housing and Foods Building Manager (University Park),</w:t>
      </w:r>
      <w:r w:rsidRPr="00ED75CD">
        <w:rPr>
          <w:rFonts w:ascii="Calibri" w:hAnsi="Calibri" w:cs="Calibri"/>
          <w:sz w:val="24"/>
          <w:szCs w:val="24"/>
        </w:rPr>
        <w:t xml:space="preserve"> </w:t>
      </w:r>
      <w:r w:rsidR="006A2036" w:rsidRPr="00ED75CD">
        <w:rPr>
          <w:rFonts w:ascii="Calibri" w:hAnsi="Calibri" w:cs="Calibri"/>
          <w:sz w:val="24"/>
          <w:szCs w:val="24"/>
        </w:rPr>
        <w:t>or 3</w:t>
      </w:r>
      <w:r w:rsidR="006A2036" w:rsidRPr="00ED75CD">
        <w:rPr>
          <w:rFonts w:ascii="Calibri" w:hAnsi="Calibri" w:cs="Calibri"/>
          <w:sz w:val="24"/>
          <w:szCs w:val="24"/>
          <w:vertAlign w:val="superscript"/>
        </w:rPr>
        <w:t>rd</w:t>
      </w:r>
      <w:r w:rsidR="006A2036" w:rsidRPr="00ED75CD">
        <w:rPr>
          <w:rFonts w:ascii="Calibri" w:hAnsi="Calibri" w:cs="Calibri"/>
          <w:sz w:val="24"/>
          <w:szCs w:val="24"/>
        </w:rPr>
        <w:t xml:space="preserve"> Party Property Manager </w:t>
      </w:r>
      <w:r w:rsidRPr="00ED75CD">
        <w:rPr>
          <w:rFonts w:ascii="Calibri" w:hAnsi="Calibri" w:cs="Calibri"/>
          <w:sz w:val="24"/>
          <w:szCs w:val="24"/>
        </w:rPr>
        <w:t xml:space="preserve">must be notified. </w:t>
      </w:r>
      <w:r w:rsidR="00087DCC" w:rsidRPr="00ED75CD">
        <w:rPr>
          <w:rFonts w:ascii="Calibri" w:hAnsi="Calibri" w:cs="Calibri"/>
          <w:sz w:val="24"/>
          <w:szCs w:val="24"/>
        </w:rPr>
        <w:t xml:space="preserve"> </w:t>
      </w:r>
    </w:p>
    <w:p w14:paraId="43D274AD" w14:textId="77777777" w:rsidR="0033707C" w:rsidRPr="00ED75CD" w:rsidRDefault="0033707C" w:rsidP="00694450">
      <w:pPr>
        <w:ind w:left="540"/>
        <w:rPr>
          <w:rFonts w:ascii="Calibri" w:hAnsi="Calibri" w:cs="Calibri"/>
          <w:sz w:val="12"/>
          <w:szCs w:val="12"/>
        </w:rPr>
      </w:pPr>
    </w:p>
    <w:p w14:paraId="5F4B1853" w14:textId="77777777" w:rsidR="00A70B46" w:rsidRDefault="00A70B46" w:rsidP="0033707C">
      <w:pPr>
        <w:spacing w:after="120"/>
        <w:ind w:left="1094" w:hanging="547"/>
        <w:rPr>
          <w:rFonts w:ascii="Calibri" w:hAnsi="Calibri" w:cs="Calibri"/>
          <w:b/>
          <w:sz w:val="24"/>
          <w:szCs w:val="24"/>
        </w:rPr>
      </w:pPr>
    </w:p>
    <w:p w14:paraId="5185B3FD" w14:textId="0B4E8B85" w:rsidR="0033707C" w:rsidRPr="00ED75CD" w:rsidRDefault="0033707C" w:rsidP="0033707C">
      <w:pPr>
        <w:spacing w:after="120"/>
        <w:ind w:left="1094" w:hanging="547"/>
        <w:rPr>
          <w:rFonts w:ascii="Calibri" w:hAnsi="Calibri" w:cs="Calibri"/>
          <w:b/>
          <w:sz w:val="24"/>
          <w:szCs w:val="24"/>
        </w:rPr>
      </w:pPr>
      <w:proofErr w:type="gramStart"/>
      <w:r w:rsidRPr="00ED75CD">
        <w:rPr>
          <w:rFonts w:ascii="Calibri" w:hAnsi="Calibri" w:cs="Calibri"/>
          <w:b/>
          <w:sz w:val="24"/>
          <w:szCs w:val="24"/>
        </w:rPr>
        <w:lastRenderedPageBreak/>
        <w:t>10.2  Penn</w:t>
      </w:r>
      <w:proofErr w:type="gramEnd"/>
      <w:r w:rsidRPr="00ED75CD">
        <w:rPr>
          <w:rFonts w:ascii="Calibri" w:hAnsi="Calibri" w:cs="Calibri"/>
          <w:b/>
          <w:sz w:val="24"/>
          <w:szCs w:val="24"/>
        </w:rPr>
        <w:t xml:space="preserve"> State Risk Management</w:t>
      </w:r>
    </w:p>
    <w:p w14:paraId="6F000871" w14:textId="6C50EA04" w:rsidR="0033707C" w:rsidRPr="00ED75CD" w:rsidRDefault="00677587" w:rsidP="00E2578F">
      <w:pPr>
        <w:spacing w:after="120"/>
        <w:ind w:left="1080"/>
        <w:rPr>
          <w:rFonts w:ascii="Calibri" w:hAnsi="Calibri" w:cs="Calibri"/>
          <w:sz w:val="24"/>
          <w:szCs w:val="24"/>
        </w:rPr>
      </w:pPr>
      <w:r w:rsidRPr="00ED75CD">
        <w:rPr>
          <w:rFonts w:ascii="Calibri" w:hAnsi="Calibri" w:cs="Calibri"/>
          <w:sz w:val="24"/>
          <w:szCs w:val="24"/>
        </w:rPr>
        <w:t xml:space="preserve">The University Risk Management Office should be contacted and advised of </w:t>
      </w:r>
      <w:r w:rsidR="0033707C" w:rsidRPr="00ED75CD">
        <w:rPr>
          <w:rFonts w:ascii="Calibri" w:hAnsi="Calibri" w:cs="Calibri"/>
          <w:sz w:val="24"/>
          <w:szCs w:val="24"/>
        </w:rPr>
        <w:t xml:space="preserve">Moderate or Significant Impact </w:t>
      </w:r>
      <w:r w:rsidRPr="00ED75CD">
        <w:rPr>
          <w:rFonts w:ascii="Calibri" w:hAnsi="Calibri" w:cs="Calibri"/>
          <w:sz w:val="24"/>
          <w:szCs w:val="24"/>
        </w:rPr>
        <w:t>water incursion events</w:t>
      </w:r>
      <w:r w:rsidR="006A2036" w:rsidRPr="00ED75CD">
        <w:rPr>
          <w:rFonts w:ascii="Calibri" w:hAnsi="Calibri" w:cs="Calibri"/>
          <w:sz w:val="24"/>
          <w:szCs w:val="24"/>
        </w:rPr>
        <w:t xml:space="preserve"> within 24 hours or as soon as feasible</w:t>
      </w:r>
      <w:r w:rsidRPr="00ED75CD">
        <w:rPr>
          <w:rFonts w:ascii="Calibri" w:hAnsi="Calibri" w:cs="Calibri"/>
          <w:sz w:val="24"/>
          <w:szCs w:val="24"/>
        </w:rPr>
        <w:t xml:space="preserve">.  </w:t>
      </w:r>
    </w:p>
    <w:p w14:paraId="5FCAD0C3" w14:textId="77777777" w:rsidR="0033707C" w:rsidRPr="00ED75CD" w:rsidRDefault="0033707C" w:rsidP="0033707C">
      <w:pPr>
        <w:spacing w:after="120"/>
        <w:ind w:left="1094" w:hanging="547"/>
        <w:rPr>
          <w:rFonts w:ascii="Calibri" w:hAnsi="Calibri" w:cs="Calibri"/>
          <w:b/>
          <w:sz w:val="24"/>
          <w:szCs w:val="24"/>
        </w:rPr>
      </w:pPr>
      <w:proofErr w:type="gramStart"/>
      <w:r w:rsidRPr="00ED75CD">
        <w:rPr>
          <w:rFonts w:ascii="Calibri" w:hAnsi="Calibri" w:cs="Calibri"/>
          <w:b/>
          <w:sz w:val="24"/>
          <w:szCs w:val="24"/>
        </w:rPr>
        <w:t>10.3  Penn</w:t>
      </w:r>
      <w:proofErr w:type="gramEnd"/>
      <w:r w:rsidRPr="00ED75CD">
        <w:rPr>
          <w:rFonts w:ascii="Calibri" w:hAnsi="Calibri" w:cs="Calibri"/>
          <w:b/>
          <w:sz w:val="24"/>
          <w:szCs w:val="24"/>
        </w:rPr>
        <w:t xml:space="preserve"> State EHS</w:t>
      </w:r>
    </w:p>
    <w:p w14:paraId="6D542396" w14:textId="002F54E4" w:rsidR="0033707C" w:rsidRPr="00ED75CD" w:rsidRDefault="0033707C" w:rsidP="0033707C">
      <w:pPr>
        <w:ind w:left="1080"/>
        <w:rPr>
          <w:rFonts w:ascii="Calibri" w:hAnsi="Calibri" w:cs="Calibri"/>
          <w:sz w:val="24"/>
          <w:szCs w:val="24"/>
        </w:rPr>
      </w:pPr>
      <w:r w:rsidRPr="00ED75CD">
        <w:rPr>
          <w:rFonts w:ascii="Calibri" w:hAnsi="Calibri" w:cs="Calibri"/>
          <w:sz w:val="24"/>
          <w:szCs w:val="24"/>
        </w:rPr>
        <w:t xml:space="preserve">Penn State </w:t>
      </w:r>
      <w:r w:rsidR="008317D1" w:rsidRPr="00ED75CD">
        <w:rPr>
          <w:rFonts w:ascii="Calibri" w:hAnsi="Calibri" w:cs="Calibri"/>
          <w:sz w:val="24"/>
          <w:szCs w:val="24"/>
        </w:rPr>
        <w:t xml:space="preserve">EHS should be contacted for </w:t>
      </w:r>
      <w:r w:rsidRPr="00ED75CD">
        <w:rPr>
          <w:rFonts w:ascii="Calibri" w:hAnsi="Calibri" w:cs="Calibri"/>
          <w:sz w:val="24"/>
          <w:szCs w:val="24"/>
        </w:rPr>
        <w:t>support during Moderate and Significant Impact water incursion events, also including any sewage leaks i</w:t>
      </w:r>
      <w:r w:rsidR="008317D1" w:rsidRPr="00ED75CD">
        <w:rPr>
          <w:rFonts w:ascii="Calibri" w:hAnsi="Calibri" w:cs="Calibri"/>
          <w:sz w:val="24"/>
          <w:szCs w:val="24"/>
        </w:rPr>
        <w:t>n occupied areas, and in areas where clean</w:t>
      </w:r>
      <w:r w:rsidRPr="00ED75CD">
        <w:rPr>
          <w:rFonts w:ascii="Calibri" w:hAnsi="Calibri" w:cs="Calibri"/>
          <w:sz w:val="24"/>
          <w:szCs w:val="24"/>
        </w:rPr>
        <w:t>-</w:t>
      </w:r>
      <w:r w:rsidR="008317D1" w:rsidRPr="00ED75CD">
        <w:rPr>
          <w:rFonts w:ascii="Calibri" w:hAnsi="Calibri" w:cs="Calibri"/>
          <w:sz w:val="24"/>
          <w:szCs w:val="24"/>
        </w:rPr>
        <w:t>up may be particularly difficult</w:t>
      </w:r>
      <w:r w:rsidR="006A2036" w:rsidRPr="00ED75CD">
        <w:rPr>
          <w:rFonts w:ascii="Calibri" w:hAnsi="Calibri" w:cs="Calibri"/>
          <w:sz w:val="24"/>
          <w:szCs w:val="24"/>
        </w:rPr>
        <w:t>, as soon as feasible</w:t>
      </w:r>
      <w:r w:rsidR="008317D1" w:rsidRPr="00ED75CD">
        <w:rPr>
          <w:rFonts w:ascii="Calibri" w:hAnsi="Calibri" w:cs="Calibri"/>
          <w:sz w:val="24"/>
          <w:szCs w:val="24"/>
        </w:rPr>
        <w:t xml:space="preserve">.  </w:t>
      </w:r>
    </w:p>
    <w:p w14:paraId="497B3489" w14:textId="77777777" w:rsidR="0033707C" w:rsidRPr="00ED75CD" w:rsidRDefault="0033707C" w:rsidP="0033707C">
      <w:pPr>
        <w:ind w:left="1080"/>
        <w:rPr>
          <w:rFonts w:ascii="Calibri" w:hAnsi="Calibri" w:cs="Calibri"/>
          <w:sz w:val="12"/>
          <w:szCs w:val="12"/>
        </w:rPr>
      </w:pPr>
    </w:p>
    <w:p w14:paraId="09CB8708" w14:textId="3F8B96C8" w:rsidR="00D10578" w:rsidRPr="00ED75CD" w:rsidRDefault="0033707C" w:rsidP="0033707C">
      <w:pPr>
        <w:ind w:left="1080"/>
        <w:rPr>
          <w:rFonts w:ascii="Calibri" w:hAnsi="Calibri" w:cs="Calibri"/>
          <w:sz w:val="24"/>
          <w:szCs w:val="24"/>
        </w:rPr>
      </w:pPr>
      <w:r w:rsidRPr="00ED75CD">
        <w:rPr>
          <w:rFonts w:ascii="Calibri" w:hAnsi="Calibri" w:cs="Calibri"/>
          <w:sz w:val="24"/>
          <w:szCs w:val="24"/>
        </w:rPr>
        <w:t xml:space="preserve">Penn State </w:t>
      </w:r>
      <w:r w:rsidR="00A13039" w:rsidRPr="00ED75CD">
        <w:rPr>
          <w:rFonts w:ascii="Calibri" w:hAnsi="Calibri" w:cs="Calibri"/>
          <w:sz w:val="24"/>
          <w:szCs w:val="24"/>
        </w:rPr>
        <w:t>EHS can provide guidance and recommendations on remedia</w:t>
      </w:r>
      <w:r w:rsidR="005363C8" w:rsidRPr="00ED75CD">
        <w:rPr>
          <w:rFonts w:ascii="Calibri" w:hAnsi="Calibri" w:cs="Calibri"/>
          <w:sz w:val="24"/>
          <w:szCs w:val="24"/>
        </w:rPr>
        <w:t>l</w:t>
      </w:r>
      <w:r w:rsidR="00A13039" w:rsidRPr="00ED75CD">
        <w:rPr>
          <w:rFonts w:ascii="Calibri" w:hAnsi="Calibri" w:cs="Calibri"/>
          <w:sz w:val="24"/>
          <w:szCs w:val="24"/>
        </w:rPr>
        <w:t xml:space="preserve"> actions needed to minimize the effects of water incursion.</w:t>
      </w:r>
      <w:r w:rsidR="00D10578" w:rsidRPr="00ED75CD">
        <w:rPr>
          <w:rFonts w:ascii="Calibri" w:hAnsi="Calibri" w:cs="Calibri"/>
          <w:sz w:val="24"/>
          <w:szCs w:val="24"/>
        </w:rPr>
        <w:t xml:space="preserve">  </w:t>
      </w:r>
    </w:p>
    <w:p w14:paraId="6007FC65" w14:textId="77777777" w:rsidR="00D10578" w:rsidRPr="00ED75CD" w:rsidRDefault="00D10578">
      <w:pPr>
        <w:ind w:left="1440" w:hanging="1440"/>
        <w:rPr>
          <w:rFonts w:ascii="Calibri" w:hAnsi="Calibri" w:cs="Calibri"/>
          <w:sz w:val="24"/>
          <w:szCs w:val="24"/>
        </w:rPr>
      </w:pPr>
      <w:r w:rsidRPr="00ED75CD">
        <w:rPr>
          <w:rFonts w:ascii="Calibri" w:hAnsi="Calibri" w:cs="Calibri"/>
          <w:sz w:val="24"/>
          <w:szCs w:val="24"/>
        </w:rPr>
        <w:t xml:space="preserve">   </w:t>
      </w:r>
    </w:p>
    <w:p w14:paraId="2E581332" w14:textId="6A70BC41" w:rsidR="00C747DE" w:rsidRDefault="00694450" w:rsidP="008404F3">
      <w:pPr>
        <w:spacing w:after="120"/>
        <w:ind w:left="547" w:hanging="547"/>
        <w:rPr>
          <w:rFonts w:ascii="Calibri" w:hAnsi="Calibri" w:cs="Calibri"/>
          <w:b/>
          <w:sz w:val="24"/>
          <w:szCs w:val="24"/>
        </w:rPr>
      </w:pPr>
      <w:r w:rsidRPr="00ED75CD">
        <w:rPr>
          <w:rFonts w:ascii="Calibri" w:hAnsi="Calibri" w:cs="Calibri"/>
          <w:b/>
          <w:sz w:val="24"/>
          <w:szCs w:val="24"/>
        </w:rPr>
        <w:t>11.0</w:t>
      </w:r>
      <w:r w:rsidRPr="00ED75CD">
        <w:rPr>
          <w:rFonts w:ascii="Calibri" w:hAnsi="Calibri" w:cs="Calibri"/>
          <w:b/>
          <w:sz w:val="24"/>
          <w:szCs w:val="24"/>
        </w:rPr>
        <w:tab/>
      </w:r>
      <w:r w:rsidR="00C747DE">
        <w:rPr>
          <w:rFonts w:ascii="Calibri" w:hAnsi="Calibri" w:cs="Calibri"/>
          <w:b/>
          <w:sz w:val="24"/>
          <w:szCs w:val="24"/>
        </w:rPr>
        <w:t>Training Requirements – RESERVED</w:t>
      </w:r>
    </w:p>
    <w:p w14:paraId="0074CB03" w14:textId="3EB7519F" w:rsidR="00C747DE" w:rsidRDefault="008404F3" w:rsidP="008404F3">
      <w:pPr>
        <w:spacing w:after="120"/>
        <w:ind w:left="547" w:hanging="547"/>
        <w:rPr>
          <w:rFonts w:ascii="Calibri" w:hAnsi="Calibri" w:cs="Calibri"/>
          <w:b/>
          <w:sz w:val="24"/>
          <w:szCs w:val="24"/>
        </w:rPr>
      </w:pPr>
      <w:r>
        <w:rPr>
          <w:rFonts w:ascii="Calibri" w:hAnsi="Calibri" w:cs="Calibri"/>
          <w:b/>
          <w:sz w:val="24"/>
          <w:szCs w:val="24"/>
        </w:rPr>
        <w:tab/>
      </w:r>
      <w:proofErr w:type="gramStart"/>
      <w:r>
        <w:rPr>
          <w:rFonts w:ascii="Calibri" w:hAnsi="Calibri" w:cs="Calibri"/>
          <w:b/>
          <w:sz w:val="24"/>
          <w:szCs w:val="24"/>
        </w:rPr>
        <w:t>11.1  General</w:t>
      </w:r>
      <w:proofErr w:type="gramEnd"/>
    </w:p>
    <w:p w14:paraId="5445196B" w14:textId="615EBF70" w:rsidR="00C61494" w:rsidRDefault="008404F3" w:rsidP="008404F3">
      <w:pPr>
        <w:ind w:left="1080" w:hanging="7"/>
        <w:rPr>
          <w:rFonts w:ascii="Calibri" w:hAnsi="Calibri" w:cs="Calibri"/>
          <w:sz w:val="24"/>
          <w:szCs w:val="24"/>
        </w:rPr>
      </w:pPr>
      <w:r w:rsidRPr="00C61494">
        <w:rPr>
          <w:rFonts w:ascii="Calibri" w:hAnsi="Calibri" w:cs="Calibri"/>
          <w:sz w:val="24"/>
          <w:szCs w:val="24"/>
        </w:rPr>
        <w:tab/>
      </w:r>
      <w:r w:rsidR="00C61494">
        <w:rPr>
          <w:rFonts w:ascii="Calibri" w:hAnsi="Calibri" w:cs="Calibri"/>
          <w:sz w:val="24"/>
          <w:szCs w:val="24"/>
        </w:rPr>
        <w:t xml:space="preserve">Response personnel are required to conduct necessary tasks and activities, depending on the required level and conditions of response.  All such personnel must be minimally trained </w:t>
      </w:r>
      <w:r w:rsidR="00C505CB">
        <w:rPr>
          <w:rFonts w:ascii="Calibri" w:hAnsi="Calibri" w:cs="Calibri"/>
          <w:sz w:val="24"/>
          <w:szCs w:val="24"/>
        </w:rPr>
        <w:t xml:space="preserve">to conduct proper response, </w:t>
      </w:r>
      <w:r w:rsidR="00C61494">
        <w:rPr>
          <w:rFonts w:ascii="Calibri" w:hAnsi="Calibri" w:cs="Calibri"/>
          <w:sz w:val="24"/>
          <w:szCs w:val="24"/>
        </w:rPr>
        <w:t xml:space="preserve">and where applicable, possess </w:t>
      </w:r>
      <w:r w:rsidR="00C505CB">
        <w:rPr>
          <w:rFonts w:ascii="Calibri" w:hAnsi="Calibri" w:cs="Calibri"/>
          <w:sz w:val="24"/>
          <w:szCs w:val="24"/>
        </w:rPr>
        <w:t xml:space="preserve">necessary </w:t>
      </w:r>
      <w:r w:rsidR="00C61494">
        <w:rPr>
          <w:rFonts w:ascii="Calibri" w:hAnsi="Calibri" w:cs="Calibri"/>
          <w:sz w:val="24"/>
          <w:szCs w:val="24"/>
        </w:rPr>
        <w:t xml:space="preserve">certifications </w:t>
      </w:r>
      <w:r w:rsidR="00C505CB">
        <w:rPr>
          <w:rFonts w:ascii="Calibri" w:hAnsi="Calibri" w:cs="Calibri"/>
          <w:sz w:val="24"/>
          <w:szCs w:val="24"/>
        </w:rPr>
        <w:t xml:space="preserve">or licensure required by federal, state, or local </w:t>
      </w:r>
      <w:r w:rsidR="00C61494">
        <w:rPr>
          <w:rFonts w:ascii="Calibri" w:hAnsi="Calibri" w:cs="Calibri"/>
          <w:sz w:val="24"/>
          <w:szCs w:val="24"/>
        </w:rPr>
        <w:t>regulation.</w:t>
      </w:r>
    </w:p>
    <w:p w14:paraId="15CD716D" w14:textId="77777777" w:rsidR="00C61494" w:rsidRDefault="00C61494" w:rsidP="008404F3">
      <w:pPr>
        <w:ind w:left="1080" w:hanging="7"/>
        <w:rPr>
          <w:rFonts w:ascii="Calibri" w:hAnsi="Calibri" w:cs="Calibri"/>
          <w:sz w:val="24"/>
          <w:szCs w:val="24"/>
        </w:rPr>
      </w:pPr>
    </w:p>
    <w:p w14:paraId="1AEDF881" w14:textId="1272925A" w:rsidR="00C61494" w:rsidRDefault="00C61494" w:rsidP="008404F3">
      <w:pPr>
        <w:ind w:left="1080" w:hanging="7"/>
        <w:rPr>
          <w:rFonts w:ascii="Calibri" w:hAnsi="Calibri" w:cs="Calibri"/>
          <w:sz w:val="24"/>
          <w:szCs w:val="24"/>
        </w:rPr>
      </w:pPr>
      <w:r>
        <w:rPr>
          <w:rFonts w:ascii="Calibri" w:hAnsi="Calibri" w:cs="Calibri"/>
          <w:sz w:val="24"/>
          <w:szCs w:val="24"/>
        </w:rPr>
        <w:t xml:space="preserve">Training </w:t>
      </w:r>
      <w:r w:rsidR="00C505CB">
        <w:rPr>
          <w:rFonts w:ascii="Calibri" w:hAnsi="Calibri" w:cs="Calibri"/>
          <w:sz w:val="24"/>
          <w:szCs w:val="24"/>
        </w:rPr>
        <w:t>requirements will be further defined during future WIRP revision</w:t>
      </w:r>
      <w:r>
        <w:rPr>
          <w:rFonts w:ascii="Calibri" w:hAnsi="Calibri" w:cs="Calibri"/>
          <w:sz w:val="24"/>
          <w:szCs w:val="24"/>
        </w:rPr>
        <w:t xml:space="preserve">. </w:t>
      </w:r>
    </w:p>
    <w:p w14:paraId="16D35923" w14:textId="77777777" w:rsidR="00C61494" w:rsidRDefault="00C61494" w:rsidP="008404F3">
      <w:pPr>
        <w:ind w:left="1080" w:hanging="7"/>
        <w:rPr>
          <w:rFonts w:ascii="Calibri" w:hAnsi="Calibri" w:cs="Calibri"/>
          <w:sz w:val="24"/>
          <w:szCs w:val="24"/>
        </w:rPr>
      </w:pPr>
    </w:p>
    <w:p w14:paraId="39432A77" w14:textId="14EBC2FD" w:rsidR="00C747DE" w:rsidRDefault="00C747DE" w:rsidP="00781C95">
      <w:pPr>
        <w:spacing w:after="120"/>
        <w:ind w:left="547" w:hanging="547"/>
        <w:rPr>
          <w:rFonts w:ascii="Calibri" w:hAnsi="Calibri" w:cs="Calibri"/>
          <w:b/>
          <w:sz w:val="24"/>
          <w:szCs w:val="24"/>
        </w:rPr>
      </w:pPr>
      <w:r>
        <w:rPr>
          <w:rFonts w:ascii="Calibri" w:hAnsi="Calibri" w:cs="Calibri"/>
          <w:b/>
          <w:sz w:val="24"/>
          <w:szCs w:val="24"/>
        </w:rPr>
        <w:t>12.0</w:t>
      </w:r>
      <w:r>
        <w:rPr>
          <w:rFonts w:ascii="Calibri" w:hAnsi="Calibri" w:cs="Calibri"/>
          <w:b/>
          <w:sz w:val="24"/>
          <w:szCs w:val="24"/>
        </w:rPr>
        <w:tab/>
        <w:t>Record Retention &amp; Review – RESERVED</w:t>
      </w:r>
    </w:p>
    <w:p w14:paraId="63945B15" w14:textId="496517E4" w:rsidR="00C747DE" w:rsidRDefault="00781C95" w:rsidP="00781C95">
      <w:pPr>
        <w:spacing w:after="120"/>
        <w:ind w:left="1094" w:hanging="547"/>
        <w:rPr>
          <w:rFonts w:ascii="Calibri" w:hAnsi="Calibri" w:cs="Calibri"/>
          <w:b/>
          <w:sz w:val="24"/>
          <w:szCs w:val="24"/>
        </w:rPr>
      </w:pPr>
      <w:r>
        <w:rPr>
          <w:rFonts w:ascii="Calibri" w:hAnsi="Calibri" w:cs="Calibri"/>
          <w:b/>
          <w:sz w:val="24"/>
          <w:szCs w:val="24"/>
        </w:rPr>
        <w:t>12.1</w:t>
      </w:r>
      <w:r>
        <w:rPr>
          <w:rFonts w:ascii="Calibri" w:hAnsi="Calibri" w:cs="Calibri"/>
          <w:b/>
          <w:sz w:val="24"/>
          <w:szCs w:val="24"/>
        </w:rPr>
        <w:tab/>
        <w:t>General</w:t>
      </w:r>
    </w:p>
    <w:p w14:paraId="664DCF5E" w14:textId="780B2109" w:rsidR="00781C95" w:rsidRDefault="00781C95" w:rsidP="00781C95">
      <w:pPr>
        <w:ind w:left="1080"/>
        <w:rPr>
          <w:rFonts w:ascii="Calibri" w:hAnsi="Calibri" w:cs="Calibri"/>
          <w:sz w:val="24"/>
          <w:szCs w:val="24"/>
        </w:rPr>
      </w:pPr>
      <w:r>
        <w:rPr>
          <w:rFonts w:ascii="Calibri" w:hAnsi="Calibri" w:cs="Calibri"/>
          <w:sz w:val="24"/>
          <w:szCs w:val="24"/>
        </w:rPr>
        <w:t xml:space="preserve">As part of periodic review, closure of water incursion incidents should be evaluated to verify such elements as: timeliness of response, availability of needed resources, successful coordination and communications, and relative costs associated with efficient completion of response actions.  </w:t>
      </w:r>
    </w:p>
    <w:p w14:paraId="521939EA" w14:textId="77777777" w:rsidR="00781C95" w:rsidRDefault="00781C95" w:rsidP="00781C95">
      <w:pPr>
        <w:ind w:left="1080"/>
        <w:rPr>
          <w:rFonts w:ascii="Calibri" w:hAnsi="Calibri" w:cs="Calibri"/>
          <w:sz w:val="24"/>
          <w:szCs w:val="24"/>
        </w:rPr>
      </w:pPr>
    </w:p>
    <w:p w14:paraId="2CCFAE03" w14:textId="093958AA" w:rsidR="00781C95" w:rsidRPr="00E47CAB" w:rsidRDefault="00C505CB" w:rsidP="00781C95">
      <w:pPr>
        <w:ind w:left="1080"/>
        <w:rPr>
          <w:rFonts w:ascii="Calibri" w:hAnsi="Calibri" w:cs="Calibri"/>
          <w:sz w:val="24"/>
          <w:szCs w:val="24"/>
        </w:rPr>
      </w:pPr>
      <w:r>
        <w:rPr>
          <w:rFonts w:ascii="Calibri" w:hAnsi="Calibri" w:cs="Calibri"/>
          <w:sz w:val="24"/>
          <w:szCs w:val="24"/>
        </w:rPr>
        <w:t xml:space="preserve">Record Retention &amp; Review </w:t>
      </w:r>
      <w:r w:rsidR="00781C95">
        <w:rPr>
          <w:rFonts w:ascii="Calibri" w:hAnsi="Calibri" w:cs="Calibri"/>
          <w:sz w:val="24"/>
          <w:szCs w:val="24"/>
        </w:rPr>
        <w:t xml:space="preserve">will be developed during future </w:t>
      </w:r>
      <w:r>
        <w:rPr>
          <w:rFonts w:ascii="Calibri" w:hAnsi="Calibri" w:cs="Calibri"/>
          <w:sz w:val="24"/>
          <w:szCs w:val="24"/>
        </w:rPr>
        <w:t xml:space="preserve">WIRP </w:t>
      </w:r>
      <w:r w:rsidR="00781C95">
        <w:rPr>
          <w:rFonts w:ascii="Calibri" w:hAnsi="Calibri" w:cs="Calibri"/>
          <w:sz w:val="24"/>
          <w:szCs w:val="24"/>
        </w:rPr>
        <w:t>revision.</w:t>
      </w:r>
    </w:p>
    <w:p w14:paraId="7E0A89F7" w14:textId="747A96A0" w:rsidR="00781C95" w:rsidRDefault="00781C95" w:rsidP="00781C95">
      <w:pPr>
        <w:ind w:left="1080" w:hanging="7"/>
        <w:rPr>
          <w:rFonts w:ascii="Calibri" w:hAnsi="Calibri" w:cs="Calibri"/>
          <w:b/>
          <w:sz w:val="24"/>
          <w:szCs w:val="24"/>
        </w:rPr>
      </w:pPr>
    </w:p>
    <w:p w14:paraId="33385B56" w14:textId="67850325" w:rsidR="00E47CAB" w:rsidRDefault="00C747DE" w:rsidP="00C747DE">
      <w:pPr>
        <w:spacing w:after="120"/>
        <w:ind w:left="547" w:hanging="547"/>
        <w:rPr>
          <w:rFonts w:ascii="Calibri" w:hAnsi="Calibri" w:cs="Calibri"/>
          <w:b/>
          <w:sz w:val="24"/>
          <w:szCs w:val="24"/>
        </w:rPr>
      </w:pPr>
      <w:r>
        <w:rPr>
          <w:rFonts w:ascii="Calibri" w:hAnsi="Calibri" w:cs="Calibri"/>
          <w:b/>
          <w:sz w:val="24"/>
          <w:szCs w:val="24"/>
        </w:rPr>
        <w:t>13.0</w:t>
      </w:r>
      <w:r>
        <w:rPr>
          <w:rFonts w:ascii="Calibri" w:hAnsi="Calibri" w:cs="Calibri"/>
          <w:b/>
          <w:sz w:val="24"/>
          <w:szCs w:val="24"/>
        </w:rPr>
        <w:tab/>
      </w:r>
      <w:r w:rsidR="00E47CAB">
        <w:rPr>
          <w:rFonts w:ascii="Calibri" w:hAnsi="Calibri" w:cs="Calibri"/>
          <w:b/>
          <w:sz w:val="24"/>
          <w:szCs w:val="24"/>
        </w:rPr>
        <w:t>Water Incursion Response Plan – Inspection &amp; Auditing</w:t>
      </w:r>
      <w:r w:rsidR="00030220">
        <w:rPr>
          <w:rFonts w:ascii="Calibri" w:hAnsi="Calibri" w:cs="Calibri"/>
          <w:b/>
          <w:sz w:val="24"/>
          <w:szCs w:val="24"/>
        </w:rPr>
        <w:t xml:space="preserve"> – RESERVED </w:t>
      </w:r>
    </w:p>
    <w:p w14:paraId="08B14C9E" w14:textId="7FEFA866" w:rsidR="00E47CAB" w:rsidRDefault="00E47CAB" w:rsidP="00E47CAB">
      <w:pPr>
        <w:spacing w:after="120"/>
        <w:ind w:left="1094" w:hanging="547"/>
        <w:rPr>
          <w:rFonts w:ascii="Calibri" w:hAnsi="Calibri" w:cs="Calibri"/>
          <w:b/>
          <w:sz w:val="24"/>
          <w:szCs w:val="24"/>
        </w:rPr>
      </w:pPr>
      <w:r>
        <w:rPr>
          <w:rFonts w:ascii="Calibri" w:hAnsi="Calibri" w:cs="Calibri"/>
          <w:b/>
          <w:sz w:val="24"/>
          <w:szCs w:val="24"/>
        </w:rPr>
        <w:t>13.1</w:t>
      </w:r>
      <w:r>
        <w:rPr>
          <w:rFonts w:ascii="Calibri" w:hAnsi="Calibri" w:cs="Calibri"/>
          <w:b/>
          <w:sz w:val="24"/>
          <w:szCs w:val="24"/>
        </w:rPr>
        <w:tab/>
        <w:t>General</w:t>
      </w:r>
    </w:p>
    <w:p w14:paraId="50463513" w14:textId="77777777" w:rsidR="00781C95" w:rsidRDefault="00E47CAB" w:rsidP="00E47CAB">
      <w:pPr>
        <w:ind w:left="1080"/>
        <w:rPr>
          <w:rFonts w:ascii="Calibri" w:hAnsi="Calibri" w:cs="Calibri"/>
          <w:sz w:val="24"/>
          <w:szCs w:val="24"/>
        </w:rPr>
      </w:pPr>
      <w:r>
        <w:rPr>
          <w:rFonts w:ascii="Calibri" w:hAnsi="Calibri" w:cs="Calibri"/>
          <w:sz w:val="24"/>
          <w:szCs w:val="24"/>
        </w:rPr>
        <w:t xml:space="preserve">This </w:t>
      </w:r>
      <w:r w:rsidRPr="00E47CAB">
        <w:rPr>
          <w:rFonts w:ascii="Calibri" w:hAnsi="Calibri" w:cs="Calibri"/>
          <w:i/>
          <w:sz w:val="24"/>
          <w:szCs w:val="24"/>
        </w:rPr>
        <w:t>Water Incursion Response Plan &amp; Standard Operating Procedures</w:t>
      </w:r>
      <w:r>
        <w:rPr>
          <w:rFonts w:ascii="Calibri" w:hAnsi="Calibri" w:cs="Calibri"/>
          <w:sz w:val="24"/>
          <w:szCs w:val="24"/>
        </w:rPr>
        <w:t xml:space="preserve"> re</w:t>
      </w:r>
      <w:r w:rsidR="002E43AD">
        <w:rPr>
          <w:rFonts w:ascii="Calibri" w:hAnsi="Calibri" w:cs="Calibri"/>
          <w:sz w:val="24"/>
          <w:szCs w:val="24"/>
        </w:rPr>
        <w:t>quires</w:t>
      </w:r>
      <w:r>
        <w:rPr>
          <w:rFonts w:ascii="Calibri" w:hAnsi="Calibri" w:cs="Calibri"/>
          <w:sz w:val="24"/>
          <w:szCs w:val="24"/>
        </w:rPr>
        <w:t xml:space="preserve"> varied </w:t>
      </w:r>
      <w:r w:rsidR="002E43AD">
        <w:rPr>
          <w:rFonts w:ascii="Calibri" w:hAnsi="Calibri" w:cs="Calibri"/>
          <w:sz w:val="24"/>
          <w:szCs w:val="24"/>
        </w:rPr>
        <w:t xml:space="preserve">assessment or </w:t>
      </w:r>
      <w:r>
        <w:rPr>
          <w:rFonts w:ascii="Calibri" w:hAnsi="Calibri" w:cs="Calibri"/>
          <w:sz w:val="24"/>
          <w:szCs w:val="24"/>
        </w:rPr>
        <w:t>inspection activities integral to c</w:t>
      </w:r>
      <w:r w:rsidR="00781C95">
        <w:rPr>
          <w:rFonts w:ascii="Calibri" w:hAnsi="Calibri" w:cs="Calibri"/>
          <w:sz w:val="24"/>
          <w:szCs w:val="24"/>
        </w:rPr>
        <w:t>losure</w:t>
      </w:r>
      <w:r>
        <w:rPr>
          <w:rFonts w:ascii="Calibri" w:hAnsi="Calibri" w:cs="Calibri"/>
          <w:sz w:val="24"/>
          <w:szCs w:val="24"/>
        </w:rPr>
        <w:t xml:space="preserve"> </w:t>
      </w:r>
      <w:r w:rsidR="00781C95">
        <w:rPr>
          <w:rFonts w:ascii="Calibri" w:hAnsi="Calibri" w:cs="Calibri"/>
          <w:sz w:val="24"/>
          <w:szCs w:val="24"/>
        </w:rPr>
        <w:t xml:space="preserve">or </w:t>
      </w:r>
      <w:r>
        <w:rPr>
          <w:rFonts w:ascii="Calibri" w:hAnsi="Calibri" w:cs="Calibri"/>
          <w:sz w:val="24"/>
          <w:szCs w:val="24"/>
        </w:rPr>
        <w:t xml:space="preserve">proper management of a water incursion incident. </w:t>
      </w:r>
      <w:r w:rsidR="00781C95">
        <w:rPr>
          <w:rFonts w:ascii="Calibri" w:hAnsi="Calibri" w:cs="Calibri"/>
          <w:sz w:val="24"/>
          <w:szCs w:val="24"/>
        </w:rPr>
        <w:t xml:space="preserve">  </w:t>
      </w:r>
    </w:p>
    <w:p w14:paraId="2DD56736" w14:textId="77777777" w:rsidR="00781C95" w:rsidRDefault="00781C95" w:rsidP="00E47CAB">
      <w:pPr>
        <w:ind w:left="1080"/>
        <w:rPr>
          <w:rFonts w:ascii="Calibri" w:hAnsi="Calibri" w:cs="Calibri"/>
          <w:sz w:val="24"/>
          <w:szCs w:val="24"/>
        </w:rPr>
      </w:pPr>
    </w:p>
    <w:p w14:paraId="135544CC" w14:textId="4DAAFDB2" w:rsidR="00781C95" w:rsidRDefault="00C505CB" w:rsidP="00E47CAB">
      <w:pPr>
        <w:ind w:left="1080"/>
        <w:rPr>
          <w:rFonts w:ascii="Calibri" w:hAnsi="Calibri" w:cs="Calibri"/>
          <w:sz w:val="24"/>
          <w:szCs w:val="24"/>
        </w:rPr>
      </w:pPr>
      <w:r>
        <w:rPr>
          <w:rFonts w:ascii="Calibri" w:hAnsi="Calibri" w:cs="Calibri"/>
          <w:sz w:val="24"/>
          <w:szCs w:val="24"/>
        </w:rPr>
        <w:t>O</w:t>
      </w:r>
      <w:r w:rsidR="00781C95">
        <w:rPr>
          <w:rFonts w:ascii="Calibri" w:hAnsi="Calibri" w:cs="Calibri"/>
          <w:sz w:val="24"/>
          <w:szCs w:val="24"/>
        </w:rPr>
        <w:t xml:space="preserve">verall WIRP </w:t>
      </w:r>
      <w:r>
        <w:rPr>
          <w:rFonts w:ascii="Calibri" w:hAnsi="Calibri" w:cs="Calibri"/>
          <w:sz w:val="24"/>
          <w:szCs w:val="24"/>
        </w:rPr>
        <w:t xml:space="preserve">inspection and auditing </w:t>
      </w:r>
      <w:r w:rsidR="00781C95">
        <w:rPr>
          <w:rFonts w:ascii="Calibri" w:hAnsi="Calibri" w:cs="Calibri"/>
          <w:sz w:val="24"/>
          <w:szCs w:val="24"/>
        </w:rPr>
        <w:t xml:space="preserve">may be </w:t>
      </w:r>
      <w:r>
        <w:rPr>
          <w:rFonts w:ascii="Calibri" w:hAnsi="Calibri" w:cs="Calibri"/>
          <w:sz w:val="24"/>
          <w:szCs w:val="24"/>
        </w:rPr>
        <w:t xml:space="preserve">developed </w:t>
      </w:r>
      <w:r w:rsidR="00781C95">
        <w:rPr>
          <w:rFonts w:ascii="Calibri" w:hAnsi="Calibri" w:cs="Calibri"/>
          <w:sz w:val="24"/>
          <w:szCs w:val="24"/>
        </w:rPr>
        <w:t xml:space="preserve">during future </w:t>
      </w:r>
      <w:r>
        <w:rPr>
          <w:rFonts w:ascii="Calibri" w:hAnsi="Calibri" w:cs="Calibri"/>
          <w:sz w:val="24"/>
          <w:szCs w:val="24"/>
        </w:rPr>
        <w:t xml:space="preserve">WIRP </w:t>
      </w:r>
      <w:r w:rsidR="00781C95">
        <w:rPr>
          <w:rFonts w:ascii="Calibri" w:hAnsi="Calibri" w:cs="Calibri"/>
          <w:sz w:val="24"/>
          <w:szCs w:val="24"/>
        </w:rPr>
        <w:t>revision.</w:t>
      </w:r>
      <w:r w:rsidR="00E47CAB">
        <w:rPr>
          <w:rFonts w:ascii="Calibri" w:hAnsi="Calibri" w:cs="Calibri"/>
          <w:sz w:val="24"/>
          <w:szCs w:val="24"/>
        </w:rPr>
        <w:t xml:space="preserve"> </w:t>
      </w:r>
    </w:p>
    <w:p w14:paraId="1D4EB098" w14:textId="55D54550" w:rsidR="00761761" w:rsidRPr="00ED75CD" w:rsidRDefault="00E47CAB" w:rsidP="00C747DE">
      <w:pPr>
        <w:spacing w:after="120"/>
        <w:ind w:left="547" w:hanging="547"/>
        <w:rPr>
          <w:rFonts w:ascii="Calibri" w:hAnsi="Calibri" w:cs="Calibri"/>
          <w:b/>
          <w:sz w:val="24"/>
          <w:szCs w:val="24"/>
        </w:rPr>
      </w:pPr>
      <w:r>
        <w:rPr>
          <w:rFonts w:ascii="Calibri" w:hAnsi="Calibri" w:cs="Calibri"/>
          <w:b/>
          <w:sz w:val="24"/>
          <w:szCs w:val="24"/>
        </w:rPr>
        <w:lastRenderedPageBreak/>
        <w:t>14.0</w:t>
      </w:r>
      <w:r>
        <w:rPr>
          <w:rFonts w:ascii="Calibri" w:hAnsi="Calibri" w:cs="Calibri"/>
          <w:b/>
          <w:sz w:val="24"/>
          <w:szCs w:val="24"/>
        </w:rPr>
        <w:tab/>
      </w:r>
      <w:r w:rsidR="00761761" w:rsidRPr="00ED75CD">
        <w:rPr>
          <w:rFonts w:ascii="Calibri" w:hAnsi="Calibri" w:cs="Calibri"/>
          <w:b/>
          <w:sz w:val="24"/>
          <w:szCs w:val="24"/>
        </w:rPr>
        <w:t>Supporting Information</w:t>
      </w:r>
    </w:p>
    <w:p w14:paraId="2FEEF84B" w14:textId="221094A1" w:rsidR="005363C8" w:rsidRPr="00ED75CD" w:rsidRDefault="00761761" w:rsidP="00DA7FDF">
      <w:pPr>
        <w:spacing w:after="120"/>
        <w:ind w:left="540" w:hanging="540"/>
        <w:rPr>
          <w:rFonts w:ascii="Calibri" w:hAnsi="Calibri" w:cs="Calibri"/>
          <w:b/>
          <w:sz w:val="24"/>
          <w:szCs w:val="24"/>
        </w:rPr>
      </w:pPr>
      <w:r w:rsidRPr="00ED75CD">
        <w:rPr>
          <w:rFonts w:ascii="Calibri" w:hAnsi="Calibri" w:cs="Calibri"/>
          <w:b/>
          <w:sz w:val="24"/>
          <w:szCs w:val="24"/>
        </w:rPr>
        <w:tab/>
      </w:r>
      <w:proofErr w:type="gramStart"/>
      <w:r w:rsidRPr="00ED75CD">
        <w:rPr>
          <w:rFonts w:ascii="Calibri" w:hAnsi="Calibri" w:cs="Calibri"/>
          <w:b/>
          <w:sz w:val="24"/>
          <w:szCs w:val="24"/>
        </w:rPr>
        <w:t>1</w:t>
      </w:r>
      <w:r w:rsidR="00C747DE">
        <w:rPr>
          <w:rFonts w:ascii="Calibri" w:hAnsi="Calibri" w:cs="Calibri"/>
          <w:b/>
          <w:sz w:val="24"/>
          <w:szCs w:val="24"/>
        </w:rPr>
        <w:t>3</w:t>
      </w:r>
      <w:r w:rsidRPr="00ED75CD">
        <w:rPr>
          <w:rFonts w:ascii="Calibri" w:hAnsi="Calibri" w:cs="Calibri"/>
          <w:b/>
          <w:sz w:val="24"/>
          <w:szCs w:val="24"/>
        </w:rPr>
        <w:t xml:space="preserve">.1  </w:t>
      </w:r>
      <w:r w:rsidR="005363C8" w:rsidRPr="00ED75CD">
        <w:rPr>
          <w:rFonts w:ascii="Calibri" w:hAnsi="Calibri" w:cs="Calibri"/>
          <w:b/>
          <w:sz w:val="24"/>
          <w:szCs w:val="24"/>
        </w:rPr>
        <w:t>Penn</w:t>
      </w:r>
      <w:proofErr w:type="gramEnd"/>
      <w:r w:rsidR="005363C8" w:rsidRPr="00ED75CD">
        <w:rPr>
          <w:rFonts w:ascii="Calibri" w:hAnsi="Calibri" w:cs="Calibri"/>
          <w:b/>
          <w:sz w:val="24"/>
          <w:szCs w:val="24"/>
        </w:rPr>
        <w:t xml:space="preserve"> State Resource Information and other </w:t>
      </w:r>
      <w:r w:rsidRPr="00ED75CD">
        <w:rPr>
          <w:rFonts w:ascii="Calibri" w:hAnsi="Calibri" w:cs="Calibri"/>
          <w:b/>
          <w:sz w:val="24"/>
          <w:szCs w:val="24"/>
        </w:rPr>
        <w:t>Guidance Documents</w:t>
      </w:r>
    </w:p>
    <w:p w14:paraId="18F1CE71" w14:textId="571B712D" w:rsidR="00694450" w:rsidRPr="00ED75CD" w:rsidRDefault="005363C8" w:rsidP="005363C8">
      <w:pPr>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.1.1</w:t>
      </w:r>
      <w:r w:rsidR="00EC649B" w:rsidRPr="00ED75CD">
        <w:rPr>
          <w:rFonts w:ascii="Calibri" w:hAnsi="Calibri" w:cs="Calibri"/>
          <w:sz w:val="24"/>
          <w:szCs w:val="24"/>
        </w:rPr>
        <w:tab/>
      </w:r>
      <w:r w:rsidRPr="00ED75CD">
        <w:rPr>
          <w:rFonts w:ascii="Calibri" w:hAnsi="Calibri" w:cs="Calibri"/>
          <w:sz w:val="24"/>
          <w:szCs w:val="24"/>
        </w:rPr>
        <w:t xml:space="preserve">Penn State Stormwater Publications and Training Documents </w:t>
      </w:r>
    </w:p>
    <w:p w14:paraId="44C0E506" w14:textId="432611D2" w:rsidR="005363C8" w:rsidRPr="00ED75CD" w:rsidRDefault="005363C8" w:rsidP="005363C8">
      <w:pPr>
        <w:spacing w:after="120"/>
        <w:ind w:left="1800" w:hanging="720"/>
        <w:rPr>
          <w:rFonts w:ascii="Calibri" w:hAnsi="Calibri" w:cs="Calibri"/>
          <w:sz w:val="24"/>
          <w:szCs w:val="24"/>
        </w:rPr>
      </w:pPr>
      <w:r w:rsidRPr="00ED75CD">
        <w:rPr>
          <w:rFonts w:ascii="Calibri" w:hAnsi="Calibri" w:cs="Calibri"/>
          <w:sz w:val="24"/>
          <w:szCs w:val="24"/>
        </w:rPr>
        <w:tab/>
      </w:r>
      <w:hyperlink r:id="rId15" w:history="1">
        <w:r w:rsidRPr="00ED75CD">
          <w:rPr>
            <w:rStyle w:val="Hyperlink"/>
            <w:rFonts w:ascii="Calibri" w:hAnsi="Calibri" w:cs="Calibri"/>
            <w:sz w:val="24"/>
            <w:szCs w:val="24"/>
          </w:rPr>
          <w:t>https://opp.psu.edu/penn-state-stormwater-publications-and-training-documents</w:t>
        </w:r>
      </w:hyperlink>
    </w:p>
    <w:p w14:paraId="26868D24" w14:textId="78584143" w:rsidR="00E41017" w:rsidRPr="00ED75CD" w:rsidRDefault="00E41017" w:rsidP="00E41017">
      <w:pPr>
        <w:pStyle w:val="ListParagraph"/>
        <w:numPr>
          <w:ilvl w:val="0"/>
          <w:numId w:val="17"/>
        </w:numPr>
        <w:spacing w:after="120"/>
        <w:rPr>
          <w:rFonts w:ascii="Calibri" w:hAnsi="Calibri" w:cs="Calibri"/>
          <w:sz w:val="24"/>
          <w:szCs w:val="24"/>
        </w:rPr>
      </w:pPr>
      <w:r w:rsidRPr="00ED75CD">
        <w:rPr>
          <w:rFonts w:ascii="Calibri" w:hAnsi="Calibri" w:cs="Calibri"/>
          <w:sz w:val="24"/>
          <w:szCs w:val="24"/>
        </w:rPr>
        <w:t>Illicit Discharges</w:t>
      </w:r>
    </w:p>
    <w:p w14:paraId="2648A7B9" w14:textId="77777777" w:rsidR="00E41017" w:rsidRPr="00ED75CD" w:rsidRDefault="00E41017" w:rsidP="00E41017">
      <w:pPr>
        <w:pStyle w:val="ListParagraph"/>
        <w:numPr>
          <w:ilvl w:val="0"/>
          <w:numId w:val="17"/>
        </w:numPr>
        <w:spacing w:after="120"/>
        <w:rPr>
          <w:rFonts w:ascii="Calibri" w:hAnsi="Calibri" w:cs="Calibri"/>
          <w:sz w:val="24"/>
          <w:szCs w:val="24"/>
        </w:rPr>
      </w:pPr>
      <w:r w:rsidRPr="00ED75CD">
        <w:rPr>
          <w:rFonts w:ascii="Calibri" w:hAnsi="Calibri" w:cs="Calibri"/>
          <w:sz w:val="24"/>
          <w:szCs w:val="24"/>
        </w:rPr>
        <w:t>Tracking Illicit Discharges</w:t>
      </w:r>
    </w:p>
    <w:p w14:paraId="52403C9D" w14:textId="59E0F5F5" w:rsidR="00E41017" w:rsidRPr="00ED75CD" w:rsidRDefault="00E41017" w:rsidP="00E41017">
      <w:pPr>
        <w:pStyle w:val="ListParagraph"/>
        <w:numPr>
          <w:ilvl w:val="0"/>
          <w:numId w:val="17"/>
        </w:numPr>
        <w:spacing w:after="120"/>
        <w:rPr>
          <w:rFonts w:ascii="Calibri" w:hAnsi="Calibri" w:cs="Calibri"/>
          <w:sz w:val="24"/>
          <w:szCs w:val="24"/>
        </w:rPr>
      </w:pPr>
      <w:r w:rsidRPr="00ED75CD">
        <w:rPr>
          <w:rFonts w:ascii="Calibri" w:hAnsi="Calibri" w:cs="Calibri"/>
          <w:sz w:val="24"/>
          <w:szCs w:val="24"/>
        </w:rPr>
        <w:t>Spill Control</w:t>
      </w:r>
    </w:p>
    <w:p w14:paraId="30A22EA2" w14:textId="535E4A35" w:rsidR="006A2036" w:rsidRPr="00ED75CD" w:rsidRDefault="006A2036" w:rsidP="00761761">
      <w:pPr>
        <w:spacing w:after="120"/>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.1.2</w:t>
      </w:r>
      <w:r w:rsidRPr="00ED75CD">
        <w:rPr>
          <w:rFonts w:ascii="Calibri" w:hAnsi="Calibri" w:cs="Calibri"/>
          <w:sz w:val="24"/>
          <w:szCs w:val="24"/>
        </w:rPr>
        <w:tab/>
        <w:t>Penn State EHS website (reserved for reference)</w:t>
      </w:r>
    </w:p>
    <w:p w14:paraId="6354E8F2" w14:textId="5078773C" w:rsidR="00EC649B" w:rsidRPr="00ED75CD" w:rsidRDefault="00087DCC" w:rsidP="00761761">
      <w:pPr>
        <w:spacing w:after="120"/>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.1</w:t>
      </w:r>
      <w:r w:rsidR="00761761" w:rsidRPr="00ED75CD">
        <w:rPr>
          <w:rFonts w:ascii="Calibri" w:hAnsi="Calibri" w:cs="Calibri"/>
          <w:sz w:val="24"/>
          <w:szCs w:val="24"/>
        </w:rPr>
        <w:t>.</w:t>
      </w:r>
      <w:r w:rsidR="006A2036" w:rsidRPr="00ED75CD">
        <w:rPr>
          <w:rFonts w:ascii="Calibri" w:hAnsi="Calibri" w:cs="Calibri"/>
          <w:sz w:val="24"/>
          <w:szCs w:val="24"/>
        </w:rPr>
        <w:t>3</w:t>
      </w:r>
      <w:r w:rsidRPr="00ED75CD">
        <w:rPr>
          <w:rFonts w:ascii="Calibri" w:hAnsi="Calibri" w:cs="Calibri"/>
          <w:sz w:val="24"/>
          <w:szCs w:val="24"/>
        </w:rPr>
        <w:tab/>
      </w:r>
      <w:r w:rsidR="00EC649B" w:rsidRPr="00ED75CD">
        <w:rPr>
          <w:rFonts w:ascii="Calibri" w:hAnsi="Calibri" w:cs="Calibri"/>
          <w:sz w:val="24"/>
          <w:szCs w:val="24"/>
        </w:rPr>
        <w:t>“A Brief Guide to Mold, Moisture and Your Home”, U.S. Environmental Protection Agency”, 2002</w:t>
      </w:r>
      <w:r w:rsidR="00761761" w:rsidRPr="00ED75CD">
        <w:rPr>
          <w:rFonts w:ascii="Calibri" w:hAnsi="Calibri" w:cs="Calibri"/>
          <w:sz w:val="24"/>
          <w:szCs w:val="24"/>
        </w:rPr>
        <w:t>.</w:t>
      </w:r>
    </w:p>
    <w:p w14:paraId="0C76F79B" w14:textId="16CDD022" w:rsidR="002963B5" w:rsidRPr="00ED75CD" w:rsidRDefault="00087DCC" w:rsidP="00761761">
      <w:pPr>
        <w:spacing w:after="120"/>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w:t>
      </w:r>
      <w:r w:rsidR="00761761" w:rsidRPr="00ED75CD">
        <w:rPr>
          <w:rFonts w:ascii="Calibri" w:hAnsi="Calibri" w:cs="Calibri"/>
          <w:sz w:val="24"/>
          <w:szCs w:val="24"/>
        </w:rPr>
        <w:t>1.</w:t>
      </w:r>
      <w:r w:rsidR="006A2036" w:rsidRPr="00ED75CD">
        <w:rPr>
          <w:rFonts w:ascii="Calibri" w:hAnsi="Calibri" w:cs="Calibri"/>
          <w:sz w:val="24"/>
          <w:szCs w:val="24"/>
        </w:rPr>
        <w:t>4</w:t>
      </w:r>
      <w:r w:rsidRPr="00ED75CD">
        <w:rPr>
          <w:rFonts w:ascii="Calibri" w:hAnsi="Calibri" w:cs="Calibri"/>
          <w:sz w:val="24"/>
          <w:szCs w:val="24"/>
        </w:rPr>
        <w:tab/>
      </w:r>
      <w:r w:rsidR="00EC649B" w:rsidRPr="00ED75CD">
        <w:rPr>
          <w:rFonts w:ascii="Calibri" w:hAnsi="Calibri" w:cs="Calibri"/>
          <w:sz w:val="24"/>
          <w:szCs w:val="24"/>
        </w:rPr>
        <w:t>“Guidelines on Assessment and Remediation of Fungi in Indoor Environments”, New York City Department of Health and Mental Hygiene, 2002</w:t>
      </w:r>
      <w:r w:rsidRPr="00ED75CD">
        <w:rPr>
          <w:rFonts w:ascii="Calibri" w:hAnsi="Calibri" w:cs="Calibri"/>
          <w:sz w:val="24"/>
          <w:szCs w:val="24"/>
        </w:rPr>
        <w:t>.</w:t>
      </w:r>
    </w:p>
    <w:p w14:paraId="62C664DE" w14:textId="1EF3656E" w:rsidR="00EC649B" w:rsidRPr="00ED75CD" w:rsidRDefault="00087DCC" w:rsidP="00761761">
      <w:pPr>
        <w:spacing w:after="120"/>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w:t>
      </w:r>
      <w:r w:rsidR="00761761" w:rsidRPr="00ED75CD">
        <w:rPr>
          <w:rFonts w:ascii="Calibri" w:hAnsi="Calibri" w:cs="Calibri"/>
          <w:sz w:val="24"/>
          <w:szCs w:val="24"/>
        </w:rPr>
        <w:t>1.</w:t>
      </w:r>
      <w:r w:rsidR="006A2036" w:rsidRPr="00ED75CD">
        <w:rPr>
          <w:rFonts w:ascii="Calibri" w:hAnsi="Calibri" w:cs="Calibri"/>
          <w:sz w:val="24"/>
          <w:szCs w:val="24"/>
        </w:rPr>
        <w:t>5</w:t>
      </w:r>
      <w:r w:rsidR="002963B5" w:rsidRPr="00ED75CD">
        <w:rPr>
          <w:rFonts w:ascii="Calibri" w:hAnsi="Calibri" w:cs="Calibri"/>
          <w:sz w:val="24"/>
          <w:szCs w:val="24"/>
        </w:rPr>
        <w:tab/>
      </w:r>
      <w:r w:rsidR="00EC649B" w:rsidRPr="00ED75CD">
        <w:rPr>
          <w:rFonts w:ascii="Calibri" w:hAnsi="Calibri" w:cs="Calibri"/>
          <w:sz w:val="24"/>
          <w:szCs w:val="24"/>
        </w:rPr>
        <w:t>“Water Incursion Check List Procedures”, The Milton S. Hershey Medical Center, College of Medicine, 2001</w:t>
      </w:r>
      <w:r w:rsidR="00761761" w:rsidRPr="00ED75CD">
        <w:rPr>
          <w:rFonts w:ascii="Calibri" w:hAnsi="Calibri" w:cs="Calibri"/>
          <w:sz w:val="24"/>
          <w:szCs w:val="24"/>
        </w:rPr>
        <w:t>.</w:t>
      </w:r>
    </w:p>
    <w:p w14:paraId="41664DAE" w14:textId="27CF4726" w:rsidR="00761761" w:rsidRPr="00ED75CD" w:rsidRDefault="00BC589E" w:rsidP="00761761">
      <w:pPr>
        <w:spacing w:after="120"/>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w:t>
      </w:r>
      <w:r w:rsidR="00761761" w:rsidRPr="00ED75CD">
        <w:rPr>
          <w:rFonts w:ascii="Calibri" w:hAnsi="Calibri" w:cs="Calibri"/>
          <w:sz w:val="24"/>
          <w:szCs w:val="24"/>
        </w:rPr>
        <w:t>1.</w:t>
      </w:r>
      <w:r w:rsidR="006A2036" w:rsidRPr="00ED75CD">
        <w:rPr>
          <w:rFonts w:ascii="Calibri" w:hAnsi="Calibri" w:cs="Calibri"/>
          <w:sz w:val="24"/>
          <w:szCs w:val="24"/>
        </w:rPr>
        <w:t>6</w:t>
      </w:r>
      <w:r w:rsidRPr="00ED75CD">
        <w:rPr>
          <w:rFonts w:ascii="Calibri" w:hAnsi="Calibri" w:cs="Calibri"/>
          <w:sz w:val="24"/>
          <w:szCs w:val="24"/>
        </w:rPr>
        <w:tab/>
        <w:t>“Moisture Control Guidance for Building Design, Construction and Maintenance” (EPA 402-F-13053),</w:t>
      </w:r>
      <w:r w:rsidR="00761761" w:rsidRPr="00ED75CD">
        <w:rPr>
          <w:rFonts w:ascii="Calibri" w:hAnsi="Calibri" w:cs="Calibri"/>
          <w:sz w:val="24"/>
          <w:szCs w:val="24"/>
        </w:rPr>
        <w:t xml:space="preserve"> 2013.</w:t>
      </w:r>
      <w:r w:rsidRPr="00ED75CD">
        <w:rPr>
          <w:rFonts w:ascii="Calibri" w:hAnsi="Calibri" w:cs="Calibri"/>
          <w:sz w:val="24"/>
          <w:szCs w:val="24"/>
        </w:rPr>
        <w:t xml:space="preserve"> </w:t>
      </w:r>
      <w:hyperlink r:id="rId16" w:history="1">
        <w:r w:rsidR="00761761" w:rsidRPr="00ED75CD">
          <w:rPr>
            <w:rStyle w:val="Hyperlink"/>
            <w:rFonts w:ascii="Calibri" w:hAnsi="Calibri" w:cs="Calibri"/>
            <w:sz w:val="24"/>
            <w:szCs w:val="24"/>
          </w:rPr>
          <w:t>http://www.epa.gov/iaq/pdfs/moisture-control.pdf</w:t>
        </w:r>
      </w:hyperlink>
    </w:p>
    <w:p w14:paraId="40DBAFA1" w14:textId="77777777" w:rsidR="00761761" w:rsidRPr="00ED75CD" w:rsidRDefault="00761761" w:rsidP="00761761">
      <w:pPr>
        <w:ind w:left="1094" w:hanging="547"/>
        <w:rPr>
          <w:rFonts w:ascii="Calibri" w:hAnsi="Calibri" w:cs="Calibri"/>
          <w:b/>
          <w:sz w:val="12"/>
          <w:szCs w:val="12"/>
        </w:rPr>
      </w:pPr>
    </w:p>
    <w:p w14:paraId="7C204EB9" w14:textId="5EF10C08" w:rsidR="00BC589E" w:rsidRPr="00ED75CD" w:rsidRDefault="00761761" w:rsidP="002963B5">
      <w:pPr>
        <w:spacing w:after="120"/>
        <w:ind w:left="1094" w:hanging="547"/>
        <w:rPr>
          <w:rFonts w:ascii="Calibri" w:hAnsi="Calibri" w:cs="Calibri"/>
          <w:b/>
          <w:sz w:val="24"/>
          <w:szCs w:val="24"/>
        </w:rPr>
      </w:pPr>
      <w:r w:rsidRPr="00ED75CD">
        <w:rPr>
          <w:rFonts w:ascii="Calibri" w:hAnsi="Calibri" w:cs="Calibri"/>
          <w:b/>
          <w:sz w:val="24"/>
          <w:szCs w:val="24"/>
        </w:rPr>
        <w:t>1</w:t>
      </w:r>
      <w:r w:rsidR="00C747DE">
        <w:rPr>
          <w:rFonts w:ascii="Calibri" w:hAnsi="Calibri" w:cs="Calibri"/>
          <w:b/>
          <w:sz w:val="24"/>
          <w:szCs w:val="24"/>
        </w:rPr>
        <w:t>3</w:t>
      </w:r>
      <w:r w:rsidRPr="00ED75CD">
        <w:rPr>
          <w:rFonts w:ascii="Calibri" w:hAnsi="Calibri" w:cs="Calibri"/>
          <w:b/>
          <w:sz w:val="24"/>
          <w:szCs w:val="24"/>
        </w:rPr>
        <w:t>.2</w:t>
      </w:r>
      <w:r w:rsidRPr="00ED75CD">
        <w:rPr>
          <w:rFonts w:ascii="Calibri" w:hAnsi="Calibri" w:cs="Calibri"/>
          <w:b/>
          <w:sz w:val="24"/>
          <w:szCs w:val="24"/>
        </w:rPr>
        <w:tab/>
        <w:t>Resource Organizations</w:t>
      </w:r>
      <w:r w:rsidRPr="00ED75CD">
        <w:rPr>
          <w:rFonts w:ascii="Calibri" w:hAnsi="Calibri" w:cs="Calibri"/>
          <w:b/>
          <w:sz w:val="24"/>
          <w:szCs w:val="24"/>
        </w:rPr>
        <w:tab/>
        <w:t xml:space="preserve"> </w:t>
      </w:r>
    </w:p>
    <w:p w14:paraId="414063AB" w14:textId="59F41C1F" w:rsidR="00272983" w:rsidRPr="00ED75CD" w:rsidRDefault="00761761" w:rsidP="00761761">
      <w:pPr>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.2.1</w:t>
      </w:r>
      <w:r w:rsidRPr="00ED75CD">
        <w:rPr>
          <w:rFonts w:ascii="Calibri" w:hAnsi="Calibri" w:cs="Calibri"/>
          <w:sz w:val="24"/>
          <w:szCs w:val="24"/>
        </w:rPr>
        <w:tab/>
        <w:t>Carpet and Rug Institute – Carpet maintenance and restoration guides</w:t>
      </w:r>
    </w:p>
    <w:p w14:paraId="3B29AFEA" w14:textId="724533F2" w:rsidR="00761761" w:rsidRPr="00ED75CD" w:rsidRDefault="00761761" w:rsidP="00761761">
      <w:pPr>
        <w:spacing w:after="120"/>
        <w:ind w:left="1800" w:hanging="720"/>
        <w:rPr>
          <w:rFonts w:ascii="Calibri" w:hAnsi="Calibri" w:cs="Calibri"/>
          <w:sz w:val="24"/>
          <w:szCs w:val="24"/>
        </w:rPr>
      </w:pPr>
      <w:r w:rsidRPr="00ED75CD">
        <w:rPr>
          <w:rFonts w:ascii="Calibri" w:hAnsi="Calibri" w:cs="Calibri"/>
          <w:sz w:val="24"/>
          <w:szCs w:val="24"/>
        </w:rPr>
        <w:tab/>
      </w:r>
      <w:hyperlink r:id="rId17" w:history="1">
        <w:r w:rsidRPr="00ED75CD">
          <w:rPr>
            <w:rStyle w:val="Hyperlink"/>
            <w:rFonts w:ascii="Calibri" w:hAnsi="Calibri" w:cs="Calibri"/>
            <w:sz w:val="24"/>
            <w:szCs w:val="24"/>
          </w:rPr>
          <w:t>www.carpet-rug.org</w:t>
        </w:r>
      </w:hyperlink>
    </w:p>
    <w:p w14:paraId="2FB88068" w14:textId="499593D8" w:rsidR="00761761" w:rsidRPr="00ED75CD" w:rsidRDefault="00761761" w:rsidP="00761761">
      <w:pPr>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.2.2</w:t>
      </w:r>
      <w:r w:rsidRPr="00ED75CD">
        <w:rPr>
          <w:rFonts w:ascii="Calibri" w:hAnsi="Calibri" w:cs="Calibri"/>
          <w:sz w:val="24"/>
          <w:szCs w:val="24"/>
        </w:rPr>
        <w:tab/>
        <w:t>International Institute of Cleaning and Restoration Certification (IICRC) – Information, standards for inspection, cleaning, restoration of materials; certification courses.</w:t>
      </w:r>
    </w:p>
    <w:p w14:paraId="5C328E0D" w14:textId="236989A1" w:rsidR="00761761" w:rsidRPr="00ED75CD" w:rsidRDefault="00761761" w:rsidP="00761761">
      <w:pPr>
        <w:spacing w:after="120"/>
        <w:ind w:left="1800" w:hanging="720"/>
        <w:rPr>
          <w:rFonts w:ascii="Calibri" w:hAnsi="Calibri" w:cs="Calibri"/>
          <w:sz w:val="24"/>
          <w:szCs w:val="24"/>
        </w:rPr>
      </w:pPr>
      <w:r w:rsidRPr="00ED75CD">
        <w:rPr>
          <w:rFonts w:ascii="Calibri" w:hAnsi="Calibri" w:cs="Calibri"/>
          <w:sz w:val="24"/>
          <w:szCs w:val="24"/>
        </w:rPr>
        <w:tab/>
      </w:r>
      <w:hyperlink r:id="rId18" w:history="1">
        <w:r w:rsidRPr="00ED75CD">
          <w:rPr>
            <w:rStyle w:val="Hyperlink"/>
            <w:rFonts w:ascii="Calibri" w:hAnsi="Calibri" w:cs="Calibri"/>
            <w:sz w:val="24"/>
            <w:szCs w:val="24"/>
          </w:rPr>
          <w:t>www.iicrc.org</w:t>
        </w:r>
      </w:hyperlink>
    </w:p>
    <w:p w14:paraId="13F4A17D" w14:textId="20C8B1AC" w:rsidR="00761761" w:rsidRPr="00ED75CD" w:rsidRDefault="00761761" w:rsidP="00761761">
      <w:pPr>
        <w:spacing w:after="120"/>
        <w:ind w:left="1800" w:hanging="720"/>
        <w:rPr>
          <w:rFonts w:ascii="Calibri" w:hAnsi="Calibri" w:cs="Calibri"/>
          <w:sz w:val="24"/>
          <w:szCs w:val="24"/>
        </w:rPr>
      </w:pPr>
      <w:r w:rsidRPr="00ED75CD">
        <w:rPr>
          <w:rFonts w:ascii="Calibri" w:hAnsi="Calibri" w:cs="Calibri"/>
          <w:sz w:val="24"/>
          <w:szCs w:val="24"/>
        </w:rPr>
        <w:tab/>
      </w:r>
      <w:hyperlink r:id="rId19" w:history="1">
        <w:r w:rsidRPr="00ED75CD">
          <w:rPr>
            <w:rStyle w:val="Hyperlink"/>
            <w:rFonts w:ascii="Calibri" w:hAnsi="Calibri" w:cs="Calibri"/>
            <w:sz w:val="24"/>
            <w:szCs w:val="24"/>
          </w:rPr>
          <w:t>http://www.iicrc.org/education-certification/course-schedule/</w:t>
        </w:r>
      </w:hyperlink>
    </w:p>
    <w:p w14:paraId="2FFB3305" w14:textId="14CCE8D8" w:rsidR="00E2578F" w:rsidRPr="00ED75CD" w:rsidRDefault="00761761" w:rsidP="00761761">
      <w:pPr>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.2.3</w:t>
      </w:r>
      <w:r w:rsidRPr="00ED75CD">
        <w:rPr>
          <w:rFonts w:ascii="Calibri" w:hAnsi="Calibri" w:cs="Calibri"/>
          <w:sz w:val="24"/>
          <w:szCs w:val="24"/>
        </w:rPr>
        <w:tab/>
        <w:t xml:space="preserve">National Institute of Building Sciences </w:t>
      </w:r>
      <w:r w:rsidR="00E2578F" w:rsidRPr="00ED75CD">
        <w:rPr>
          <w:rFonts w:ascii="Calibri" w:hAnsi="Calibri" w:cs="Calibri"/>
          <w:sz w:val="24"/>
          <w:szCs w:val="24"/>
        </w:rPr>
        <w:t xml:space="preserve">(NIBS) – </w:t>
      </w:r>
    </w:p>
    <w:p w14:paraId="5ACA9DD9" w14:textId="77777777" w:rsidR="00E2578F" w:rsidRPr="00ED75CD" w:rsidRDefault="00E2578F" w:rsidP="00761761">
      <w:pPr>
        <w:ind w:left="1800" w:hanging="720"/>
        <w:rPr>
          <w:rFonts w:ascii="Calibri" w:hAnsi="Calibri" w:cs="Calibri"/>
          <w:sz w:val="24"/>
          <w:szCs w:val="24"/>
        </w:rPr>
      </w:pPr>
      <w:r w:rsidRPr="00ED75CD">
        <w:rPr>
          <w:rFonts w:ascii="Calibri" w:hAnsi="Calibri" w:cs="Calibri"/>
          <w:sz w:val="24"/>
          <w:szCs w:val="24"/>
        </w:rPr>
        <w:tab/>
        <w:t>Building science, regulation support, technology guidance</w:t>
      </w:r>
    </w:p>
    <w:p w14:paraId="43A6D2A4" w14:textId="55E310FB" w:rsidR="00E2578F" w:rsidRPr="00ED75CD" w:rsidRDefault="00E2578F" w:rsidP="00E2578F">
      <w:pPr>
        <w:spacing w:after="120"/>
        <w:ind w:left="1800" w:hanging="720"/>
        <w:rPr>
          <w:rFonts w:ascii="Calibri" w:hAnsi="Calibri" w:cs="Calibri"/>
          <w:sz w:val="24"/>
          <w:szCs w:val="24"/>
        </w:rPr>
      </w:pPr>
      <w:r w:rsidRPr="00ED75CD">
        <w:rPr>
          <w:rFonts w:ascii="Calibri" w:hAnsi="Calibri" w:cs="Calibri"/>
          <w:sz w:val="24"/>
          <w:szCs w:val="24"/>
        </w:rPr>
        <w:tab/>
      </w:r>
      <w:hyperlink r:id="rId20" w:history="1">
        <w:r w:rsidRPr="00ED75CD">
          <w:rPr>
            <w:rStyle w:val="Hyperlink"/>
            <w:rFonts w:ascii="Calibri" w:hAnsi="Calibri" w:cs="Calibri"/>
            <w:sz w:val="24"/>
            <w:szCs w:val="24"/>
          </w:rPr>
          <w:t>www.nibs.org</w:t>
        </w:r>
      </w:hyperlink>
      <w:r w:rsidRPr="00ED75CD">
        <w:rPr>
          <w:rFonts w:ascii="Calibri" w:hAnsi="Calibri" w:cs="Calibri"/>
          <w:sz w:val="24"/>
          <w:szCs w:val="24"/>
        </w:rPr>
        <w:tab/>
        <w:t>202-289-7800</w:t>
      </w:r>
    </w:p>
    <w:p w14:paraId="0D9C4E52" w14:textId="6103B648" w:rsidR="006A2036" w:rsidRPr="00ED75CD" w:rsidRDefault="00E2578F" w:rsidP="00E2578F">
      <w:pPr>
        <w:ind w:left="1800" w:hanging="720"/>
        <w:rPr>
          <w:rFonts w:ascii="Calibri" w:hAnsi="Calibri" w:cs="Calibri"/>
          <w:sz w:val="24"/>
          <w:szCs w:val="24"/>
        </w:rPr>
      </w:pPr>
      <w:r w:rsidRPr="00ED75CD">
        <w:rPr>
          <w:rFonts w:ascii="Calibri" w:hAnsi="Calibri" w:cs="Calibri"/>
          <w:sz w:val="24"/>
          <w:szCs w:val="24"/>
        </w:rPr>
        <w:t>1</w:t>
      </w:r>
      <w:r w:rsidR="00C747DE">
        <w:rPr>
          <w:rFonts w:ascii="Calibri" w:hAnsi="Calibri" w:cs="Calibri"/>
          <w:sz w:val="24"/>
          <w:szCs w:val="24"/>
        </w:rPr>
        <w:t>3</w:t>
      </w:r>
      <w:r w:rsidRPr="00ED75CD">
        <w:rPr>
          <w:rFonts w:ascii="Calibri" w:hAnsi="Calibri" w:cs="Calibri"/>
          <w:sz w:val="24"/>
          <w:szCs w:val="24"/>
        </w:rPr>
        <w:t>.2.4</w:t>
      </w:r>
      <w:r w:rsidRPr="00ED75CD">
        <w:rPr>
          <w:rFonts w:ascii="Calibri" w:hAnsi="Calibri" w:cs="Calibri"/>
          <w:sz w:val="24"/>
          <w:szCs w:val="24"/>
        </w:rPr>
        <w:tab/>
        <w:t xml:space="preserve">National Air Duct Cleaners Association (NADCA) – </w:t>
      </w:r>
    </w:p>
    <w:p w14:paraId="313CDEE9" w14:textId="77777777" w:rsidR="006A2036" w:rsidRPr="00ED75CD" w:rsidRDefault="006A2036" w:rsidP="00E2578F">
      <w:pPr>
        <w:ind w:left="1800" w:hanging="720"/>
        <w:rPr>
          <w:rFonts w:ascii="Calibri" w:hAnsi="Calibri" w:cs="Calibri"/>
          <w:sz w:val="24"/>
          <w:szCs w:val="24"/>
        </w:rPr>
      </w:pPr>
      <w:r w:rsidRPr="00ED75CD">
        <w:rPr>
          <w:rFonts w:ascii="Calibri" w:hAnsi="Calibri" w:cs="Calibri"/>
          <w:sz w:val="24"/>
          <w:szCs w:val="24"/>
        </w:rPr>
        <w:tab/>
      </w:r>
      <w:r w:rsidR="00E2578F" w:rsidRPr="00ED75CD">
        <w:rPr>
          <w:rFonts w:ascii="Calibri" w:hAnsi="Calibri" w:cs="Calibri"/>
          <w:sz w:val="24"/>
          <w:szCs w:val="24"/>
        </w:rPr>
        <w:t>Duct cleaning information, standards, guidance</w:t>
      </w:r>
      <w:r w:rsidR="00310C82" w:rsidRPr="00ED75CD">
        <w:rPr>
          <w:rFonts w:ascii="Calibri" w:hAnsi="Calibri" w:cs="Calibri"/>
          <w:sz w:val="24"/>
          <w:szCs w:val="24"/>
        </w:rPr>
        <w:t xml:space="preserve">; </w:t>
      </w:r>
    </w:p>
    <w:p w14:paraId="45D7E848" w14:textId="276D6251" w:rsidR="00DA7FDF" w:rsidRPr="00DA7FDF" w:rsidRDefault="006A2036" w:rsidP="00E2578F">
      <w:pPr>
        <w:ind w:left="1800" w:hanging="720"/>
        <w:rPr>
          <w:rFonts w:ascii="Calibri" w:hAnsi="Calibri" w:cs="Calibri"/>
          <w:b/>
          <w:sz w:val="24"/>
          <w:szCs w:val="24"/>
        </w:rPr>
      </w:pPr>
      <w:r w:rsidRPr="00ED75CD">
        <w:rPr>
          <w:rStyle w:val="Hyperlink"/>
          <w:rFonts w:ascii="Calibri" w:hAnsi="Calibri" w:cs="Calibri"/>
          <w:sz w:val="24"/>
          <w:szCs w:val="24"/>
          <w:u w:val="none"/>
        </w:rPr>
        <w:tab/>
      </w:r>
      <w:hyperlink r:id="rId21" w:history="1">
        <w:r w:rsidRPr="00ED75CD">
          <w:rPr>
            <w:rStyle w:val="Hyperlink"/>
            <w:rFonts w:ascii="Calibri" w:hAnsi="Calibri" w:cs="Calibri"/>
            <w:sz w:val="24"/>
            <w:szCs w:val="24"/>
          </w:rPr>
          <w:t>www.nadca.org</w:t>
        </w:r>
      </w:hyperlink>
      <w:r w:rsidR="00E2578F" w:rsidRPr="00ED75CD">
        <w:rPr>
          <w:rFonts w:ascii="Calibri" w:hAnsi="Calibri" w:cs="Calibri"/>
          <w:sz w:val="24"/>
          <w:szCs w:val="24"/>
        </w:rPr>
        <w:tab/>
        <w:t>202-737-2926</w:t>
      </w:r>
    </w:p>
    <w:sectPr w:rsidR="00DA7FDF" w:rsidRPr="00DA7FDF" w:rsidSect="000A1511">
      <w:headerReference w:type="even" r:id="rId22"/>
      <w:headerReference w:type="default" r:id="rId23"/>
      <w:headerReference w:type="first" r:id="rId24"/>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024CC" w14:textId="77777777" w:rsidR="00D0231B" w:rsidRDefault="00D0231B" w:rsidP="00653ADE">
      <w:r>
        <w:separator/>
      </w:r>
    </w:p>
  </w:endnote>
  <w:endnote w:type="continuationSeparator" w:id="0">
    <w:p w14:paraId="4B175CE1" w14:textId="77777777" w:rsidR="00D0231B" w:rsidRDefault="00D0231B" w:rsidP="0065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E508" w14:textId="406A9259" w:rsidR="00D0231B" w:rsidRDefault="00D0231B">
    <w:pPr>
      <w:pStyle w:val="Footer"/>
      <w:rPr>
        <w:rFonts w:asciiTheme="minorHAnsi" w:hAnsiTheme="minorHAnsi" w:cstheme="minorHAnsi"/>
        <w:sz w:val="22"/>
        <w:szCs w:val="22"/>
      </w:rPr>
    </w:pPr>
    <w:r w:rsidRPr="007358BA">
      <w:rPr>
        <w:rFonts w:asciiTheme="minorHAnsi" w:hAnsiTheme="minorHAnsi" w:cstheme="minorHAnsi"/>
        <w:sz w:val="22"/>
        <w:szCs w:val="22"/>
      </w:rPr>
      <w:t>Penn State WIRP/SOP’s</w:t>
    </w:r>
    <w:r w:rsidRPr="007358BA">
      <w:rPr>
        <w:rFonts w:asciiTheme="minorHAnsi" w:hAnsiTheme="minorHAnsi" w:cstheme="minorHAnsi"/>
        <w:sz w:val="22"/>
        <w:szCs w:val="22"/>
      </w:rPr>
      <w:ptab w:relativeTo="margin" w:alignment="center" w:leader="none"/>
    </w:r>
    <w:r w:rsidRPr="007358BA">
      <w:rPr>
        <w:rFonts w:asciiTheme="minorHAnsi" w:hAnsiTheme="minorHAnsi" w:cstheme="minorHAnsi"/>
        <w:sz w:val="22"/>
        <w:szCs w:val="22"/>
      </w:rPr>
      <w:t xml:space="preserve">Page </w:t>
    </w:r>
    <w:r w:rsidRPr="007358BA">
      <w:rPr>
        <w:rFonts w:asciiTheme="minorHAnsi" w:hAnsiTheme="minorHAnsi" w:cstheme="minorHAnsi"/>
        <w:b/>
        <w:bCs/>
        <w:sz w:val="22"/>
        <w:szCs w:val="22"/>
      </w:rPr>
      <w:fldChar w:fldCharType="begin"/>
    </w:r>
    <w:r w:rsidRPr="007358BA">
      <w:rPr>
        <w:rFonts w:asciiTheme="minorHAnsi" w:hAnsiTheme="minorHAnsi" w:cstheme="minorHAnsi"/>
        <w:b/>
        <w:bCs/>
        <w:sz w:val="22"/>
        <w:szCs w:val="22"/>
      </w:rPr>
      <w:instrText xml:space="preserve"> PAGE  \* Arabic  \* MERGEFORMAT </w:instrText>
    </w:r>
    <w:r w:rsidRPr="007358BA">
      <w:rPr>
        <w:rFonts w:asciiTheme="minorHAnsi" w:hAnsiTheme="minorHAnsi" w:cstheme="minorHAnsi"/>
        <w:b/>
        <w:bCs/>
        <w:sz w:val="22"/>
        <w:szCs w:val="22"/>
      </w:rPr>
      <w:fldChar w:fldCharType="separate"/>
    </w:r>
    <w:r w:rsidRPr="007358BA">
      <w:rPr>
        <w:rFonts w:asciiTheme="minorHAnsi" w:hAnsiTheme="minorHAnsi" w:cstheme="minorHAnsi"/>
        <w:b/>
        <w:bCs/>
        <w:noProof/>
        <w:sz w:val="22"/>
        <w:szCs w:val="22"/>
      </w:rPr>
      <w:t>1</w:t>
    </w:r>
    <w:r w:rsidRPr="007358BA">
      <w:rPr>
        <w:rFonts w:asciiTheme="minorHAnsi" w:hAnsiTheme="minorHAnsi" w:cstheme="minorHAnsi"/>
        <w:b/>
        <w:bCs/>
        <w:sz w:val="22"/>
        <w:szCs w:val="22"/>
      </w:rPr>
      <w:fldChar w:fldCharType="end"/>
    </w:r>
    <w:r w:rsidRPr="007358BA">
      <w:rPr>
        <w:rFonts w:asciiTheme="minorHAnsi" w:hAnsiTheme="minorHAnsi" w:cstheme="minorHAnsi"/>
        <w:sz w:val="22"/>
        <w:szCs w:val="22"/>
      </w:rPr>
      <w:t xml:space="preserve"> of </w:t>
    </w:r>
    <w:r w:rsidRPr="007358BA">
      <w:rPr>
        <w:rFonts w:asciiTheme="minorHAnsi" w:hAnsiTheme="minorHAnsi" w:cstheme="minorHAnsi"/>
        <w:b/>
        <w:bCs/>
        <w:sz w:val="22"/>
        <w:szCs w:val="22"/>
      </w:rPr>
      <w:fldChar w:fldCharType="begin"/>
    </w:r>
    <w:r w:rsidRPr="007358BA">
      <w:rPr>
        <w:rFonts w:asciiTheme="minorHAnsi" w:hAnsiTheme="minorHAnsi" w:cstheme="minorHAnsi"/>
        <w:b/>
        <w:bCs/>
        <w:sz w:val="22"/>
        <w:szCs w:val="22"/>
      </w:rPr>
      <w:instrText xml:space="preserve"> NUMPAGES  \* Arabic  \* MERGEFORMAT </w:instrText>
    </w:r>
    <w:r w:rsidRPr="007358BA">
      <w:rPr>
        <w:rFonts w:asciiTheme="minorHAnsi" w:hAnsiTheme="minorHAnsi" w:cstheme="minorHAnsi"/>
        <w:b/>
        <w:bCs/>
        <w:sz w:val="22"/>
        <w:szCs w:val="22"/>
      </w:rPr>
      <w:fldChar w:fldCharType="separate"/>
    </w:r>
    <w:r w:rsidRPr="007358BA">
      <w:rPr>
        <w:rFonts w:asciiTheme="minorHAnsi" w:hAnsiTheme="minorHAnsi" w:cstheme="minorHAnsi"/>
        <w:b/>
        <w:bCs/>
        <w:noProof/>
        <w:sz w:val="22"/>
        <w:szCs w:val="22"/>
      </w:rPr>
      <w:t>2</w:t>
    </w:r>
    <w:r w:rsidRPr="007358BA">
      <w:rPr>
        <w:rFonts w:asciiTheme="minorHAnsi" w:hAnsiTheme="minorHAnsi" w:cstheme="minorHAnsi"/>
        <w:b/>
        <w:bCs/>
        <w:sz w:val="22"/>
        <w:szCs w:val="22"/>
      </w:rPr>
      <w:fldChar w:fldCharType="end"/>
    </w:r>
    <w:r w:rsidRPr="007358BA">
      <w:rPr>
        <w:rFonts w:asciiTheme="minorHAnsi" w:hAnsiTheme="minorHAnsi" w:cstheme="minorHAnsi"/>
        <w:sz w:val="22"/>
        <w:szCs w:val="22"/>
      </w:rPr>
      <w:ptab w:relativeTo="margin" w:alignment="right" w:leader="none"/>
    </w:r>
    <w:r w:rsidRPr="007358BA">
      <w:rPr>
        <w:rFonts w:asciiTheme="minorHAnsi" w:hAnsiTheme="minorHAnsi" w:cstheme="minorHAnsi"/>
        <w:sz w:val="22"/>
        <w:szCs w:val="22"/>
      </w:rPr>
      <w:t>July 1</w:t>
    </w:r>
    <w:r w:rsidR="00EB18EA">
      <w:rPr>
        <w:rFonts w:asciiTheme="minorHAnsi" w:hAnsiTheme="minorHAnsi" w:cstheme="minorHAnsi"/>
        <w:sz w:val="22"/>
        <w:szCs w:val="22"/>
      </w:rPr>
      <w:t>2</w:t>
    </w:r>
    <w:r w:rsidRPr="007358BA">
      <w:rPr>
        <w:rFonts w:asciiTheme="minorHAnsi" w:hAnsiTheme="minorHAnsi" w:cstheme="minorHAnsi"/>
        <w:sz w:val="22"/>
        <w:szCs w:val="22"/>
      </w:rPr>
      <w:t>, 2019</w:t>
    </w:r>
  </w:p>
  <w:p w14:paraId="0DFEDB18" w14:textId="618D7188" w:rsidR="00D0231B" w:rsidRPr="007358BA" w:rsidRDefault="00D0231B" w:rsidP="00791238">
    <w:pPr>
      <w:pStyle w:val="Footer"/>
      <w:jc w:val="right"/>
      <w:rPr>
        <w:rFonts w:asciiTheme="minorHAnsi" w:hAnsiTheme="minorHAnsi" w:cstheme="minorHAnsi"/>
        <w:sz w:val="22"/>
        <w:szCs w:val="22"/>
      </w:rPr>
    </w:pPr>
    <w:r>
      <w:rPr>
        <w:rFonts w:asciiTheme="minorHAnsi" w:hAnsiTheme="minorHAnsi" w:cstheme="minorHAnsi"/>
        <w:sz w:val="22"/>
        <w:szCs w:val="22"/>
      </w:rPr>
      <w:t xml:space="preserve">EHS Document EHS-0041, </w:t>
    </w:r>
    <w:r w:rsidRPr="007358BA">
      <w:rPr>
        <w:rFonts w:asciiTheme="minorHAnsi" w:hAnsiTheme="minorHAnsi" w:cstheme="minorHAnsi"/>
        <w:sz w:val="22"/>
        <w:szCs w:val="22"/>
      </w:rPr>
      <w:t>Rev.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B129" w14:textId="77777777" w:rsidR="00D0231B" w:rsidRDefault="00D0231B" w:rsidP="00653ADE">
      <w:r>
        <w:separator/>
      </w:r>
    </w:p>
  </w:footnote>
  <w:footnote w:type="continuationSeparator" w:id="0">
    <w:p w14:paraId="257FDC87" w14:textId="77777777" w:rsidR="00D0231B" w:rsidRDefault="00D0231B" w:rsidP="00653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A15A" w14:textId="5B890F5C" w:rsidR="00D0231B" w:rsidRDefault="00D0231B">
    <w:pPr>
      <w:pStyle w:val="Header"/>
      <w:rPr>
        <w:rFonts w:asciiTheme="minorHAnsi" w:hAnsiTheme="minorHAnsi" w:cstheme="minorHAnsi"/>
        <w:sz w:val="32"/>
        <w:szCs w:val="32"/>
      </w:rPr>
    </w:pPr>
    <w:r w:rsidRPr="00995657">
      <w:rPr>
        <w:b/>
        <w:noProof/>
        <w:sz w:val="32"/>
        <w:szCs w:val="32"/>
      </w:rPr>
      <w:drawing>
        <wp:anchor distT="0" distB="0" distL="114300" distR="114300" simplePos="0" relativeHeight="251656192" behindDoc="0" locked="0" layoutInCell="1" allowOverlap="1" wp14:anchorId="426BE110" wp14:editId="20DC6FB0">
          <wp:simplePos x="0" y="0"/>
          <wp:positionH relativeFrom="margin">
            <wp:posOffset>4086225</wp:posOffset>
          </wp:positionH>
          <wp:positionV relativeFrom="paragraph">
            <wp:posOffset>-109220</wp:posOffset>
          </wp:positionV>
          <wp:extent cx="1560830" cy="725170"/>
          <wp:effectExtent l="0" t="0" r="1270" b="0"/>
          <wp:wrapThrough wrapText="bothSides">
            <wp:wrapPolygon edited="0">
              <wp:start x="264" y="0"/>
              <wp:lineTo x="0" y="567"/>
              <wp:lineTo x="0" y="11349"/>
              <wp:lineTo x="5009" y="18158"/>
              <wp:lineTo x="6854" y="18158"/>
              <wp:lineTo x="6854" y="20995"/>
              <wp:lineTo x="20036" y="20995"/>
              <wp:lineTo x="21354" y="6242"/>
              <wp:lineTo x="21354" y="1135"/>
              <wp:lineTo x="5800" y="0"/>
              <wp:lineTo x="2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25170"/>
                  </a:xfrm>
                  <a:prstGeom prst="rect">
                    <a:avLst/>
                  </a:prstGeom>
                  <a:noFill/>
                </pic:spPr>
              </pic:pic>
            </a:graphicData>
          </a:graphic>
        </wp:anchor>
      </w:drawing>
    </w:r>
    <w:r w:rsidRPr="00995657">
      <w:rPr>
        <w:rFonts w:asciiTheme="minorHAnsi" w:hAnsiTheme="minorHAnsi" w:cstheme="minorHAnsi"/>
        <w:sz w:val="32"/>
        <w:szCs w:val="32"/>
      </w:rPr>
      <w:t xml:space="preserve">Water Incursion Response Plan &amp; </w:t>
    </w:r>
  </w:p>
  <w:p w14:paraId="1D4FC285" w14:textId="706EA9F9" w:rsidR="00D0231B" w:rsidRDefault="00D0231B">
    <w:pPr>
      <w:pStyle w:val="Header"/>
      <w:rPr>
        <w:rFonts w:asciiTheme="minorHAnsi" w:hAnsiTheme="minorHAnsi" w:cstheme="minorHAnsi"/>
        <w:sz w:val="32"/>
        <w:szCs w:val="32"/>
      </w:rPr>
    </w:pPr>
    <w:r w:rsidRPr="00995657">
      <w:rPr>
        <w:rFonts w:asciiTheme="minorHAnsi" w:hAnsiTheme="minorHAnsi" w:cstheme="minorHAnsi"/>
        <w:sz w:val="32"/>
        <w:szCs w:val="32"/>
      </w:rPr>
      <w:t>Standard Operating Procedures</w:t>
    </w:r>
  </w:p>
  <w:p w14:paraId="41DDDB97" w14:textId="4EF47D52" w:rsidR="00D0231B" w:rsidRPr="00FB2DD7" w:rsidRDefault="00D0231B">
    <w:pPr>
      <w:pStyle w:val="Header"/>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4BB8" w14:textId="77777777" w:rsidR="00D0231B" w:rsidRDefault="00D023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94D5D" w14:textId="733CB0B2" w:rsidR="00D0231B" w:rsidRDefault="00D0231B">
    <w:pPr>
      <w:pStyle w:val="Header"/>
      <w:rPr>
        <w:rFonts w:asciiTheme="minorHAnsi" w:hAnsiTheme="minorHAnsi" w:cstheme="minorHAnsi"/>
        <w:sz w:val="32"/>
        <w:szCs w:val="32"/>
      </w:rPr>
    </w:pPr>
    <w:r w:rsidRPr="00995657">
      <w:rPr>
        <w:b/>
        <w:noProof/>
        <w:sz w:val="32"/>
        <w:szCs w:val="32"/>
      </w:rPr>
      <w:drawing>
        <wp:anchor distT="0" distB="0" distL="114300" distR="114300" simplePos="0" relativeHeight="251657216" behindDoc="0" locked="0" layoutInCell="1" allowOverlap="1" wp14:anchorId="1BF12095" wp14:editId="5C6AC40E">
          <wp:simplePos x="0" y="0"/>
          <wp:positionH relativeFrom="margin">
            <wp:posOffset>6496050</wp:posOffset>
          </wp:positionH>
          <wp:positionV relativeFrom="paragraph">
            <wp:posOffset>-175895</wp:posOffset>
          </wp:positionV>
          <wp:extent cx="1560830" cy="725170"/>
          <wp:effectExtent l="0" t="0" r="1270" b="0"/>
          <wp:wrapThrough wrapText="bothSides">
            <wp:wrapPolygon edited="0">
              <wp:start x="264" y="0"/>
              <wp:lineTo x="0" y="567"/>
              <wp:lineTo x="0" y="11349"/>
              <wp:lineTo x="5009" y="18158"/>
              <wp:lineTo x="6854" y="18158"/>
              <wp:lineTo x="6854" y="20995"/>
              <wp:lineTo x="20036" y="20995"/>
              <wp:lineTo x="21354" y="6242"/>
              <wp:lineTo x="21354" y="1135"/>
              <wp:lineTo x="5800" y="0"/>
              <wp:lineTo x="26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25170"/>
                  </a:xfrm>
                  <a:prstGeom prst="rect">
                    <a:avLst/>
                  </a:prstGeom>
                  <a:noFill/>
                </pic:spPr>
              </pic:pic>
            </a:graphicData>
          </a:graphic>
        </wp:anchor>
      </w:drawing>
    </w:r>
    <w:r w:rsidRPr="00995657">
      <w:rPr>
        <w:rFonts w:asciiTheme="minorHAnsi" w:hAnsiTheme="minorHAnsi" w:cstheme="minorHAnsi"/>
        <w:sz w:val="32"/>
        <w:szCs w:val="32"/>
      </w:rPr>
      <w:t xml:space="preserve">Water Incursion Response Plan &amp; </w:t>
    </w:r>
  </w:p>
  <w:p w14:paraId="1FC8B7E3" w14:textId="06F042E1" w:rsidR="00D0231B" w:rsidRPr="00995657" w:rsidRDefault="00D0231B">
    <w:pPr>
      <w:pStyle w:val="Header"/>
      <w:rPr>
        <w:rFonts w:asciiTheme="minorHAnsi" w:hAnsiTheme="minorHAnsi" w:cstheme="minorHAnsi"/>
        <w:sz w:val="32"/>
        <w:szCs w:val="32"/>
      </w:rPr>
    </w:pPr>
    <w:r w:rsidRPr="00995657">
      <w:rPr>
        <w:rFonts w:asciiTheme="minorHAnsi" w:hAnsiTheme="minorHAnsi" w:cstheme="minorHAnsi"/>
        <w:sz w:val="32"/>
        <w:szCs w:val="32"/>
      </w:rPr>
      <w:t>Standard Operating Procedures</w:t>
    </w:r>
  </w:p>
  <w:p w14:paraId="724353C2" w14:textId="77777777" w:rsidR="00D0231B" w:rsidRDefault="00D02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6C38" w14:textId="77777777" w:rsidR="00D0231B" w:rsidRDefault="00D023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040B" w14:textId="77777777" w:rsidR="00D0231B" w:rsidRDefault="00D023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9C65E" w14:textId="59BA7FDA" w:rsidR="00D0231B" w:rsidRDefault="00D0231B">
    <w:pPr>
      <w:pStyle w:val="Header"/>
      <w:rPr>
        <w:rFonts w:asciiTheme="minorHAnsi" w:hAnsiTheme="minorHAnsi" w:cstheme="minorHAnsi"/>
        <w:sz w:val="32"/>
        <w:szCs w:val="32"/>
      </w:rPr>
    </w:pPr>
    <w:r w:rsidRPr="00995657">
      <w:rPr>
        <w:b/>
        <w:noProof/>
        <w:sz w:val="32"/>
        <w:szCs w:val="32"/>
      </w:rPr>
      <w:drawing>
        <wp:anchor distT="0" distB="0" distL="114300" distR="114300" simplePos="0" relativeHeight="251658240" behindDoc="0" locked="0" layoutInCell="1" allowOverlap="1" wp14:anchorId="4AB3A87D" wp14:editId="42C963AE">
          <wp:simplePos x="0" y="0"/>
          <wp:positionH relativeFrom="margin">
            <wp:posOffset>4067175</wp:posOffset>
          </wp:positionH>
          <wp:positionV relativeFrom="paragraph">
            <wp:posOffset>-280670</wp:posOffset>
          </wp:positionV>
          <wp:extent cx="1560830" cy="725170"/>
          <wp:effectExtent l="0" t="0" r="1270" b="0"/>
          <wp:wrapThrough wrapText="bothSides">
            <wp:wrapPolygon edited="0">
              <wp:start x="264" y="0"/>
              <wp:lineTo x="0" y="567"/>
              <wp:lineTo x="0" y="11349"/>
              <wp:lineTo x="5009" y="18158"/>
              <wp:lineTo x="6854" y="18158"/>
              <wp:lineTo x="6854" y="20995"/>
              <wp:lineTo x="20036" y="20995"/>
              <wp:lineTo x="21354" y="6242"/>
              <wp:lineTo x="21354" y="1135"/>
              <wp:lineTo x="5800" y="0"/>
              <wp:lineTo x="26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0830" cy="725170"/>
                  </a:xfrm>
                  <a:prstGeom prst="rect">
                    <a:avLst/>
                  </a:prstGeom>
                  <a:noFill/>
                </pic:spPr>
              </pic:pic>
            </a:graphicData>
          </a:graphic>
        </wp:anchor>
      </w:drawing>
    </w:r>
    <w:r w:rsidRPr="00995657">
      <w:rPr>
        <w:rFonts w:asciiTheme="minorHAnsi" w:hAnsiTheme="minorHAnsi" w:cstheme="minorHAnsi"/>
        <w:sz w:val="32"/>
        <w:szCs w:val="32"/>
      </w:rPr>
      <w:t xml:space="preserve">Water Incursion Response Plan &amp; </w:t>
    </w:r>
  </w:p>
  <w:p w14:paraId="53143EA2" w14:textId="1C0407E7" w:rsidR="00D0231B" w:rsidRDefault="00D0231B">
    <w:pPr>
      <w:pStyle w:val="Header"/>
      <w:rPr>
        <w:rFonts w:asciiTheme="minorHAnsi" w:hAnsiTheme="minorHAnsi" w:cstheme="minorHAnsi"/>
        <w:sz w:val="32"/>
        <w:szCs w:val="32"/>
      </w:rPr>
    </w:pPr>
    <w:r w:rsidRPr="00995657">
      <w:rPr>
        <w:rFonts w:asciiTheme="minorHAnsi" w:hAnsiTheme="minorHAnsi" w:cstheme="minorHAnsi"/>
        <w:sz w:val="32"/>
        <w:szCs w:val="32"/>
      </w:rPr>
      <w:t>Standard Operating Procedures</w:t>
    </w:r>
  </w:p>
  <w:p w14:paraId="61AFDBDE" w14:textId="77777777" w:rsidR="00D0231B" w:rsidRDefault="00D023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EE8D7" w14:textId="77777777" w:rsidR="00D0231B" w:rsidRDefault="00D02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start w:val="1"/>
      <w:numFmt w:val="decimal"/>
      <w:lvlText w:val="%1."/>
      <w:lvlJc w:val="left"/>
      <w:pPr>
        <w:ind w:left="885" w:hanging="351"/>
      </w:pPr>
      <w:rPr>
        <w:rFonts w:ascii="Times New Roman" w:hAnsi="Times New Roman" w:cs="Times New Roman"/>
        <w:b w:val="0"/>
        <w:bCs w:val="0"/>
        <w:i/>
        <w:iCs/>
        <w:color w:val="363636"/>
        <w:w w:val="89"/>
        <w:sz w:val="23"/>
        <w:szCs w:val="23"/>
      </w:rPr>
    </w:lvl>
    <w:lvl w:ilvl="1">
      <w:numFmt w:val="bullet"/>
      <w:lvlText w:val="•"/>
      <w:lvlJc w:val="left"/>
      <w:pPr>
        <w:ind w:left="1631" w:hanging="374"/>
      </w:pPr>
      <w:rPr>
        <w:rFonts w:ascii="Times New Roman" w:hAnsi="Times New Roman" w:cs="Times New Roman"/>
        <w:b w:val="0"/>
        <w:bCs w:val="0"/>
        <w:color w:val="3D3D3D"/>
        <w:w w:val="108"/>
        <w:sz w:val="22"/>
        <w:szCs w:val="22"/>
      </w:rPr>
    </w:lvl>
    <w:lvl w:ilvl="2">
      <w:numFmt w:val="bullet"/>
      <w:lvlText w:val="•"/>
      <w:lvlJc w:val="left"/>
      <w:pPr>
        <w:ind w:left="2573" w:hanging="374"/>
      </w:pPr>
    </w:lvl>
    <w:lvl w:ilvl="3">
      <w:numFmt w:val="bullet"/>
      <w:lvlText w:val="•"/>
      <w:lvlJc w:val="left"/>
      <w:pPr>
        <w:ind w:left="3506" w:hanging="374"/>
      </w:pPr>
    </w:lvl>
    <w:lvl w:ilvl="4">
      <w:numFmt w:val="bullet"/>
      <w:lvlText w:val="•"/>
      <w:lvlJc w:val="left"/>
      <w:pPr>
        <w:ind w:left="4440" w:hanging="374"/>
      </w:pPr>
    </w:lvl>
    <w:lvl w:ilvl="5">
      <w:numFmt w:val="bullet"/>
      <w:lvlText w:val="•"/>
      <w:lvlJc w:val="left"/>
      <w:pPr>
        <w:ind w:left="5373" w:hanging="374"/>
      </w:pPr>
    </w:lvl>
    <w:lvl w:ilvl="6">
      <w:numFmt w:val="bullet"/>
      <w:lvlText w:val="•"/>
      <w:lvlJc w:val="left"/>
      <w:pPr>
        <w:ind w:left="6306" w:hanging="374"/>
      </w:pPr>
    </w:lvl>
    <w:lvl w:ilvl="7">
      <w:numFmt w:val="bullet"/>
      <w:lvlText w:val="•"/>
      <w:lvlJc w:val="left"/>
      <w:pPr>
        <w:ind w:left="7240" w:hanging="374"/>
      </w:pPr>
    </w:lvl>
    <w:lvl w:ilvl="8">
      <w:numFmt w:val="bullet"/>
      <w:lvlText w:val="•"/>
      <w:lvlJc w:val="left"/>
      <w:pPr>
        <w:ind w:left="8173" w:hanging="374"/>
      </w:pPr>
    </w:lvl>
  </w:abstractNum>
  <w:abstractNum w:abstractNumId="1" w15:restartNumberingAfterBreak="0">
    <w:nsid w:val="010D0FD1"/>
    <w:multiLevelType w:val="singleLevel"/>
    <w:tmpl w:val="6D4EA870"/>
    <w:lvl w:ilvl="0">
      <w:numFmt w:val="bullet"/>
      <w:lvlText w:val="-"/>
      <w:lvlJc w:val="left"/>
      <w:pPr>
        <w:tabs>
          <w:tab w:val="num" w:pos="720"/>
        </w:tabs>
        <w:ind w:left="720" w:hanging="360"/>
      </w:pPr>
      <w:rPr>
        <w:rFonts w:hint="default"/>
      </w:rPr>
    </w:lvl>
  </w:abstractNum>
  <w:abstractNum w:abstractNumId="2" w15:restartNumberingAfterBreak="0">
    <w:nsid w:val="1EEB4831"/>
    <w:multiLevelType w:val="singleLevel"/>
    <w:tmpl w:val="1BE69B8C"/>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21045127"/>
    <w:multiLevelType w:val="hybridMultilevel"/>
    <w:tmpl w:val="30268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5453A4"/>
    <w:multiLevelType w:val="hybridMultilevel"/>
    <w:tmpl w:val="8EBEBAF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23703AF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F4743CE"/>
    <w:multiLevelType w:val="hybridMultilevel"/>
    <w:tmpl w:val="DD8CF6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FE97DDA"/>
    <w:multiLevelType w:val="hybridMultilevel"/>
    <w:tmpl w:val="C9F2C8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2B54EC2"/>
    <w:multiLevelType w:val="hybridMultilevel"/>
    <w:tmpl w:val="9E20DD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63D5574"/>
    <w:multiLevelType w:val="singleLevel"/>
    <w:tmpl w:val="6D4EA870"/>
    <w:lvl w:ilvl="0">
      <w:numFmt w:val="bullet"/>
      <w:lvlText w:val="-"/>
      <w:lvlJc w:val="left"/>
      <w:pPr>
        <w:tabs>
          <w:tab w:val="num" w:pos="720"/>
        </w:tabs>
        <w:ind w:left="720" w:hanging="360"/>
      </w:pPr>
      <w:rPr>
        <w:rFonts w:hint="default"/>
      </w:rPr>
    </w:lvl>
  </w:abstractNum>
  <w:abstractNum w:abstractNumId="10" w15:restartNumberingAfterBreak="0">
    <w:nsid w:val="4EB239F3"/>
    <w:multiLevelType w:val="hybridMultilevel"/>
    <w:tmpl w:val="0010C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BE10B2"/>
    <w:multiLevelType w:val="hybridMultilevel"/>
    <w:tmpl w:val="642076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62D0EAF"/>
    <w:multiLevelType w:val="hybridMultilevel"/>
    <w:tmpl w:val="4796C0AC"/>
    <w:lvl w:ilvl="0" w:tplc="04090001">
      <w:start w:val="1"/>
      <w:numFmt w:val="bullet"/>
      <w:lvlText w:val=""/>
      <w:lvlJc w:val="left"/>
      <w:pPr>
        <w:ind w:left="2531" w:hanging="360"/>
      </w:pPr>
      <w:rPr>
        <w:rFonts w:ascii="Symbol" w:hAnsi="Symbol" w:hint="default"/>
      </w:rPr>
    </w:lvl>
    <w:lvl w:ilvl="1" w:tplc="04090003" w:tentative="1">
      <w:start w:val="1"/>
      <w:numFmt w:val="bullet"/>
      <w:lvlText w:val="o"/>
      <w:lvlJc w:val="left"/>
      <w:pPr>
        <w:ind w:left="3251" w:hanging="360"/>
      </w:pPr>
      <w:rPr>
        <w:rFonts w:ascii="Courier New" w:hAnsi="Courier New" w:cs="Courier New" w:hint="default"/>
      </w:rPr>
    </w:lvl>
    <w:lvl w:ilvl="2" w:tplc="04090005" w:tentative="1">
      <w:start w:val="1"/>
      <w:numFmt w:val="bullet"/>
      <w:lvlText w:val=""/>
      <w:lvlJc w:val="left"/>
      <w:pPr>
        <w:ind w:left="3971" w:hanging="360"/>
      </w:pPr>
      <w:rPr>
        <w:rFonts w:ascii="Wingdings" w:hAnsi="Wingdings" w:hint="default"/>
      </w:rPr>
    </w:lvl>
    <w:lvl w:ilvl="3" w:tplc="04090001" w:tentative="1">
      <w:start w:val="1"/>
      <w:numFmt w:val="bullet"/>
      <w:lvlText w:val=""/>
      <w:lvlJc w:val="left"/>
      <w:pPr>
        <w:ind w:left="4691" w:hanging="360"/>
      </w:pPr>
      <w:rPr>
        <w:rFonts w:ascii="Symbol" w:hAnsi="Symbol" w:hint="default"/>
      </w:rPr>
    </w:lvl>
    <w:lvl w:ilvl="4" w:tplc="04090003" w:tentative="1">
      <w:start w:val="1"/>
      <w:numFmt w:val="bullet"/>
      <w:lvlText w:val="o"/>
      <w:lvlJc w:val="left"/>
      <w:pPr>
        <w:ind w:left="5411" w:hanging="360"/>
      </w:pPr>
      <w:rPr>
        <w:rFonts w:ascii="Courier New" w:hAnsi="Courier New" w:cs="Courier New" w:hint="default"/>
      </w:rPr>
    </w:lvl>
    <w:lvl w:ilvl="5" w:tplc="04090005" w:tentative="1">
      <w:start w:val="1"/>
      <w:numFmt w:val="bullet"/>
      <w:lvlText w:val=""/>
      <w:lvlJc w:val="left"/>
      <w:pPr>
        <w:ind w:left="6131" w:hanging="360"/>
      </w:pPr>
      <w:rPr>
        <w:rFonts w:ascii="Wingdings" w:hAnsi="Wingdings" w:hint="default"/>
      </w:rPr>
    </w:lvl>
    <w:lvl w:ilvl="6" w:tplc="04090001" w:tentative="1">
      <w:start w:val="1"/>
      <w:numFmt w:val="bullet"/>
      <w:lvlText w:val=""/>
      <w:lvlJc w:val="left"/>
      <w:pPr>
        <w:ind w:left="6851" w:hanging="360"/>
      </w:pPr>
      <w:rPr>
        <w:rFonts w:ascii="Symbol" w:hAnsi="Symbol" w:hint="default"/>
      </w:rPr>
    </w:lvl>
    <w:lvl w:ilvl="7" w:tplc="04090003" w:tentative="1">
      <w:start w:val="1"/>
      <w:numFmt w:val="bullet"/>
      <w:lvlText w:val="o"/>
      <w:lvlJc w:val="left"/>
      <w:pPr>
        <w:ind w:left="7571" w:hanging="360"/>
      </w:pPr>
      <w:rPr>
        <w:rFonts w:ascii="Courier New" w:hAnsi="Courier New" w:cs="Courier New" w:hint="default"/>
      </w:rPr>
    </w:lvl>
    <w:lvl w:ilvl="8" w:tplc="04090005" w:tentative="1">
      <w:start w:val="1"/>
      <w:numFmt w:val="bullet"/>
      <w:lvlText w:val=""/>
      <w:lvlJc w:val="left"/>
      <w:pPr>
        <w:ind w:left="8291" w:hanging="360"/>
      </w:pPr>
      <w:rPr>
        <w:rFonts w:ascii="Wingdings" w:hAnsi="Wingdings" w:hint="default"/>
      </w:rPr>
    </w:lvl>
  </w:abstractNum>
  <w:abstractNum w:abstractNumId="13" w15:restartNumberingAfterBreak="0">
    <w:nsid w:val="68BA0845"/>
    <w:multiLevelType w:val="hybridMultilevel"/>
    <w:tmpl w:val="C03A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76710"/>
    <w:multiLevelType w:val="hybridMultilevel"/>
    <w:tmpl w:val="2ACAF2BC"/>
    <w:lvl w:ilvl="0" w:tplc="04090001">
      <w:start w:val="1"/>
      <w:numFmt w:val="bullet"/>
      <w:lvlText w:val=""/>
      <w:lvlJc w:val="left"/>
      <w:pPr>
        <w:ind w:left="2518" w:hanging="360"/>
      </w:pPr>
      <w:rPr>
        <w:rFonts w:ascii="Symbol" w:hAnsi="Symbol" w:hint="default"/>
      </w:rPr>
    </w:lvl>
    <w:lvl w:ilvl="1" w:tplc="04090003" w:tentative="1">
      <w:start w:val="1"/>
      <w:numFmt w:val="bullet"/>
      <w:lvlText w:val="o"/>
      <w:lvlJc w:val="left"/>
      <w:pPr>
        <w:ind w:left="3238" w:hanging="360"/>
      </w:pPr>
      <w:rPr>
        <w:rFonts w:ascii="Courier New" w:hAnsi="Courier New" w:cs="Courier New" w:hint="default"/>
      </w:rPr>
    </w:lvl>
    <w:lvl w:ilvl="2" w:tplc="04090005" w:tentative="1">
      <w:start w:val="1"/>
      <w:numFmt w:val="bullet"/>
      <w:lvlText w:val=""/>
      <w:lvlJc w:val="left"/>
      <w:pPr>
        <w:ind w:left="3958" w:hanging="360"/>
      </w:pPr>
      <w:rPr>
        <w:rFonts w:ascii="Wingdings" w:hAnsi="Wingdings" w:hint="default"/>
      </w:rPr>
    </w:lvl>
    <w:lvl w:ilvl="3" w:tplc="04090001" w:tentative="1">
      <w:start w:val="1"/>
      <w:numFmt w:val="bullet"/>
      <w:lvlText w:val=""/>
      <w:lvlJc w:val="left"/>
      <w:pPr>
        <w:ind w:left="4678" w:hanging="360"/>
      </w:pPr>
      <w:rPr>
        <w:rFonts w:ascii="Symbol" w:hAnsi="Symbol" w:hint="default"/>
      </w:rPr>
    </w:lvl>
    <w:lvl w:ilvl="4" w:tplc="04090003" w:tentative="1">
      <w:start w:val="1"/>
      <w:numFmt w:val="bullet"/>
      <w:lvlText w:val="o"/>
      <w:lvlJc w:val="left"/>
      <w:pPr>
        <w:ind w:left="5398" w:hanging="360"/>
      </w:pPr>
      <w:rPr>
        <w:rFonts w:ascii="Courier New" w:hAnsi="Courier New" w:cs="Courier New" w:hint="default"/>
      </w:rPr>
    </w:lvl>
    <w:lvl w:ilvl="5" w:tplc="04090005" w:tentative="1">
      <w:start w:val="1"/>
      <w:numFmt w:val="bullet"/>
      <w:lvlText w:val=""/>
      <w:lvlJc w:val="left"/>
      <w:pPr>
        <w:ind w:left="6118" w:hanging="360"/>
      </w:pPr>
      <w:rPr>
        <w:rFonts w:ascii="Wingdings" w:hAnsi="Wingdings" w:hint="default"/>
      </w:rPr>
    </w:lvl>
    <w:lvl w:ilvl="6" w:tplc="04090001" w:tentative="1">
      <w:start w:val="1"/>
      <w:numFmt w:val="bullet"/>
      <w:lvlText w:val=""/>
      <w:lvlJc w:val="left"/>
      <w:pPr>
        <w:ind w:left="6838" w:hanging="360"/>
      </w:pPr>
      <w:rPr>
        <w:rFonts w:ascii="Symbol" w:hAnsi="Symbol" w:hint="default"/>
      </w:rPr>
    </w:lvl>
    <w:lvl w:ilvl="7" w:tplc="04090003" w:tentative="1">
      <w:start w:val="1"/>
      <w:numFmt w:val="bullet"/>
      <w:lvlText w:val="o"/>
      <w:lvlJc w:val="left"/>
      <w:pPr>
        <w:ind w:left="7558" w:hanging="360"/>
      </w:pPr>
      <w:rPr>
        <w:rFonts w:ascii="Courier New" w:hAnsi="Courier New" w:cs="Courier New" w:hint="default"/>
      </w:rPr>
    </w:lvl>
    <w:lvl w:ilvl="8" w:tplc="04090005" w:tentative="1">
      <w:start w:val="1"/>
      <w:numFmt w:val="bullet"/>
      <w:lvlText w:val=""/>
      <w:lvlJc w:val="left"/>
      <w:pPr>
        <w:ind w:left="8278" w:hanging="360"/>
      </w:pPr>
      <w:rPr>
        <w:rFonts w:ascii="Wingdings" w:hAnsi="Wingdings" w:hint="default"/>
      </w:rPr>
    </w:lvl>
  </w:abstractNum>
  <w:abstractNum w:abstractNumId="15" w15:restartNumberingAfterBreak="0">
    <w:nsid w:val="6FDB6C18"/>
    <w:multiLevelType w:val="singleLevel"/>
    <w:tmpl w:val="6D4EA870"/>
    <w:lvl w:ilvl="0">
      <w:numFmt w:val="bullet"/>
      <w:lvlText w:val="-"/>
      <w:lvlJc w:val="left"/>
      <w:pPr>
        <w:tabs>
          <w:tab w:val="num" w:pos="720"/>
        </w:tabs>
        <w:ind w:left="720" w:hanging="360"/>
      </w:pPr>
      <w:rPr>
        <w:rFonts w:hint="default"/>
      </w:rPr>
    </w:lvl>
  </w:abstractNum>
  <w:abstractNum w:abstractNumId="16" w15:restartNumberingAfterBreak="0">
    <w:nsid w:val="7E3877AC"/>
    <w:multiLevelType w:val="singleLevel"/>
    <w:tmpl w:val="4164129A"/>
    <w:lvl w:ilvl="0">
      <w:numFmt w:val="bullet"/>
      <w:lvlText w:val=""/>
      <w:lvlJc w:val="left"/>
      <w:pPr>
        <w:tabs>
          <w:tab w:val="num" w:pos="1440"/>
        </w:tabs>
        <w:ind w:left="1440" w:hanging="720"/>
      </w:pPr>
      <w:rPr>
        <w:rFonts w:ascii="Symbol" w:hAnsi="Symbol" w:hint="default"/>
      </w:rPr>
    </w:lvl>
  </w:abstractNum>
  <w:num w:numId="1">
    <w:abstractNumId w:val="9"/>
  </w:num>
  <w:num w:numId="2">
    <w:abstractNumId w:val="1"/>
  </w:num>
  <w:num w:numId="3">
    <w:abstractNumId w:val="15"/>
  </w:num>
  <w:num w:numId="4">
    <w:abstractNumId w:val="5"/>
  </w:num>
  <w:num w:numId="5">
    <w:abstractNumId w:val="2"/>
  </w:num>
  <w:num w:numId="6">
    <w:abstractNumId w:val="16"/>
  </w:num>
  <w:num w:numId="7">
    <w:abstractNumId w:val="10"/>
  </w:num>
  <w:num w:numId="8">
    <w:abstractNumId w:val="13"/>
  </w:num>
  <w:num w:numId="9">
    <w:abstractNumId w:val="3"/>
  </w:num>
  <w:num w:numId="10">
    <w:abstractNumId w:val="4"/>
  </w:num>
  <w:num w:numId="11">
    <w:abstractNumId w:val="0"/>
  </w:num>
  <w:num w:numId="12">
    <w:abstractNumId w:val="7"/>
  </w:num>
  <w:num w:numId="13">
    <w:abstractNumId w:val="12"/>
  </w:num>
  <w:num w:numId="14">
    <w:abstractNumId w:val="11"/>
  </w:num>
  <w:num w:numId="15">
    <w:abstractNumId w:val="6"/>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02"/>
    <w:rsid w:val="000058B3"/>
    <w:rsid w:val="00006573"/>
    <w:rsid w:val="00010CF5"/>
    <w:rsid w:val="000172E7"/>
    <w:rsid w:val="00021E1C"/>
    <w:rsid w:val="000263A4"/>
    <w:rsid w:val="00030220"/>
    <w:rsid w:val="00030E0F"/>
    <w:rsid w:val="000377A6"/>
    <w:rsid w:val="00041DBC"/>
    <w:rsid w:val="0004292B"/>
    <w:rsid w:val="00050E45"/>
    <w:rsid w:val="00063456"/>
    <w:rsid w:val="00066EF1"/>
    <w:rsid w:val="00087DCC"/>
    <w:rsid w:val="00093C80"/>
    <w:rsid w:val="000A1511"/>
    <w:rsid w:val="000C4283"/>
    <w:rsid w:val="000C5FCB"/>
    <w:rsid w:val="000D1586"/>
    <w:rsid w:val="000D4643"/>
    <w:rsid w:val="000D5102"/>
    <w:rsid w:val="000E24E9"/>
    <w:rsid w:val="000E24F5"/>
    <w:rsid w:val="000E285B"/>
    <w:rsid w:val="000E2ADE"/>
    <w:rsid w:val="000F415C"/>
    <w:rsid w:val="000F5AE6"/>
    <w:rsid w:val="00120346"/>
    <w:rsid w:val="00136C6C"/>
    <w:rsid w:val="00155910"/>
    <w:rsid w:val="001620C9"/>
    <w:rsid w:val="0016706B"/>
    <w:rsid w:val="00190ACE"/>
    <w:rsid w:val="00190E56"/>
    <w:rsid w:val="0019421A"/>
    <w:rsid w:val="001A2ED1"/>
    <w:rsid w:val="001A3704"/>
    <w:rsid w:val="001C1A98"/>
    <w:rsid w:val="001C2A75"/>
    <w:rsid w:val="001C303F"/>
    <w:rsid w:val="001D3420"/>
    <w:rsid w:val="001F0CAF"/>
    <w:rsid w:val="001F2D99"/>
    <w:rsid w:val="001F3CBB"/>
    <w:rsid w:val="001F6BFA"/>
    <w:rsid w:val="002011BC"/>
    <w:rsid w:val="00203C96"/>
    <w:rsid w:val="00214331"/>
    <w:rsid w:val="00225E96"/>
    <w:rsid w:val="00232E1C"/>
    <w:rsid w:val="00233E52"/>
    <w:rsid w:val="0023692C"/>
    <w:rsid w:val="002468DD"/>
    <w:rsid w:val="002624A2"/>
    <w:rsid w:val="00272983"/>
    <w:rsid w:val="00275C5F"/>
    <w:rsid w:val="00283588"/>
    <w:rsid w:val="002839C7"/>
    <w:rsid w:val="002963B5"/>
    <w:rsid w:val="002A10B3"/>
    <w:rsid w:val="002A64E5"/>
    <w:rsid w:val="002B26D4"/>
    <w:rsid w:val="002B3E79"/>
    <w:rsid w:val="002D1CF0"/>
    <w:rsid w:val="002E43AD"/>
    <w:rsid w:val="00301358"/>
    <w:rsid w:val="00305C0D"/>
    <w:rsid w:val="00310C82"/>
    <w:rsid w:val="0033707C"/>
    <w:rsid w:val="0034717C"/>
    <w:rsid w:val="00363CDD"/>
    <w:rsid w:val="00370F09"/>
    <w:rsid w:val="003722F3"/>
    <w:rsid w:val="0037374A"/>
    <w:rsid w:val="003741CD"/>
    <w:rsid w:val="003749F1"/>
    <w:rsid w:val="00374E97"/>
    <w:rsid w:val="00384924"/>
    <w:rsid w:val="003A2290"/>
    <w:rsid w:val="003A54E0"/>
    <w:rsid w:val="003B198C"/>
    <w:rsid w:val="003B4DF1"/>
    <w:rsid w:val="003B7210"/>
    <w:rsid w:val="003D6484"/>
    <w:rsid w:val="003D6496"/>
    <w:rsid w:val="003E0C3F"/>
    <w:rsid w:val="003E2D3A"/>
    <w:rsid w:val="003E4629"/>
    <w:rsid w:val="003F0798"/>
    <w:rsid w:val="00401630"/>
    <w:rsid w:val="0040301C"/>
    <w:rsid w:val="00406DFF"/>
    <w:rsid w:val="0041335F"/>
    <w:rsid w:val="004259D4"/>
    <w:rsid w:val="004440AC"/>
    <w:rsid w:val="00451B94"/>
    <w:rsid w:val="00453A92"/>
    <w:rsid w:val="00456D40"/>
    <w:rsid w:val="00460101"/>
    <w:rsid w:val="004619CE"/>
    <w:rsid w:val="00462922"/>
    <w:rsid w:val="00474BBE"/>
    <w:rsid w:val="0047514F"/>
    <w:rsid w:val="004823CC"/>
    <w:rsid w:val="00487A2D"/>
    <w:rsid w:val="004A3902"/>
    <w:rsid w:val="004A3B78"/>
    <w:rsid w:val="004A57CB"/>
    <w:rsid w:val="004B06D6"/>
    <w:rsid w:val="004B680F"/>
    <w:rsid w:val="004D12E7"/>
    <w:rsid w:val="004D133C"/>
    <w:rsid w:val="004E04B8"/>
    <w:rsid w:val="004E2AC9"/>
    <w:rsid w:val="004E2C55"/>
    <w:rsid w:val="00512D41"/>
    <w:rsid w:val="00532DB3"/>
    <w:rsid w:val="00533241"/>
    <w:rsid w:val="00535A02"/>
    <w:rsid w:val="005363C8"/>
    <w:rsid w:val="00555B52"/>
    <w:rsid w:val="00557C01"/>
    <w:rsid w:val="0057598E"/>
    <w:rsid w:val="005A1867"/>
    <w:rsid w:val="005B3375"/>
    <w:rsid w:val="005B5261"/>
    <w:rsid w:val="005E58D9"/>
    <w:rsid w:val="005F34EB"/>
    <w:rsid w:val="00603963"/>
    <w:rsid w:val="0060578D"/>
    <w:rsid w:val="006230E2"/>
    <w:rsid w:val="00634C0F"/>
    <w:rsid w:val="00653ADE"/>
    <w:rsid w:val="00657915"/>
    <w:rsid w:val="00660AF9"/>
    <w:rsid w:val="006713DA"/>
    <w:rsid w:val="00677587"/>
    <w:rsid w:val="006779B1"/>
    <w:rsid w:val="00691E7D"/>
    <w:rsid w:val="00694450"/>
    <w:rsid w:val="006A2036"/>
    <w:rsid w:val="006A4127"/>
    <w:rsid w:val="006B426B"/>
    <w:rsid w:val="006D18FA"/>
    <w:rsid w:val="006D72A0"/>
    <w:rsid w:val="006E589B"/>
    <w:rsid w:val="00713091"/>
    <w:rsid w:val="00715C72"/>
    <w:rsid w:val="00724F23"/>
    <w:rsid w:val="00734512"/>
    <w:rsid w:val="00734C6D"/>
    <w:rsid w:val="007358BA"/>
    <w:rsid w:val="007375BD"/>
    <w:rsid w:val="007434E1"/>
    <w:rsid w:val="00747470"/>
    <w:rsid w:val="00753769"/>
    <w:rsid w:val="00754292"/>
    <w:rsid w:val="00754E1C"/>
    <w:rsid w:val="00756B63"/>
    <w:rsid w:val="00761761"/>
    <w:rsid w:val="007717EC"/>
    <w:rsid w:val="00771EBA"/>
    <w:rsid w:val="00773521"/>
    <w:rsid w:val="007811C7"/>
    <w:rsid w:val="00781C95"/>
    <w:rsid w:val="00787EDB"/>
    <w:rsid w:val="00791238"/>
    <w:rsid w:val="007B0170"/>
    <w:rsid w:val="007B0A96"/>
    <w:rsid w:val="007C10B0"/>
    <w:rsid w:val="007C1A09"/>
    <w:rsid w:val="007D0280"/>
    <w:rsid w:val="007D7F1A"/>
    <w:rsid w:val="007F3BD8"/>
    <w:rsid w:val="007F3C35"/>
    <w:rsid w:val="008078DA"/>
    <w:rsid w:val="0081331C"/>
    <w:rsid w:val="00825D05"/>
    <w:rsid w:val="00826D25"/>
    <w:rsid w:val="00830225"/>
    <w:rsid w:val="00830D21"/>
    <w:rsid w:val="008317D1"/>
    <w:rsid w:val="00835423"/>
    <w:rsid w:val="00837DF0"/>
    <w:rsid w:val="008404F3"/>
    <w:rsid w:val="00840536"/>
    <w:rsid w:val="0085657D"/>
    <w:rsid w:val="008771BF"/>
    <w:rsid w:val="00880B59"/>
    <w:rsid w:val="00881697"/>
    <w:rsid w:val="00891552"/>
    <w:rsid w:val="00891B41"/>
    <w:rsid w:val="00891FB4"/>
    <w:rsid w:val="0089297A"/>
    <w:rsid w:val="00894878"/>
    <w:rsid w:val="008A02BA"/>
    <w:rsid w:val="008B0F1E"/>
    <w:rsid w:val="008C0DAE"/>
    <w:rsid w:val="008E6F65"/>
    <w:rsid w:val="008F0DE0"/>
    <w:rsid w:val="008F1CB0"/>
    <w:rsid w:val="008F70FA"/>
    <w:rsid w:val="00907F96"/>
    <w:rsid w:val="00942E5B"/>
    <w:rsid w:val="00943307"/>
    <w:rsid w:val="00960A33"/>
    <w:rsid w:val="00960DE7"/>
    <w:rsid w:val="00963B05"/>
    <w:rsid w:val="009869C2"/>
    <w:rsid w:val="0099070C"/>
    <w:rsid w:val="009911DB"/>
    <w:rsid w:val="00995657"/>
    <w:rsid w:val="00997854"/>
    <w:rsid w:val="009B10F8"/>
    <w:rsid w:val="009C415F"/>
    <w:rsid w:val="009D18C2"/>
    <w:rsid w:val="009D1B03"/>
    <w:rsid w:val="009E48EF"/>
    <w:rsid w:val="009E5097"/>
    <w:rsid w:val="009E5949"/>
    <w:rsid w:val="00A034A8"/>
    <w:rsid w:val="00A13039"/>
    <w:rsid w:val="00A16242"/>
    <w:rsid w:val="00A50373"/>
    <w:rsid w:val="00A61174"/>
    <w:rsid w:val="00A61A7B"/>
    <w:rsid w:val="00A70765"/>
    <w:rsid w:val="00A70B46"/>
    <w:rsid w:val="00A73EEB"/>
    <w:rsid w:val="00A85D42"/>
    <w:rsid w:val="00AA58CB"/>
    <w:rsid w:val="00AB7CFB"/>
    <w:rsid w:val="00AC37E3"/>
    <w:rsid w:val="00AC645B"/>
    <w:rsid w:val="00AD5643"/>
    <w:rsid w:val="00AE1147"/>
    <w:rsid w:val="00AF1612"/>
    <w:rsid w:val="00AF54D2"/>
    <w:rsid w:val="00AF78D2"/>
    <w:rsid w:val="00B00B04"/>
    <w:rsid w:val="00B02203"/>
    <w:rsid w:val="00B122FA"/>
    <w:rsid w:val="00B6306A"/>
    <w:rsid w:val="00B8353D"/>
    <w:rsid w:val="00B91FE3"/>
    <w:rsid w:val="00BA01B7"/>
    <w:rsid w:val="00BA3DB8"/>
    <w:rsid w:val="00BC55EF"/>
    <w:rsid w:val="00BC589E"/>
    <w:rsid w:val="00BD0C71"/>
    <w:rsid w:val="00BD5B97"/>
    <w:rsid w:val="00BF1C0C"/>
    <w:rsid w:val="00C14AED"/>
    <w:rsid w:val="00C335FE"/>
    <w:rsid w:val="00C407A2"/>
    <w:rsid w:val="00C44B6D"/>
    <w:rsid w:val="00C505CB"/>
    <w:rsid w:val="00C54A36"/>
    <w:rsid w:val="00C61494"/>
    <w:rsid w:val="00C70E2A"/>
    <w:rsid w:val="00C747DE"/>
    <w:rsid w:val="00C767A8"/>
    <w:rsid w:val="00C8222A"/>
    <w:rsid w:val="00C96453"/>
    <w:rsid w:val="00C97071"/>
    <w:rsid w:val="00CA3974"/>
    <w:rsid w:val="00CD3161"/>
    <w:rsid w:val="00CE0A1C"/>
    <w:rsid w:val="00CE2F33"/>
    <w:rsid w:val="00CF2AA8"/>
    <w:rsid w:val="00CF7A39"/>
    <w:rsid w:val="00D0231B"/>
    <w:rsid w:val="00D1025A"/>
    <w:rsid w:val="00D10578"/>
    <w:rsid w:val="00D14197"/>
    <w:rsid w:val="00D20C8F"/>
    <w:rsid w:val="00D369D3"/>
    <w:rsid w:val="00D47E21"/>
    <w:rsid w:val="00D560A1"/>
    <w:rsid w:val="00D56509"/>
    <w:rsid w:val="00D744D7"/>
    <w:rsid w:val="00D9570E"/>
    <w:rsid w:val="00DA7FDF"/>
    <w:rsid w:val="00DB3EB5"/>
    <w:rsid w:val="00DB69BD"/>
    <w:rsid w:val="00DC29BC"/>
    <w:rsid w:val="00DC6E6C"/>
    <w:rsid w:val="00DD15CE"/>
    <w:rsid w:val="00DD62CD"/>
    <w:rsid w:val="00E11142"/>
    <w:rsid w:val="00E137D3"/>
    <w:rsid w:val="00E13F29"/>
    <w:rsid w:val="00E2578F"/>
    <w:rsid w:val="00E32669"/>
    <w:rsid w:val="00E41017"/>
    <w:rsid w:val="00E416F3"/>
    <w:rsid w:val="00E42550"/>
    <w:rsid w:val="00E47CAB"/>
    <w:rsid w:val="00E56633"/>
    <w:rsid w:val="00E71817"/>
    <w:rsid w:val="00E73B37"/>
    <w:rsid w:val="00E7437E"/>
    <w:rsid w:val="00EA0ECA"/>
    <w:rsid w:val="00EA4877"/>
    <w:rsid w:val="00EA7E1D"/>
    <w:rsid w:val="00EB18EA"/>
    <w:rsid w:val="00EC649B"/>
    <w:rsid w:val="00ED0A21"/>
    <w:rsid w:val="00ED75CD"/>
    <w:rsid w:val="00EE132F"/>
    <w:rsid w:val="00EE5EEA"/>
    <w:rsid w:val="00F06B94"/>
    <w:rsid w:val="00F116F6"/>
    <w:rsid w:val="00F17AE2"/>
    <w:rsid w:val="00F17B1B"/>
    <w:rsid w:val="00F21486"/>
    <w:rsid w:val="00F24421"/>
    <w:rsid w:val="00F369E4"/>
    <w:rsid w:val="00F5758C"/>
    <w:rsid w:val="00F6224B"/>
    <w:rsid w:val="00F703B3"/>
    <w:rsid w:val="00F75E74"/>
    <w:rsid w:val="00F87D3B"/>
    <w:rsid w:val="00F907C1"/>
    <w:rsid w:val="00F948C0"/>
    <w:rsid w:val="00FA0A1C"/>
    <w:rsid w:val="00FA0F6D"/>
    <w:rsid w:val="00FA68E0"/>
    <w:rsid w:val="00FA7527"/>
    <w:rsid w:val="00FB2DD7"/>
    <w:rsid w:val="00FC14FF"/>
    <w:rsid w:val="00FC3F4F"/>
    <w:rsid w:val="00FD600E"/>
    <w:rsid w:val="00FD68AB"/>
    <w:rsid w:val="00FE01A2"/>
    <w:rsid w:val="00FE3D37"/>
    <w:rsid w:val="00FE6BBB"/>
    <w:rsid w:val="00FE767F"/>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1E914928"/>
  <w15:chartTrackingRefBased/>
  <w15:docId w15:val="{26DAF267-2F91-40DD-9645-5C5E3CFB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4">
    <w:name w:val="heading 4"/>
    <w:basedOn w:val="Normal"/>
    <w:next w:val="Normal"/>
    <w:link w:val="Heading4Char"/>
    <w:uiPriority w:val="1"/>
    <w:qFormat/>
    <w:rsid w:val="00997854"/>
    <w:pPr>
      <w:widowControl w:val="0"/>
      <w:autoSpaceDE w:val="0"/>
      <w:autoSpaceDN w:val="0"/>
      <w:adjustRightInd w:val="0"/>
      <w:ind w:left="868" w:hanging="371"/>
      <w:outlineLvl w:val="3"/>
    </w:pPr>
    <w:rPr>
      <w:rFonts w:eastAsiaTheme="minorEastAsia"/>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4"/>
    </w:rPr>
  </w:style>
  <w:style w:type="paragraph" w:styleId="BalloonText">
    <w:name w:val="Balloon Text"/>
    <w:basedOn w:val="Normal"/>
    <w:link w:val="BalloonTextChar"/>
    <w:rsid w:val="00A50373"/>
    <w:rPr>
      <w:rFonts w:ascii="Tahoma" w:hAnsi="Tahoma" w:cs="Tahoma"/>
      <w:sz w:val="16"/>
      <w:szCs w:val="16"/>
    </w:rPr>
  </w:style>
  <w:style w:type="character" w:customStyle="1" w:styleId="BalloonTextChar">
    <w:name w:val="Balloon Text Char"/>
    <w:link w:val="BalloonText"/>
    <w:rsid w:val="00A50373"/>
    <w:rPr>
      <w:rFonts w:ascii="Tahoma" w:hAnsi="Tahoma" w:cs="Tahoma"/>
      <w:sz w:val="16"/>
      <w:szCs w:val="16"/>
    </w:rPr>
  </w:style>
  <w:style w:type="character" w:styleId="CommentReference">
    <w:name w:val="annotation reference"/>
    <w:basedOn w:val="DefaultParagraphFont"/>
    <w:rsid w:val="00F87D3B"/>
    <w:rPr>
      <w:sz w:val="16"/>
      <w:szCs w:val="16"/>
    </w:rPr>
  </w:style>
  <w:style w:type="paragraph" w:styleId="CommentText">
    <w:name w:val="annotation text"/>
    <w:basedOn w:val="Normal"/>
    <w:link w:val="CommentTextChar"/>
    <w:rsid w:val="00F87D3B"/>
  </w:style>
  <w:style w:type="character" w:customStyle="1" w:styleId="CommentTextChar">
    <w:name w:val="Comment Text Char"/>
    <w:basedOn w:val="DefaultParagraphFont"/>
    <w:link w:val="CommentText"/>
    <w:rsid w:val="00F87D3B"/>
  </w:style>
  <w:style w:type="paragraph" w:styleId="CommentSubject">
    <w:name w:val="annotation subject"/>
    <w:basedOn w:val="CommentText"/>
    <w:next w:val="CommentText"/>
    <w:link w:val="CommentSubjectChar"/>
    <w:rsid w:val="00F87D3B"/>
    <w:rPr>
      <w:b/>
      <w:bCs/>
    </w:rPr>
  </w:style>
  <w:style w:type="character" w:customStyle="1" w:styleId="CommentSubjectChar">
    <w:name w:val="Comment Subject Char"/>
    <w:basedOn w:val="CommentTextChar"/>
    <w:link w:val="CommentSubject"/>
    <w:rsid w:val="00F87D3B"/>
    <w:rPr>
      <w:b/>
      <w:bCs/>
    </w:rPr>
  </w:style>
  <w:style w:type="table" w:styleId="TableGrid">
    <w:name w:val="Table Grid"/>
    <w:basedOn w:val="TableNormal"/>
    <w:rsid w:val="00E3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5657D"/>
    <w:pPr>
      <w:ind w:left="720"/>
      <w:contextualSpacing/>
    </w:pPr>
  </w:style>
  <w:style w:type="paragraph" w:styleId="BodyText">
    <w:name w:val="Body Text"/>
    <w:basedOn w:val="Normal"/>
    <w:link w:val="BodyTextChar"/>
    <w:rsid w:val="00997854"/>
    <w:pPr>
      <w:spacing w:after="120"/>
    </w:pPr>
  </w:style>
  <w:style w:type="character" w:customStyle="1" w:styleId="BodyTextChar">
    <w:name w:val="Body Text Char"/>
    <w:basedOn w:val="DefaultParagraphFont"/>
    <w:link w:val="BodyText"/>
    <w:rsid w:val="00997854"/>
  </w:style>
  <w:style w:type="character" w:customStyle="1" w:styleId="Heading4Char">
    <w:name w:val="Heading 4 Char"/>
    <w:basedOn w:val="DefaultParagraphFont"/>
    <w:link w:val="Heading4"/>
    <w:uiPriority w:val="1"/>
    <w:rsid w:val="00997854"/>
    <w:rPr>
      <w:rFonts w:eastAsiaTheme="minorEastAsia"/>
      <w:i/>
      <w:iCs/>
      <w:sz w:val="23"/>
      <w:szCs w:val="23"/>
    </w:rPr>
  </w:style>
  <w:style w:type="paragraph" w:styleId="Header">
    <w:name w:val="header"/>
    <w:basedOn w:val="Normal"/>
    <w:link w:val="HeaderChar"/>
    <w:uiPriority w:val="99"/>
    <w:rsid w:val="00653ADE"/>
    <w:pPr>
      <w:tabs>
        <w:tab w:val="center" w:pos="4680"/>
        <w:tab w:val="right" w:pos="9360"/>
      </w:tabs>
    </w:pPr>
  </w:style>
  <w:style w:type="character" w:customStyle="1" w:styleId="HeaderChar">
    <w:name w:val="Header Char"/>
    <w:basedOn w:val="DefaultParagraphFont"/>
    <w:link w:val="Header"/>
    <w:uiPriority w:val="99"/>
    <w:rsid w:val="00653ADE"/>
  </w:style>
  <w:style w:type="paragraph" w:styleId="Footer">
    <w:name w:val="footer"/>
    <w:basedOn w:val="Normal"/>
    <w:link w:val="FooterChar"/>
    <w:rsid w:val="00653ADE"/>
    <w:pPr>
      <w:tabs>
        <w:tab w:val="center" w:pos="4680"/>
        <w:tab w:val="right" w:pos="9360"/>
      </w:tabs>
    </w:pPr>
  </w:style>
  <w:style w:type="character" w:customStyle="1" w:styleId="FooterChar">
    <w:name w:val="Footer Char"/>
    <w:basedOn w:val="DefaultParagraphFont"/>
    <w:link w:val="Footer"/>
    <w:rsid w:val="00653ADE"/>
  </w:style>
  <w:style w:type="character" w:styleId="Hyperlink">
    <w:name w:val="Hyperlink"/>
    <w:basedOn w:val="DefaultParagraphFont"/>
    <w:rsid w:val="00761761"/>
    <w:rPr>
      <w:color w:val="0563C1" w:themeColor="hyperlink"/>
      <w:u w:val="single"/>
    </w:rPr>
  </w:style>
  <w:style w:type="character" w:styleId="UnresolvedMention">
    <w:name w:val="Unresolved Mention"/>
    <w:basedOn w:val="DefaultParagraphFont"/>
    <w:uiPriority w:val="99"/>
    <w:semiHidden/>
    <w:unhideWhenUsed/>
    <w:rsid w:val="00761761"/>
    <w:rPr>
      <w:color w:val="605E5C"/>
      <w:shd w:val="clear" w:color="auto" w:fill="E1DFDD"/>
    </w:rPr>
  </w:style>
  <w:style w:type="character" w:styleId="FollowedHyperlink">
    <w:name w:val="FollowedHyperlink"/>
    <w:basedOn w:val="DefaultParagraphFont"/>
    <w:rsid w:val="007375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p.psu.edu/sites/opp/files/illicit-discharge.pdf" TargetMode="External"/><Relationship Id="rId13" Type="http://schemas.openxmlformats.org/officeDocument/2006/relationships/header" Target="header3.xml"/><Relationship Id="rId18" Type="http://schemas.openxmlformats.org/officeDocument/2006/relationships/hyperlink" Target="http://www.iicrc.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dca.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carpet-ru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iaq/pdfs/moisture-control.pdf" TargetMode="External"/><Relationship Id="rId20" Type="http://schemas.openxmlformats.org/officeDocument/2006/relationships/hyperlink" Target="http://www.nib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opp.psu.edu/penn-state-stormwater-publications-and-training-documents" TargetMode="Externa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www.iicrc.org/education-certification/course-schedule/" TargetMode="External"/><Relationship Id="rId4" Type="http://schemas.openxmlformats.org/officeDocument/2006/relationships/settings" Target="settings.xml"/><Relationship Id="rId9" Type="http://schemas.openxmlformats.org/officeDocument/2006/relationships/hyperlink" Target="https://opp.psu.edu/penn-state-stormwater-publications-and-training-documents" TargetMode="External"/><Relationship Id="rId14" Type="http://schemas.openxmlformats.org/officeDocument/2006/relationships/header" Target="header4.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C31DC-09EA-4F98-BB33-AFC88FEA5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7682</Words>
  <Characters>47874</Characters>
  <Application>Microsoft Office Word</Application>
  <DocSecurity>0</DocSecurity>
  <Lines>398</Lines>
  <Paragraphs>110</Paragraphs>
  <ScaleCrop>false</ScaleCrop>
  <HeadingPairs>
    <vt:vector size="2" baseType="variant">
      <vt:variant>
        <vt:lpstr>Title</vt:lpstr>
      </vt:variant>
      <vt:variant>
        <vt:i4>1</vt:i4>
      </vt:variant>
    </vt:vector>
  </HeadingPairs>
  <TitlesOfParts>
    <vt:vector size="1" baseType="lpstr">
      <vt:lpstr>Water Incursion Standard Operating Procedure</vt:lpstr>
    </vt:vector>
  </TitlesOfParts>
  <Company>PENN STATE UNIVERSITY</Company>
  <LinksUpToDate>false</LinksUpToDate>
  <CharactersWithSpaces>55446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Incursion Standard Operating Procedure</dc:title>
  <dc:subject/>
  <dc:creator>EH&amp;S</dc:creator>
  <cp:keywords/>
  <cp:lastModifiedBy>Derr, Thomas Hans</cp:lastModifiedBy>
  <cp:revision>2</cp:revision>
  <cp:lastPrinted>2019-07-12T17:32:00Z</cp:lastPrinted>
  <dcterms:created xsi:type="dcterms:W3CDTF">2019-09-26T17:01:00Z</dcterms:created>
  <dcterms:modified xsi:type="dcterms:W3CDTF">2019-09-26T17:01:00Z</dcterms:modified>
</cp:coreProperties>
</file>