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078D" w14:textId="77777777" w:rsidR="00913E8E" w:rsidRDefault="00913E8E" w:rsidP="00913E8E">
      <w:pPr>
        <w:widowControl/>
        <w:rPr>
          <w:rFonts w:ascii="Times New Roman" w:hAnsi="Times New Roman"/>
        </w:rPr>
      </w:pPr>
    </w:p>
    <w:p w14:paraId="5AE463BE" w14:textId="77777777" w:rsidR="00913E8E" w:rsidRDefault="00913E8E" w:rsidP="00913E8E">
      <w:pPr>
        <w:widowControl/>
        <w:rPr>
          <w:rFonts w:ascii="Times New Roman" w:hAnsi="Times New Roman"/>
        </w:rPr>
      </w:pPr>
    </w:p>
    <w:p w14:paraId="06D360B8" w14:textId="77777777" w:rsidR="00913E8E" w:rsidRDefault="00913E8E" w:rsidP="00913E8E">
      <w:pPr>
        <w:widowControl/>
        <w:rPr>
          <w:rFonts w:ascii="Times New Roman" w:hAnsi="Times New Roman"/>
        </w:rPr>
      </w:pPr>
    </w:p>
    <w:p w14:paraId="76322D82" w14:textId="77777777" w:rsidR="00913E8E" w:rsidRDefault="00913E8E" w:rsidP="00913E8E">
      <w:pPr>
        <w:widowControl/>
        <w:rPr>
          <w:rFonts w:ascii="Times New Roman" w:hAnsi="Times New Roman"/>
        </w:rPr>
      </w:pPr>
    </w:p>
    <w:p w14:paraId="7E08DD0B" w14:textId="77777777" w:rsidR="00913E8E" w:rsidRDefault="00913E8E" w:rsidP="00913E8E">
      <w:pPr>
        <w:widowControl/>
        <w:rPr>
          <w:rFonts w:ascii="Times New Roman" w:hAnsi="Times New Roman"/>
        </w:rPr>
      </w:pPr>
    </w:p>
    <w:p w14:paraId="3514E2E9" w14:textId="77777777" w:rsidR="00913E8E" w:rsidRDefault="00913E8E" w:rsidP="00913E8E">
      <w:pPr>
        <w:framePr w:w="5311" w:h="5371" w:hRule="exact" w:hSpace="240" w:vSpace="240" w:wrap="auto" w:vAnchor="page" w:hAnchor="margin" w:x="1827" w:y="1261"/>
        <w:pBdr>
          <w:top w:val="single" w:sz="6" w:space="0" w:color="FFFFFF"/>
          <w:left w:val="single" w:sz="6" w:space="0" w:color="FFFFFF"/>
          <w:bottom w:val="single" w:sz="6" w:space="0" w:color="FFFFFF"/>
          <w:right w:val="single" w:sz="6" w:space="0" w:color="FFFFFF"/>
        </w:pBdr>
      </w:pPr>
      <w:r w:rsidRPr="00D23294">
        <w:rPr>
          <w:noProof/>
          <w:lang w:eastAsia="zh-CN"/>
        </w:rPr>
        <w:drawing>
          <wp:inline distT="0" distB="0" distL="0" distR="0" wp14:anchorId="72CE3888" wp14:editId="6C5BACF1">
            <wp:extent cx="3378200" cy="3372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 t="-673" r="-139" b="-673"/>
                    <a:stretch>
                      <a:fillRect/>
                    </a:stretch>
                  </pic:blipFill>
                  <pic:spPr bwMode="auto">
                    <a:xfrm>
                      <a:off x="0" y="0"/>
                      <a:ext cx="3378200" cy="3372485"/>
                    </a:xfrm>
                    <a:prstGeom prst="rect">
                      <a:avLst/>
                    </a:prstGeom>
                    <a:noFill/>
                    <a:ln>
                      <a:noFill/>
                    </a:ln>
                  </pic:spPr>
                </pic:pic>
              </a:graphicData>
            </a:graphic>
          </wp:inline>
        </w:drawing>
      </w:r>
    </w:p>
    <w:p w14:paraId="7D51DE7B" w14:textId="77777777" w:rsidR="00913E8E" w:rsidRDefault="00913E8E" w:rsidP="00913E8E">
      <w:pPr>
        <w:widowControl/>
        <w:rPr>
          <w:rFonts w:ascii="Times New Roman" w:hAnsi="Times New Roman"/>
        </w:rPr>
      </w:pPr>
    </w:p>
    <w:p w14:paraId="48D10CB8" w14:textId="77777777" w:rsidR="00913E8E" w:rsidRDefault="00913E8E" w:rsidP="00913E8E">
      <w:pPr>
        <w:widowControl/>
        <w:rPr>
          <w:rFonts w:ascii="Times New Roman" w:hAnsi="Times New Roman"/>
        </w:rPr>
      </w:pPr>
    </w:p>
    <w:p w14:paraId="16E1C863" w14:textId="77777777" w:rsidR="00913E8E" w:rsidRDefault="00913E8E" w:rsidP="00913E8E">
      <w:pPr>
        <w:widowControl/>
        <w:rPr>
          <w:rFonts w:ascii="Times New Roman" w:hAnsi="Times New Roman"/>
        </w:rPr>
      </w:pPr>
    </w:p>
    <w:p w14:paraId="6ED133C3" w14:textId="77777777" w:rsidR="00913E8E" w:rsidRDefault="00913E8E" w:rsidP="00913E8E">
      <w:pPr>
        <w:widowControl/>
        <w:ind w:right="-90"/>
        <w:rPr>
          <w:rFonts w:ascii="Times New Roman" w:hAnsi="Times New Roman"/>
        </w:rPr>
      </w:pPr>
    </w:p>
    <w:p w14:paraId="6ABBA9B6" w14:textId="77777777" w:rsidR="00913E8E" w:rsidRDefault="00913E8E" w:rsidP="00913E8E">
      <w:pPr>
        <w:widowControl/>
        <w:ind w:right="-90"/>
        <w:rPr>
          <w:rFonts w:ascii="Times New Roman" w:hAnsi="Times New Roman"/>
        </w:rPr>
      </w:pPr>
    </w:p>
    <w:p w14:paraId="3C6A9E48" w14:textId="77777777" w:rsidR="00913E8E" w:rsidRDefault="00913E8E" w:rsidP="00913E8E">
      <w:pPr>
        <w:widowControl/>
        <w:ind w:right="-90"/>
        <w:rPr>
          <w:rFonts w:ascii="Times New Roman" w:hAnsi="Times New Roman"/>
        </w:rPr>
      </w:pPr>
    </w:p>
    <w:p w14:paraId="614710F6" w14:textId="77777777" w:rsidR="00913E8E" w:rsidRDefault="00913E8E" w:rsidP="00913E8E">
      <w:pPr>
        <w:widowControl/>
        <w:ind w:right="-90"/>
        <w:rPr>
          <w:rFonts w:ascii="Times New Roman" w:hAnsi="Times New Roman"/>
        </w:rPr>
      </w:pPr>
    </w:p>
    <w:p w14:paraId="7E62A147" w14:textId="77777777" w:rsidR="00913E8E" w:rsidRDefault="00913E8E" w:rsidP="00913E8E">
      <w:pPr>
        <w:widowControl/>
        <w:ind w:right="-90"/>
        <w:rPr>
          <w:rFonts w:ascii="Times New Roman" w:hAnsi="Times New Roman"/>
        </w:rPr>
      </w:pPr>
    </w:p>
    <w:p w14:paraId="28D220EC" w14:textId="77777777" w:rsidR="00913E8E" w:rsidRDefault="00913E8E" w:rsidP="00913E8E">
      <w:pPr>
        <w:widowControl/>
        <w:ind w:right="-90"/>
        <w:rPr>
          <w:rFonts w:ascii="Times New Roman" w:hAnsi="Times New Roman"/>
        </w:rPr>
      </w:pPr>
    </w:p>
    <w:p w14:paraId="2045C897" w14:textId="77777777" w:rsidR="00913E8E" w:rsidRDefault="00913E8E" w:rsidP="00913E8E">
      <w:pPr>
        <w:widowControl/>
        <w:ind w:right="-90"/>
        <w:rPr>
          <w:rFonts w:ascii="Times New Roman" w:hAnsi="Times New Roman"/>
        </w:rPr>
      </w:pPr>
    </w:p>
    <w:p w14:paraId="302D0DF1" w14:textId="77777777" w:rsidR="00913E8E" w:rsidRDefault="00913E8E" w:rsidP="00913E8E">
      <w:pPr>
        <w:widowControl/>
        <w:ind w:right="-90"/>
        <w:rPr>
          <w:rFonts w:ascii="Times New Roman" w:hAnsi="Times New Roman"/>
        </w:rPr>
      </w:pPr>
    </w:p>
    <w:p w14:paraId="4B7C9C29" w14:textId="77777777" w:rsidR="00913E8E" w:rsidRDefault="00913E8E" w:rsidP="00913E8E">
      <w:pPr>
        <w:widowControl/>
        <w:ind w:right="-90"/>
        <w:rPr>
          <w:rFonts w:ascii="Times New Roman" w:hAnsi="Times New Roman"/>
        </w:rPr>
      </w:pPr>
    </w:p>
    <w:p w14:paraId="067FA0EC" w14:textId="77777777" w:rsidR="00913E8E" w:rsidRDefault="00913E8E" w:rsidP="00913E8E">
      <w:pPr>
        <w:widowControl/>
        <w:ind w:right="-90"/>
        <w:rPr>
          <w:rFonts w:ascii="Times New Roman" w:hAnsi="Times New Roman"/>
        </w:rPr>
      </w:pPr>
    </w:p>
    <w:p w14:paraId="694D30E9" w14:textId="77777777" w:rsidR="00913E8E" w:rsidRDefault="00913E8E" w:rsidP="00913E8E">
      <w:pPr>
        <w:widowControl/>
        <w:ind w:right="-90"/>
        <w:rPr>
          <w:rFonts w:ascii="Times New Roman" w:hAnsi="Times New Roman"/>
        </w:rPr>
      </w:pPr>
    </w:p>
    <w:p w14:paraId="515A36CE" w14:textId="77777777" w:rsidR="00913E8E" w:rsidRDefault="00913E8E" w:rsidP="00913E8E">
      <w:pPr>
        <w:widowControl/>
        <w:ind w:right="-90"/>
        <w:rPr>
          <w:rFonts w:ascii="Times New Roman" w:hAnsi="Times New Roman"/>
        </w:rPr>
      </w:pPr>
    </w:p>
    <w:p w14:paraId="0CF566B7" w14:textId="77777777" w:rsidR="00913E8E" w:rsidRDefault="00913E8E" w:rsidP="00913E8E">
      <w:pPr>
        <w:widowControl/>
        <w:ind w:right="-90"/>
        <w:jc w:val="center"/>
        <w:rPr>
          <w:rFonts w:ascii="Times New Roman" w:hAnsi="Times New Roman"/>
          <w:sz w:val="48"/>
          <w:szCs w:val="48"/>
        </w:rPr>
      </w:pPr>
      <w:r>
        <w:rPr>
          <w:rFonts w:ascii="Times New Roman" w:hAnsi="Times New Roman"/>
          <w:b/>
          <w:bCs/>
          <w:sz w:val="48"/>
          <w:szCs w:val="48"/>
        </w:rPr>
        <w:t>Rules and Procedures</w:t>
      </w:r>
    </w:p>
    <w:p w14:paraId="3D7220D8" w14:textId="77777777" w:rsidR="00913E8E" w:rsidRDefault="00913E8E" w:rsidP="00913E8E">
      <w:pPr>
        <w:widowControl/>
        <w:ind w:right="-90"/>
        <w:jc w:val="center"/>
        <w:rPr>
          <w:rFonts w:ascii="Times New Roman" w:hAnsi="Times New Roman"/>
          <w:sz w:val="48"/>
          <w:szCs w:val="48"/>
        </w:rPr>
      </w:pPr>
      <w:r>
        <w:rPr>
          <w:rFonts w:ascii="Times New Roman" w:hAnsi="Times New Roman"/>
          <w:sz w:val="48"/>
          <w:szCs w:val="48"/>
        </w:rPr>
        <w:t>for</w:t>
      </w:r>
    </w:p>
    <w:p w14:paraId="5E62D84E" w14:textId="77777777" w:rsidR="00913E8E" w:rsidRDefault="00913E8E" w:rsidP="00913E8E">
      <w:pPr>
        <w:widowControl/>
        <w:ind w:right="-90"/>
        <w:jc w:val="center"/>
        <w:rPr>
          <w:rFonts w:ascii="Times New Roman" w:hAnsi="Times New Roman"/>
          <w:sz w:val="48"/>
          <w:szCs w:val="48"/>
        </w:rPr>
      </w:pPr>
      <w:r>
        <w:rPr>
          <w:rFonts w:ascii="Times New Roman" w:hAnsi="Times New Roman"/>
          <w:b/>
          <w:bCs/>
          <w:sz w:val="48"/>
          <w:szCs w:val="48"/>
        </w:rPr>
        <w:t>Users of Radioactive Material</w:t>
      </w:r>
    </w:p>
    <w:p w14:paraId="11112060" w14:textId="77777777" w:rsidR="00913E8E" w:rsidRDefault="00913E8E" w:rsidP="00913E8E">
      <w:pPr>
        <w:widowControl/>
        <w:ind w:right="-90"/>
        <w:jc w:val="center"/>
        <w:rPr>
          <w:rFonts w:ascii="Times New Roman" w:hAnsi="Times New Roman"/>
          <w:sz w:val="48"/>
          <w:szCs w:val="48"/>
        </w:rPr>
      </w:pPr>
      <w:r>
        <w:rPr>
          <w:rFonts w:ascii="Times New Roman" w:hAnsi="Times New Roman"/>
          <w:sz w:val="48"/>
          <w:szCs w:val="48"/>
        </w:rPr>
        <w:t>at</w:t>
      </w:r>
    </w:p>
    <w:p w14:paraId="5913B5E6" w14:textId="77777777" w:rsidR="00913E8E" w:rsidRDefault="00913E8E" w:rsidP="00913E8E">
      <w:pPr>
        <w:widowControl/>
        <w:ind w:right="-90"/>
        <w:jc w:val="center"/>
        <w:rPr>
          <w:rFonts w:ascii="Times New Roman" w:hAnsi="Times New Roman"/>
        </w:rPr>
      </w:pPr>
      <w:r>
        <w:rPr>
          <w:rFonts w:ascii="Times New Roman" w:hAnsi="Times New Roman"/>
          <w:sz w:val="48"/>
          <w:szCs w:val="48"/>
        </w:rPr>
        <w:t xml:space="preserve"> </w:t>
      </w:r>
      <w:r>
        <w:rPr>
          <w:rFonts w:ascii="Times New Roman" w:hAnsi="Times New Roman"/>
          <w:b/>
          <w:bCs/>
          <w:sz w:val="48"/>
          <w:szCs w:val="48"/>
        </w:rPr>
        <w:t>The Pennsylvania State University</w:t>
      </w:r>
    </w:p>
    <w:p w14:paraId="64362D24" w14:textId="77777777" w:rsidR="00913E8E" w:rsidRDefault="00913E8E" w:rsidP="00913E8E">
      <w:pPr>
        <w:widowControl/>
        <w:ind w:right="-90"/>
        <w:jc w:val="center"/>
        <w:rPr>
          <w:rFonts w:ascii="Times New Roman" w:hAnsi="Times New Roman"/>
        </w:rPr>
      </w:pPr>
    </w:p>
    <w:p w14:paraId="0D6EB033" w14:textId="77777777" w:rsidR="00913E8E" w:rsidRDefault="00913E8E" w:rsidP="00913E8E">
      <w:pPr>
        <w:widowControl/>
        <w:ind w:right="-90"/>
        <w:jc w:val="center"/>
        <w:rPr>
          <w:rFonts w:ascii="Times New Roman" w:hAnsi="Times New Roman"/>
        </w:rPr>
      </w:pPr>
    </w:p>
    <w:p w14:paraId="6A6A3A24" w14:textId="406DBF94" w:rsidR="00913E8E" w:rsidRDefault="00F7396A" w:rsidP="00913E8E">
      <w:pPr>
        <w:widowControl/>
        <w:ind w:right="-90"/>
        <w:jc w:val="center"/>
        <w:rPr>
          <w:rFonts w:ascii="Times New Roman" w:hAnsi="Times New Roman"/>
        </w:rPr>
      </w:pPr>
      <w:r>
        <w:rPr>
          <w:rFonts w:ascii="Times New Roman" w:hAnsi="Times New Roman"/>
        </w:rPr>
        <w:t>Revision was a</w:t>
      </w:r>
      <w:r w:rsidR="00913E8E">
        <w:rPr>
          <w:rFonts w:ascii="Times New Roman" w:hAnsi="Times New Roman"/>
        </w:rPr>
        <w:t>pproved by the</w:t>
      </w:r>
    </w:p>
    <w:p w14:paraId="084557F7" w14:textId="77777777" w:rsidR="00913E8E" w:rsidRDefault="00913E8E" w:rsidP="00913E8E">
      <w:pPr>
        <w:widowControl/>
        <w:ind w:right="-90"/>
        <w:jc w:val="center"/>
        <w:rPr>
          <w:rFonts w:ascii="Times New Roman" w:hAnsi="Times New Roman"/>
        </w:rPr>
      </w:pPr>
      <w:r>
        <w:rPr>
          <w:rFonts w:ascii="Times New Roman" w:hAnsi="Times New Roman"/>
        </w:rPr>
        <w:t>University Isotopes Committee</w:t>
      </w:r>
    </w:p>
    <w:p w14:paraId="674C4CE2" w14:textId="77777777" w:rsidR="00913E8E" w:rsidRDefault="00913E8E" w:rsidP="00913E8E">
      <w:pPr>
        <w:widowControl/>
        <w:ind w:right="-90"/>
        <w:rPr>
          <w:rFonts w:ascii="Times New Roman" w:hAnsi="Times New Roman"/>
        </w:rPr>
      </w:pPr>
    </w:p>
    <w:p w14:paraId="752E761B" w14:textId="4D5B7878" w:rsidR="00913E8E" w:rsidRDefault="00F7396A" w:rsidP="00913E8E">
      <w:pPr>
        <w:widowControl/>
        <w:ind w:right="-90"/>
        <w:jc w:val="center"/>
        <w:rPr>
          <w:rFonts w:ascii="Times New Roman" w:hAnsi="Times New Roman"/>
        </w:rPr>
      </w:pPr>
      <w:r>
        <w:rPr>
          <w:rFonts w:ascii="Times New Roman" w:hAnsi="Times New Roman"/>
        </w:rPr>
        <w:t>May, 2018</w:t>
      </w:r>
    </w:p>
    <w:p w14:paraId="4E690063" w14:textId="77777777" w:rsidR="00913E8E" w:rsidRDefault="00913E8E" w:rsidP="00913E8E">
      <w:pPr>
        <w:widowControl/>
        <w:ind w:right="-90"/>
        <w:rPr>
          <w:rFonts w:ascii="Times New Roman" w:hAnsi="Times New Roman"/>
        </w:rPr>
      </w:pPr>
    </w:p>
    <w:p w14:paraId="2D40C383" w14:textId="77777777" w:rsidR="00913E8E" w:rsidRDefault="00913E8E" w:rsidP="00913E8E">
      <w:pPr>
        <w:widowControl/>
        <w:ind w:right="-90"/>
        <w:rPr>
          <w:rFonts w:ascii="Times New Roman" w:hAnsi="Times New Roman"/>
        </w:rPr>
      </w:pPr>
    </w:p>
    <w:p w14:paraId="2899417F" w14:textId="77777777" w:rsidR="00913E8E" w:rsidRDefault="00913E8E" w:rsidP="00913E8E">
      <w:pPr>
        <w:widowControl/>
        <w:ind w:right="-90"/>
        <w:rPr>
          <w:rFonts w:ascii="Times New Roman" w:hAnsi="Times New Roman"/>
        </w:rPr>
      </w:pPr>
    </w:p>
    <w:p w14:paraId="1A7274DD" w14:textId="4E488641" w:rsidR="000F6752" w:rsidRDefault="00F7396A" w:rsidP="00913E8E">
      <w:pPr>
        <w:rPr>
          <w:rFonts w:ascii="Arial" w:eastAsia="PMingLiU" w:hAnsi="Arial" w:cs="Arial"/>
          <w:sz w:val="22"/>
          <w:szCs w:val="22"/>
        </w:rPr>
      </w:pPr>
      <w:r>
        <w:rPr>
          <w:rFonts w:ascii="Arial" w:eastAsia="PMingLiU" w:hAnsi="Arial" w:cs="Arial"/>
          <w:sz w:val="22"/>
          <w:szCs w:val="22"/>
        </w:rPr>
        <w:t>The Rules and Procedures was originally approved by the University Isotopes Committee in the spring, 2001</w:t>
      </w:r>
      <w:r w:rsidR="008118FD">
        <w:rPr>
          <w:rFonts w:ascii="Arial" w:eastAsia="PMingLiU" w:hAnsi="Arial" w:cs="Arial"/>
          <w:sz w:val="22"/>
          <w:szCs w:val="22"/>
        </w:rPr>
        <w:t>, and revised in 2010</w:t>
      </w:r>
      <w:r>
        <w:rPr>
          <w:rFonts w:ascii="Arial" w:eastAsia="PMingLiU" w:hAnsi="Arial" w:cs="Arial"/>
          <w:sz w:val="22"/>
          <w:szCs w:val="22"/>
        </w:rPr>
        <w:t xml:space="preserve">. </w:t>
      </w:r>
      <w:r w:rsidR="00913E8E" w:rsidRPr="00575ED8">
        <w:rPr>
          <w:rFonts w:ascii="Arial" w:eastAsia="PMingLiU" w:hAnsi="Arial" w:cs="Arial"/>
          <w:sz w:val="22"/>
          <w:szCs w:val="22"/>
        </w:rPr>
        <w:t>Beginning Spring 2010, the University Isotopes Committee decided that paper copies of these Rules and Procedures were no longer needed. Instead this document will continue to be available on the EHS web site. Notices of changes will be sent out by email to all supervisors or discussed in the annual refresher training</w:t>
      </w:r>
      <w:r w:rsidR="008810A5">
        <w:rPr>
          <w:rFonts w:ascii="Arial" w:eastAsia="PMingLiU" w:hAnsi="Arial" w:cs="Arial"/>
          <w:sz w:val="22"/>
          <w:szCs w:val="22"/>
        </w:rPr>
        <w:t>.</w:t>
      </w:r>
    </w:p>
    <w:p w14:paraId="33F9FFF4" w14:textId="77777777" w:rsidR="008810A5" w:rsidRDefault="008810A5" w:rsidP="00913E8E">
      <w:pPr>
        <w:sectPr w:rsidR="008810A5" w:rsidSect="00067000">
          <w:footerReference w:type="default" r:id="rId9"/>
          <w:pgSz w:w="12240" w:h="15840"/>
          <w:pgMar w:top="1440" w:right="1440" w:bottom="1440" w:left="1440" w:header="720" w:footer="720" w:gutter="0"/>
          <w:pgNumType w:start="0"/>
          <w:cols w:space="720"/>
          <w:docGrid w:linePitch="360"/>
        </w:sectPr>
      </w:pPr>
    </w:p>
    <w:bookmarkStart w:id="0" w:name="_Toc504567855" w:displacedByCustomXml="next"/>
    <w:bookmarkStart w:id="1" w:name="_Toc504567762" w:displacedByCustomXml="next"/>
    <w:bookmarkStart w:id="2" w:name="_Toc504567453" w:displacedByCustomXml="next"/>
    <w:bookmarkStart w:id="3" w:name="_Toc504565118" w:displacedByCustomXml="next"/>
    <w:sdt>
      <w:sdtPr>
        <w:rPr>
          <w:rFonts w:ascii="Times New Roman" w:eastAsia="Times New Roman" w:hAnsi="Times New Roman" w:cs="Times New Roman"/>
          <w:color w:val="auto"/>
          <w:sz w:val="24"/>
          <w:szCs w:val="24"/>
        </w:rPr>
        <w:id w:val="1647014587"/>
        <w:docPartObj>
          <w:docPartGallery w:val="Table of Contents"/>
          <w:docPartUnique/>
        </w:docPartObj>
      </w:sdtPr>
      <w:sdtEndPr>
        <w:rPr>
          <w:rFonts w:ascii="Courier" w:hAnsi="Courier"/>
          <w:b/>
          <w:bCs/>
          <w:noProof/>
        </w:rPr>
      </w:sdtEndPr>
      <w:sdtContent>
        <w:p w14:paraId="18DCF9ED" w14:textId="77777777" w:rsidR="000F6752" w:rsidRPr="005E43D4" w:rsidRDefault="000F6752" w:rsidP="000F6752">
          <w:pPr>
            <w:pStyle w:val="TOCHeading"/>
            <w:jc w:val="center"/>
            <w:rPr>
              <w:rFonts w:ascii="Times New Roman" w:hAnsi="Times New Roman" w:cs="Times New Roman"/>
              <w:color w:val="auto"/>
            </w:rPr>
          </w:pPr>
          <w:r w:rsidRPr="005E43D4">
            <w:rPr>
              <w:rFonts w:ascii="Times New Roman" w:hAnsi="Times New Roman" w:cs="Times New Roman"/>
              <w:color w:val="auto"/>
            </w:rPr>
            <w:t>Table of Contents</w:t>
          </w:r>
        </w:p>
        <w:p w14:paraId="706CBB1B" w14:textId="77777777" w:rsidR="000F6752" w:rsidRPr="000F6752" w:rsidRDefault="000F6752" w:rsidP="000F6752">
          <w:pPr>
            <w:pStyle w:val="TOC1"/>
            <w:rPr>
              <w:noProof/>
            </w:rPr>
          </w:pPr>
          <w:r w:rsidRPr="000F6752">
            <w:fldChar w:fldCharType="begin"/>
          </w:r>
          <w:r w:rsidRPr="000F6752">
            <w:instrText xml:space="preserve"> TOC \o "1-3" \h \z \u </w:instrText>
          </w:r>
          <w:r w:rsidRPr="000F6752">
            <w:fldChar w:fldCharType="separate"/>
          </w:r>
          <w:hyperlink w:anchor="_Toc504603043" w:history="1">
            <w:r w:rsidRPr="000F6752">
              <w:rPr>
                <w:rStyle w:val="Hyperlink"/>
                <w:rFonts w:ascii="Times New Roman" w:hAnsi="Times New Roman"/>
                <w:noProof/>
              </w:rPr>
              <w:t>1</w:t>
            </w:r>
            <w:r w:rsidRPr="000F6752">
              <w:rPr>
                <w:noProof/>
              </w:rPr>
              <w:tab/>
            </w:r>
            <w:r w:rsidRPr="000F6752">
              <w:rPr>
                <w:rStyle w:val="Hyperlink"/>
                <w:rFonts w:ascii="Times New Roman" w:hAnsi="Times New Roman"/>
                <w:noProof/>
              </w:rPr>
              <w:t>The Pennsylvania State University’s Policy towards Exposure to Radiation and Radioactive Materials</w:t>
            </w:r>
            <w:r w:rsidRPr="000F6752">
              <w:rPr>
                <w:noProof/>
                <w:webHidden/>
              </w:rPr>
              <w:tab/>
            </w:r>
            <w:r w:rsidRPr="000F6752">
              <w:rPr>
                <w:noProof/>
                <w:webHidden/>
              </w:rPr>
              <w:fldChar w:fldCharType="begin"/>
            </w:r>
            <w:r w:rsidRPr="000F6752">
              <w:rPr>
                <w:noProof/>
                <w:webHidden/>
              </w:rPr>
              <w:instrText xml:space="preserve"> PAGEREF _Toc504603043 \h </w:instrText>
            </w:r>
            <w:r w:rsidRPr="000F6752">
              <w:rPr>
                <w:noProof/>
                <w:webHidden/>
              </w:rPr>
            </w:r>
            <w:r w:rsidRPr="000F6752">
              <w:rPr>
                <w:noProof/>
                <w:webHidden/>
              </w:rPr>
              <w:fldChar w:fldCharType="separate"/>
            </w:r>
            <w:r w:rsidR="007C5DD5">
              <w:rPr>
                <w:noProof/>
                <w:webHidden/>
              </w:rPr>
              <w:t>1</w:t>
            </w:r>
            <w:r w:rsidRPr="000F6752">
              <w:rPr>
                <w:noProof/>
                <w:webHidden/>
              </w:rPr>
              <w:fldChar w:fldCharType="end"/>
            </w:r>
          </w:hyperlink>
        </w:p>
        <w:p w14:paraId="1652FBFD" w14:textId="77777777" w:rsidR="000F6752" w:rsidRPr="000F6752" w:rsidRDefault="004F0C2B" w:rsidP="000F6752">
          <w:pPr>
            <w:pStyle w:val="TOC1"/>
            <w:rPr>
              <w:noProof/>
            </w:rPr>
          </w:pPr>
          <w:hyperlink w:anchor="_Toc504603044" w:history="1">
            <w:r w:rsidR="000F6752" w:rsidRPr="000F6752">
              <w:rPr>
                <w:rStyle w:val="Hyperlink"/>
                <w:rFonts w:ascii="Times New Roman" w:hAnsi="Times New Roman"/>
                <w:noProof/>
              </w:rPr>
              <w:t>2</w:t>
            </w:r>
            <w:r w:rsidR="000F6752" w:rsidRPr="000F6752">
              <w:rPr>
                <w:noProof/>
              </w:rPr>
              <w:tab/>
            </w:r>
            <w:r w:rsidR="000F6752" w:rsidRPr="000F6752">
              <w:rPr>
                <w:rStyle w:val="Hyperlink"/>
                <w:rFonts w:ascii="Times New Roman" w:hAnsi="Times New Roman"/>
                <w:noProof/>
              </w:rPr>
              <w:t>Purpose and Scope</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_Toc504603044 \h </w:instrText>
            </w:r>
            <w:r w:rsidR="000F6752" w:rsidRPr="000F6752">
              <w:rPr>
                <w:noProof/>
                <w:webHidden/>
              </w:rPr>
            </w:r>
            <w:r w:rsidR="000F6752" w:rsidRPr="000F6752">
              <w:rPr>
                <w:noProof/>
                <w:webHidden/>
              </w:rPr>
              <w:fldChar w:fldCharType="separate"/>
            </w:r>
            <w:r w:rsidR="007C5DD5">
              <w:rPr>
                <w:noProof/>
                <w:webHidden/>
              </w:rPr>
              <w:t>2</w:t>
            </w:r>
            <w:r w:rsidR="000F6752" w:rsidRPr="000F6752">
              <w:rPr>
                <w:noProof/>
                <w:webHidden/>
              </w:rPr>
              <w:fldChar w:fldCharType="end"/>
            </w:r>
          </w:hyperlink>
        </w:p>
        <w:p w14:paraId="0899D216" w14:textId="77777777" w:rsidR="000F6752" w:rsidRPr="000F6752" w:rsidRDefault="004F0C2B" w:rsidP="000F6752">
          <w:pPr>
            <w:pStyle w:val="TOC1"/>
            <w:rPr>
              <w:noProof/>
            </w:rPr>
          </w:pPr>
          <w:hyperlink w:anchor="_Toc504603045" w:history="1">
            <w:r w:rsidR="000F6752" w:rsidRPr="000F6752">
              <w:rPr>
                <w:rStyle w:val="Hyperlink"/>
                <w:rFonts w:ascii="Times New Roman" w:hAnsi="Times New Roman"/>
                <w:noProof/>
              </w:rPr>
              <w:t>3</w:t>
            </w:r>
            <w:r w:rsidR="000F6752" w:rsidRPr="000F6752">
              <w:rPr>
                <w:noProof/>
              </w:rPr>
              <w:tab/>
            </w:r>
            <w:r w:rsidR="000F6752" w:rsidRPr="000F6752">
              <w:rPr>
                <w:rStyle w:val="Hyperlink"/>
                <w:rFonts w:ascii="Times New Roman" w:hAnsi="Times New Roman"/>
                <w:noProof/>
              </w:rPr>
              <w:t>Duties and Responsibilities</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_Toc504603045 \h </w:instrText>
            </w:r>
            <w:r w:rsidR="000F6752" w:rsidRPr="000F6752">
              <w:rPr>
                <w:noProof/>
                <w:webHidden/>
              </w:rPr>
            </w:r>
            <w:r w:rsidR="000F6752" w:rsidRPr="000F6752">
              <w:rPr>
                <w:noProof/>
                <w:webHidden/>
              </w:rPr>
              <w:fldChar w:fldCharType="separate"/>
            </w:r>
            <w:r w:rsidR="007C5DD5">
              <w:rPr>
                <w:noProof/>
                <w:webHidden/>
              </w:rPr>
              <w:t>4</w:t>
            </w:r>
            <w:r w:rsidR="000F6752" w:rsidRPr="000F6752">
              <w:rPr>
                <w:noProof/>
                <w:webHidden/>
              </w:rPr>
              <w:fldChar w:fldCharType="end"/>
            </w:r>
          </w:hyperlink>
        </w:p>
        <w:p w14:paraId="101D39D0"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46" w:history="1">
            <w:r w:rsidR="000F6752" w:rsidRPr="000F6752">
              <w:rPr>
                <w:rStyle w:val="Hyperlink"/>
                <w:rFonts w:ascii="Times New Roman" w:hAnsi="Times New Roman"/>
                <w:noProof/>
              </w:rPr>
              <w:t>3.1</w:t>
            </w:r>
            <w:r w:rsidR="000F6752" w:rsidRPr="000F6752">
              <w:rPr>
                <w:rFonts w:ascii="Times New Roman" w:hAnsi="Times New Roman"/>
                <w:noProof/>
              </w:rPr>
              <w:tab/>
            </w:r>
            <w:r w:rsidR="000F6752" w:rsidRPr="000F6752">
              <w:rPr>
                <w:rStyle w:val="Hyperlink"/>
                <w:rFonts w:ascii="Times New Roman" w:hAnsi="Times New Roman"/>
                <w:noProof/>
              </w:rPr>
              <w:t>Vice-President for Research</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_Toc504603046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w:t>
            </w:r>
            <w:r w:rsidR="000F6752" w:rsidRPr="000F6752">
              <w:rPr>
                <w:rFonts w:ascii="Times New Roman" w:hAnsi="Times New Roman"/>
                <w:noProof/>
                <w:webHidden/>
              </w:rPr>
              <w:fldChar w:fldCharType="end"/>
            </w:r>
          </w:hyperlink>
        </w:p>
        <w:p w14:paraId="4C3F8D4B"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47" w:history="1">
            <w:r w:rsidR="000F6752" w:rsidRPr="000F6752">
              <w:rPr>
                <w:rStyle w:val="Hyperlink"/>
                <w:rFonts w:ascii="Times New Roman" w:hAnsi="Times New Roman"/>
                <w:noProof/>
              </w:rPr>
              <w:t>3.2</w:t>
            </w:r>
            <w:r w:rsidR="000F6752" w:rsidRPr="000F6752">
              <w:rPr>
                <w:rFonts w:ascii="Times New Roman" w:hAnsi="Times New Roman"/>
                <w:noProof/>
              </w:rPr>
              <w:tab/>
            </w:r>
            <w:r w:rsidR="000F6752" w:rsidRPr="000F6752">
              <w:rPr>
                <w:rStyle w:val="Hyperlink"/>
                <w:rFonts w:ascii="Times New Roman" w:hAnsi="Times New Roman"/>
                <w:noProof/>
              </w:rPr>
              <w:t>University Isotopes Committee</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_Toc504603047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w:t>
            </w:r>
            <w:r w:rsidR="000F6752" w:rsidRPr="000F6752">
              <w:rPr>
                <w:rFonts w:ascii="Times New Roman" w:hAnsi="Times New Roman"/>
                <w:noProof/>
                <w:webHidden/>
              </w:rPr>
              <w:fldChar w:fldCharType="end"/>
            </w:r>
          </w:hyperlink>
        </w:p>
        <w:p w14:paraId="3D1C60F2"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48" w:history="1">
            <w:r w:rsidR="000F6752" w:rsidRPr="000F6752">
              <w:rPr>
                <w:rStyle w:val="Hyperlink"/>
                <w:rFonts w:ascii="Times New Roman" w:hAnsi="Times New Roman"/>
                <w:noProof/>
              </w:rPr>
              <w:t>3.3</w:t>
            </w:r>
            <w:r w:rsidR="000F6752" w:rsidRPr="000F6752">
              <w:rPr>
                <w:rFonts w:ascii="Times New Roman" w:hAnsi="Times New Roman"/>
                <w:noProof/>
              </w:rPr>
              <w:tab/>
            </w:r>
            <w:r w:rsidR="000F6752" w:rsidRPr="000F6752">
              <w:rPr>
                <w:rStyle w:val="Hyperlink"/>
                <w:rFonts w:ascii="Times New Roman" w:hAnsi="Times New Roman"/>
                <w:noProof/>
              </w:rPr>
              <w:t>Radiation Safety Officer</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_Toc504603048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5</w:t>
            </w:r>
            <w:r w:rsidR="000F6752" w:rsidRPr="000F6752">
              <w:rPr>
                <w:rFonts w:ascii="Times New Roman" w:hAnsi="Times New Roman"/>
                <w:noProof/>
                <w:webHidden/>
              </w:rPr>
              <w:fldChar w:fldCharType="end"/>
            </w:r>
          </w:hyperlink>
        </w:p>
        <w:p w14:paraId="04BFF092"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49" w:history="1">
            <w:r w:rsidR="000F6752" w:rsidRPr="000F6752">
              <w:rPr>
                <w:rStyle w:val="Hyperlink"/>
                <w:rFonts w:ascii="Times New Roman" w:hAnsi="Times New Roman"/>
                <w:noProof/>
              </w:rPr>
              <w:t>3.4</w:t>
            </w:r>
            <w:r w:rsidR="000F6752" w:rsidRPr="000F6752">
              <w:rPr>
                <w:rFonts w:ascii="Times New Roman" w:hAnsi="Times New Roman"/>
                <w:noProof/>
              </w:rPr>
              <w:tab/>
            </w:r>
            <w:r w:rsidR="000F6752" w:rsidRPr="000F6752">
              <w:rPr>
                <w:rStyle w:val="Hyperlink"/>
                <w:rFonts w:ascii="Times New Roman" w:hAnsi="Times New Roman"/>
                <w:noProof/>
              </w:rPr>
              <w:t>Authorized Supervisors of Radioactive Material Laboratories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_Toc504603049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6</w:t>
            </w:r>
            <w:r w:rsidR="000F6752" w:rsidRPr="000F6752">
              <w:rPr>
                <w:rFonts w:ascii="Times New Roman" w:hAnsi="Times New Roman"/>
                <w:noProof/>
                <w:webHidden/>
              </w:rPr>
              <w:fldChar w:fldCharType="end"/>
            </w:r>
          </w:hyperlink>
        </w:p>
        <w:p w14:paraId="527CBD8C"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50" w:history="1">
            <w:r w:rsidR="000F6752" w:rsidRPr="000F6752">
              <w:rPr>
                <w:rStyle w:val="Hyperlink"/>
                <w:rFonts w:ascii="Times New Roman" w:hAnsi="Times New Roman"/>
                <w:noProof/>
              </w:rPr>
              <w:t>3.5</w:t>
            </w:r>
            <w:r w:rsidR="000F6752" w:rsidRPr="000F6752">
              <w:rPr>
                <w:rFonts w:ascii="Times New Roman" w:hAnsi="Times New Roman"/>
                <w:noProof/>
              </w:rPr>
              <w:tab/>
            </w:r>
            <w:r w:rsidR="000F6752" w:rsidRPr="000F6752">
              <w:rPr>
                <w:rStyle w:val="Hyperlink"/>
                <w:rFonts w:ascii="Times New Roman" w:hAnsi="Times New Roman"/>
                <w:noProof/>
              </w:rPr>
              <w:t>Individual Users of Radioactive Material</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_Toc504603050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7</w:t>
            </w:r>
            <w:r w:rsidR="000F6752" w:rsidRPr="000F6752">
              <w:rPr>
                <w:rFonts w:ascii="Times New Roman" w:hAnsi="Times New Roman"/>
                <w:noProof/>
                <w:webHidden/>
              </w:rPr>
              <w:fldChar w:fldCharType="end"/>
            </w:r>
          </w:hyperlink>
        </w:p>
        <w:p w14:paraId="168079A8"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51" w:history="1">
            <w:r w:rsidR="000F6752" w:rsidRPr="000F6752">
              <w:rPr>
                <w:rStyle w:val="Hyperlink"/>
                <w:rFonts w:ascii="Times New Roman" w:hAnsi="Times New Roman"/>
                <w:noProof/>
              </w:rPr>
              <w:t>3.6</w:t>
            </w:r>
            <w:r w:rsidR="000F6752" w:rsidRPr="000F6752">
              <w:rPr>
                <w:rFonts w:ascii="Times New Roman" w:hAnsi="Times New Roman"/>
                <w:noProof/>
              </w:rPr>
              <w:tab/>
            </w:r>
            <w:r w:rsidR="000F6752" w:rsidRPr="000F6752">
              <w:rPr>
                <w:rStyle w:val="Hyperlink"/>
                <w:rFonts w:ascii="Times New Roman" w:hAnsi="Times New Roman"/>
                <w:noProof/>
              </w:rPr>
              <w:t>Raising Safety Concerns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_Toc504603051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8</w:t>
            </w:r>
            <w:r w:rsidR="000F6752" w:rsidRPr="000F6752">
              <w:rPr>
                <w:rFonts w:ascii="Times New Roman" w:hAnsi="Times New Roman"/>
                <w:noProof/>
                <w:webHidden/>
              </w:rPr>
              <w:fldChar w:fldCharType="end"/>
            </w:r>
          </w:hyperlink>
        </w:p>
        <w:p w14:paraId="59C7D4AE" w14:textId="77777777" w:rsidR="000F6752" w:rsidRPr="000F6752" w:rsidRDefault="004F0C2B" w:rsidP="000F6752">
          <w:pPr>
            <w:pStyle w:val="TOC1"/>
            <w:rPr>
              <w:noProof/>
            </w:rPr>
          </w:pPr>
          <w:hyperlink w:anchor="_Toc504603052" w:history="1">
            <w:r w:rsidR="000F6752" w:rsidRPr="000F6752">
              <w:rPr>
                <w:rStyle w:val="Hyperlink"/>
                <w:rFonts w:ascii="Times New Roman" w:hAnsi="Times New Roman"/>
                <w:noProof/>
              </w:rPr>
              <w:t>4</w:t>
            </w:r>
            <w:r w:rsidR="000F6752" w:rsidRPr="000F6752">
              <w:rPr>
                <w:noProof/>
              </w:rPr>
              <w:tab/>
            </w:r>
            <w:r w:rsidR="000F6752" w:rsidRPr="000F6752">
              <w:rPr>
                <w:rStyle w:val="Hyperlink"/>
                <w:rFonts w:ascii="Times New Roman" w:hAnsi="Times New Roman"/>
                <w:noProof/>
              </w:rPr>
              <w:t>Training Requirements</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_Toc504603052 \h </w:instrText>
            </w:r>
            <w:r w:rsidR="000F6752" w:rsidRPr="000F6752">
              <w:rPr>
                <w:noProof/>
                <w:webHidden/>
              </w:rPr>
            </w:r>
            <w:r w:rsidR="000F6752" w:rsidRPr="000F6752">
              <w:rPr>
                <w:noProof/>
                <w:webHidden/>
              </w:rPr>
              <w:fldChar w:fldCharType="separate"/>
            </w:r>
            <w:r w:rsidR="007C5DD5">
              <w:rPr>
                <w:noProof/>
                <w:webHidden/>
              </w:rPr>
              <w:t>9</w:t>
            </w:r>
            <w:r w:rsidR="000F6752" w:rsidRPr="000F6752">
              <w:rPr>
                <w:noProof/>
                <w:webHidden/>
              </w:rPr>
              <w:fldChar w:fldCharType="end"/>
            </w:r>
          </w:hyperlink>
        </w:p>
        <w:p w14:paraId="62370F52" w14:textId="77777777" w:rsidR="000F6752" w:rsidRPr="000F6752" w:rsidRDefault="004F0C2B" w:rsidP="000F6752">
          <w:pPr>
            <w:pStyle w:val="TOC1"/>
            <w:rPr>
              <w:noProof/>
            </w:rPr>
          </w:pPr>
          <w:hyperlink w:anchor="_Toc504603053" w:history="1">
            <w:r w:rsidR="000F6752" w:rsidRPr="000F6752">
              <w:rPr>
                <w:rStyle w:val="Hyperlink"/>
                <w:rFonts w:ascii="Times New Roman" w:hAnsi="Times New Roman"/>
                <w:noProof/>
              </w:rPr>
              <w:t>5</w:t>
            </w:r>
            <w:r w:rsidR="000F6752" w:rsidRPr="000F6752">
              <w:rPr>
                <w:noProof/>
              </w:rPr>
              <w:tab/>
            </w:r>
            <w:r w:rsidR="000F6752" w:rsidRPr="000F6752">
              <w:rPr>
                <w:rStyle w:val="Hyperlink"/>
                <w:rFonts w:ascii="Times New Roman" w:hAnsi="Times New Roman"/>
                <w:noProof/>
              </w:rPr>
              <w:t>Obtaining Authorization to Use Radioactive Material</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_Toc504603053 \h </w:instrText>
            </w:r>
            <w:r w:rsidR="000F6752" w:rsidRPr="000F6752">
              <w:rPr>
                <w:noProof/>
                <w:webHidden/>
              </w:rPr>
            </w:r>
            <w:r w:rsidR="000F6752" w:rsidRPr="000F6752">
              <w:rPr>
                <w:noProof/>
                <w:webHidden/>
              </w:rPr>
              <w:fldChar w:fldCharType="separate"/>
            </w:r>
            <w:r w:rsidR="007C5DD5">
              <w:rPr>
                <w:noProof/>
                <w:webHidden/>
              </w:rPr>
              <w:t>10</w:t>
            </w:r>
            <w:r w:rsidR="000F6752" w:rsidRPr="000F6752">
              <w:rPr>
                <w:noProof/>
                <w:webHidden/>
              </w:rPr>
              <w:fldChar w:fldCharType="end"/>
            </w:r>
          </w:hyperlink>
        </w:p>
        <w:p w14:paraId="75539D25"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54" w:history="1">
            <w:r w:rsidR="000F6752" w:rsidRPr="000F6752">
              <w:rPr>
                <w:rStyle w:val="Hyperlink"/>
                <w:rFonts w:ascii="Times New Roman" w:hAnsi="Times New Roman"/>
                <w:noProof/>
              </w:rPr>
              <w:t>5.1</w:t>
            </w:r>
            <w:r w:rsidR="000F6752" w:rsidRPr="000F6752">
              <w:rPr>
                <w:rFonts w:ascii="Times New Roman" w:hAnsi="Times New Roman"/>
                <w:noProof/>
              </w:rPr>
              <w:tab/>
            </w:r>
            <w:r w:rsidR="000F6752" w:rsidRPr="000F6752">
              <w:rPr>
                <w:rStyle w:val="Hyperlink"/>
                <w:rFonts w:ascii="Times New Roman" w:hAnsi="Times New Roman"/>
                <w:noProof/>
              </w:rPr>
              <w:t>Exempt Material</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_Toc504603054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10</w:t>
            </w:r>
            <w:r w:rsidR="000F6752" w:rsidRPr="000F6752">
              <w:rPr>
                <w:rFonts w:ascii="Times New Roman" w:hAnsi="Times New Roman"/>
                <w:noProof/>
                <w:webHidden/>
              </w:rPr>
              <w:fldChar w:fldCharType="end"/>
            </w:r>
          </w:hyperlink>
        </w:p>
        <w:p w14:paraId="23C084E9"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55" w:history="1">
            <w:r w:rsidR="000F6752" w:rsidRPr="000F6752">
              <w:rPr>
                <w:rStyle w:val="Hyperlink"/>
                <w:rFonts w:ascii="Times New Roman" w:hAnsi="Times New Roman"/>
                <w:noProof/>
              </w:rPr>
              <w:t>5.2</w:t>
            </w:r>
            <w:r w:rsidR="000F6752" w:rsidRPr="000F6752">
              <w:rPr>
                <w:rFonts w:ascii="Times New Roman" w:hAnsi="Times New Roman"/>
                <w:noProof/>
              </w:rPr>
              <w:tab/>
            </w:r>
            <w:r w:rsidR="000F6752" w:rsidRPr="000F6752">
              <w:rPr>
                <w:rStyle w:val="Hyperlink"/>
                <w:rFonts w:ascii="Times New Roman" w:hAnsi="Times New Roman"/>
                <w:noProof/>
              </w:rPr>
              <w:t>Generally Licensed Materials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_Toc504603055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10</w:t>
            </w:r>
            <w:r w:rsidR="000F6752" w:rsidRPr="000F6752">
              <w:rPr>
                <w:rFonts w:ascii="Times New Roman" w:hAnsi="Times New Roman"/>
                <w:noProof/>
                <w:webHidden/>
              </w:rPr>
              <w:fldChar w:fldCharType="end"/>
            </w:r>
          </w:hyperlink>
        </w:p>
        <w:p w14:paraId="2BB7AAD9"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56" w:history="1">
            <w:r w:rsidR="000F6752" w:rsidRPr="000F6752">
              <w:rPr>
                <w:rStyle w:val="Hyperlink"/>
                <w:rFonts w:ascii="Times New Roman" w:hAnsi="Times New Roman"/>
                <w:noProof/>
              </w:rPr>
              <w:t>5.3</w:t>
            </w:r>
            <w:r w:rsidR="000F6752" w:rsidRPr="000F6752">
              <w:rPr>
                <w:rFonts w:ascii="Times New Roman" w:hAnsi="Times New Roman"/>
                <w:noProof/>
              </w:rPr>
              <w:tab/>
            </w:r>
            <w:r w:rsidR="000F6752" w:rsidRPr="000F6752">
              <w:rPr>
                <w:rStyle w:val="Hyperlink"/>
                <w:rFonts w:ascii="Times New Roman" w:hAnsi="Times New Roman"/>
                <w:noProof/>
              </w:rPr>
              <w:t>All other Radioactive Material</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_Toc504603056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10</w:t>
            </w:r>
            <w:r w:rsidR="000F6752" w:rsidRPr="000F6752">
              <w:rPr>
                <w:rFonts w:ascii="Times New Roman" w:hAnsi="Times New Roman"/>
                <w:noProof/>
                <w:webHidden/>
              </w:rPr>
              <w:fldChar w:fldCharType="end"/>
            </w:r>
          </w:hyperlink>
        </w:p>
        <w:p w14:paraId="40221642"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57" w:history="1">
            <w:r w:rsidR="000F6752" w:rsidRPr="000F6752">
              <w:rPr>
                <w:rStyle w:val="Hyperlink"/>
                <w:rFonts w:ascii="Times New Roman" w:hAnsi="Times New Roman"/>
                <w:noProof/>
              </w:rPr>
              <w:t>5.4</w:t>
            </w:r>
            <w:r w:rsidR="000F6752" w:rsidRPr="000F6752">
              <w:rPr>
                <w:rFonts w:ascii="Times New Roman" w:hAnsi="Times New Roman"/>
                <w:noProof/>
              </w:rPr>
              <w:tab/>
            </w:r>
            <w:r w:rsidR="000F6752" w:rsidRPr="000F6752">
              <w:rPr>
                <w:rStyle w:val="Hyperlink"/>
                <w:rFonts w:ascii="Times New Roman" w:hAnsi="Times New Roman"/>
                <w:noProof/>
              </w:rPr>
              <w:t>Additional Guidance in Submitting Applications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_Toc504603057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11</w:t>
            </w:r>
            <w:r w:rsidR="000F6752" w:rsidRPr="000F6752">
              <w:rPr>
                <w:rFonts w:ascii="Times New Roman" w:hAnsi="Times New Roman"/>
                <w:noProof/>
                <w:webHidden/>
              </w:rPr>
              <w:fldChar w:fldCharType="end"/>
            </w:r>
          </w:hyperlink>
        </w:p>
        <w:p w14:paraId="76BCAA21" w14:textId="77777777" w:rsidR="000F6752" w:rsidRPr="000F6752" w:rsidRDefault="004F0C2B" w:rsidP="000F6752">
          <w:pPr>
            <w:pStyle w:val="TOC1"/>
            <w:rPr>
              <w:noProof/>
            </w:rPr>
          </w:pPr>
          <w:hyperlink w:anchor="_Toc504603058" w:history="1">
            <w:r w:rsidR="000F6752" w:rsidRPr="000F6752">
              <w:rPr>
                <w:rStyle w:val="Hyperlink"/>
                <w:rFonts w:ascii="Times New Roman" w:hAnsi="Times New Roman"/>
                <w:noProof/>
              </w:rPr>
              <w:t>6</w:t>
            </w:r>
            <w:r w:rsidR="000F6752" w:rsidRPr="000F6752">
              <w:rPr>
                <w:noProof/>
              </w:rPr>
              <w:tab/>
            </w:r>
            <w:r w:rsidR="000F6752" w:rsidRPr="000F6752">
              <w:rPr>
                <w:rStyle w:val="Hyperlink"/>
                <w:rFonts w:ascii="Times New Roman" w:hAnsi="Times New Roman"/>
                <w:noProof/>
              </w:rPr>
              <w:t>Special Provisions for Authorization to Use Radioactive Material</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_Toc504603058 \h </w:instrText>
            </w:r>
            <w:r w:rsidR="000F6752" w:rsidRPr="000F6752">
              <w:rPr>
                <w:noProof/>
                <w:webHidden/>
              </w:rPr>
            </w:r>
            <w:r w:rsidR="000F6752" w:rsidRPr="000F6752">
              <w:rPr>
                <w:noProof/>
                <w:webHidden/>
              </w:rPr>
              <w:fldChar w:fldCharType="separate"/>
            </w:r>
            <w:r w:rsidR="007C5DD5">
              <w:rPr>
                <w:noProof/>
                <w:webHidden/>
              </w:rPr>
              <w:t>14</w:t>
            </w:r>
            <w:r w:rsidR="000F6752" w:rsidRPr="000F6752">
              <w:rPr>
                <w:noProof/>
                <w:webHidden/>
              </w:rPr>
              <w:fldChar w:fldCharType="end"/>
            </w:r>
          </w:hyperlink>
        </w:p>
        <w:p w14:paraId="3ED7B11E"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59" w:history="1">
            <w:r w:rsidR="000F6752" w:rsidRPr="000F6752">
              <w:rPr>
                <w:rStyle w:val="Hyperlink"/>
                <w:rFonts w:ascii="Times New Roman" w:hAnsi="Times New Roman"/>
                <w:noProof/>
              </w:rPr>
              <w:t>6.1</w:t>
            </w:r>
            <w:r w:rsidR="000F6752" w:rsidRPr="000F6752">
              <w:rPr>
                <w:rFonts w:ascii="Times New Roman" w:hAnsi="Times New Roman"/>
                <w:noProof/>
              </w:rPr>
              <w:tab/>
            </w:r>
            <w:r w:rsidR="000F6752" w:rsidRPr="000F6752">
              <w:rPr>
                <w:rStyle w:val="Hyperlink"/>
                <w:rFonts w:ascii="Times New Roman" w:hAnsi="Times New Roman"/>
                <w:noProof/>
              </w:rPr>
              <w:t>Laboratory Rules for Safe Use of Radioactive Material</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_Toc504603059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14</w:t>
            </w:r>
            <w:r w:rsidR="000F6752" w:rsidRPr="000F6752">
              <w:rPr>
                <w:rFonts w:ascii="Times New Roman" w:hAnsi="Times New Roman"/>
                <w:noProof/>
                <w:webHidden/>
              </w:rPr>
              <w:fldChar w:fldCharType="end"/>
            </w:r>
          </w:hyperlink>
        </w:p>
        <w:p w14:paraId="73B2B2EC"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0" w:history="1">
            <w:r w:rsidR="000F6752" w:rsidRPr="000F6752">
              <w:rPr>
                <w:rStyle w:val="Hyperlink"/>
                <w:rFonts w:ascii="Times New Roman" w:hAnsi="Times New Roman"/>
                <w:noProof/>
              </w:rPr>
              <w:t>6.2</w:t>
            </w:r>
            <w:r w:rsidR="000F6752" w:rsidRPr="000F6752">
              <w:rPr>
                <w:rFonts w:ascii="Times New Roman" w:hAnsi="Times New Roman"/>
                <w:noProof/>
              </w:rPr>
              <w:tab/>
            </w:r>
            <w:r w:rsidR="000F6752" w:rsidRPr="000F6752">
              <w:rPr>
                <w:rStyle w:val="Hyperlink"/>
                <w:rFonts w:ascii="Times New Roman" w:hAnsi="Times New Roman"/>
                <w:noProof/>
              </w:rPr>
              <w:t>UIC Policy for Food and Drink in Laboratories.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_Toc504603060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15</w:t>
            </w:r>
            <w:r w:rsidR="000F6752" w:rsidRPr="000F6752">
              <w:rPr>
                <w:rFonts w:ascii="Times New Roman" w:hAnsi="Times New Roman"/>
                <w:noProof/>
                <w:webHidden/>
              </w:rPr>
              <w:fldChar w:fldCharType="end"/>
            </w:r>
          </w:hyperlink>
        </w:p>
        <w:p w14:paraId="2986FE93"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1" w:history="1">
            <w:r w:rsidR="000F6752" w:rsidRPr="000F6752">
              <w:rPr>
                <w:rStyle w:val="Hyperlink"/>
                <w:rFonts w:ascii="Times New Roman" w:hAnsi="Times New Roman"/>
                <w:noProof/>
              </w:rPr>
              <w:t>6.3</w:t>
            </w:r>
            <w:r w:rsidR="000F6752" w:rsidRPr="000F6752">
              <w:rPr>
                <w:rFonts w:ascii="Times New Roman" w:hAnsi="Times New Roman"/>
                <w:noProof/>
              </w:rPr>
              <w:tab/>
            </w:r>
            <w:r w:rsidR="000F6752" w:rsidRPr="000F6752">
              <w:rPr>
                <w:rStyle w:val="Hyperlink"/>
                <w:rFonts w:ascii="Times New Roman" w:hAnsi="Times New Roman"/>
                <w:noProof/>
              </w:rPr>
              <w:t>Rules for the Care of Vertebrate Animals Containing Radioactive Material</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_Toc504603061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16</w:t>
            </w:r>
            <w:r w:rsidR="000F6752" w:rsidRPr="000F6752">
              <w:rPr>
                <w:rFonts w:ascii="Times New Roman" w:hAnsi="Times New Roman"/>
                <w:noProof/>
                <w:webHidden/>
              </w:rPr>
              <w:fldChar w:fldCharType="end"/>
            </w:r>
          </w:hyperlink>
        </w:p>
        <w:p w14:paraId="3AE1042D"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2" w:history="1">
            <w:r w:rsidR="000F6752" w:rsidRPr="000F6752">
              <w:rPr>
                <w:rStyle w:val="Hyperlink"/>
                <w:rFonts w:ascii="Times New Roman" w:hAnsi="Times New Roman"/>
                <w:noProof/>
              </w:rPr>
              <w:t>6.4</w:t>
            </w:r>
            <w:r w:rsidR="000F6752" w:rsidRPr="000F6752">
              <w:rPr>
                <w:rFonts w:ascii="Times New Roman" w:hAnsi="Times New Roman"/>
                <w:noProof/>
              </w:rPr>
              <w:tab/>
            </w:r>
            <w:r w:rsidR="000F6752" w:rsidRPr="000F6752">
              <w:rPr>
                <w:rStyle w:val="Hyperlink"/>
                <w:rFonts w:ascii="Times New Roman" w:hAnsi="Times New Roman"/>
                <w:noProof/>
              </w:rPr>
              <w:t>Special Rules for Radioiodinations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_Toc504603062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18</w:t>
            </w:r>
            <w:r w:rsidR="000F6752" w:rsidRPr="000F6752">
              <w:rPr>
                <w:rFonts w:ascii="Times New Roman" w:hAnsi="Times New Roman"/>
                <w:noProof/>
                <w:webHidden/>
              </w:rPr>
              <w:fldChar w:fldCharType="end"/>
            </w:r>
          </w:hyperlink>
        </w:p>
        <w:p w14:paraId="656A03B8"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3" w:history="1">
            <w:r w:rsidR="000F6752" w:rsidRPr="000F6752">
              <w:rPr>
                <w:rStyle w:val="Hyperlink"/>
                <w:rFonts w:ascii="Times New Roman" w:hAnsi="Times New Roman"/>
                <w:noProof/>
              </w:rPr>
              <w:t>6.5</w:t>
            </w:r>
            <w:r w:rsidR="000F6752" w:rsidRPr="000F6752">
              <w:rPr>
                <w:rFonts w:ascii="Times New Roman" w:hAnsi="Times New Roman"/>
                <w:noProof/>
              </w:rPr>
              <w:tab/>
            </w:r>
            <w:r w:rsidR="000F6752" w:rsidRPr="000F6752">
              <w:rPr>
                <w:rStyle w:val="Hyperlink"/>
                <w:rFonts w:ascii="Times New Roman" w:hAnsi="Times New Roman"/>
                <w:noProof/>
              </w:rPr>
              <w:t>Special Rules for Phosphorus-32.</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_Toc504603063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19</w:t>
            </w:r>
            <w:r w:rsidR="000F6752" w:rsidRPr="000F6752">
              <w:rPr>
                <w:rFonts w:ascii="Times New Roman" w:hAnsi="Times New Roman"/>
                <w:noProof/>
                <w:webHidden/>
              </w:rPr>
              <w:fldChar w:fldCharType="end"/>
            </w:r>
          </w:hyperlink>
        </w:p>
        <w:p w14:paraId="2F1D8DB9"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4" w:history="1">
            <w:r w:rsidR="000F6752" w:rsidRPr="000F6752">
              <w:rPr>
                <w:rStyle w:val="Hyperlink"/>
                <w:rFonts w:ascii="Times New Roman" w:hAnsi="Times New Roman"/>
                <w:noProof/>
              </w:rPr>
              <w:t>6.6</w:t>
            </w:r>
            <w:r w:rsidR="000F6752" w:rsidRPr="000F6752">
              <w:rPr>
                <w:rFonts w:ascii="Times New Roman" w:hAnsi="Times New Roman"/>
                <w:noProof/>
              </w:rPr>
              <w:tab/>
            </w:r>
            <w:r w:rsidR="000F6752" w:rsidRPr="000F6752">
              <w:rPr>
                <w:rStyle w:val="Hyperlink"/>
                <w:rFonts w:ascii="Times New Roman" w:hAnsi="Times New Roman"/>
                <w:noProof/>
              </w:rPr>
              <w:t>Requirements for the Use of Sealed Sources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_Toc504603064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20</w:t>
            </w:r>
            <w:r w:rsidR="000F6752" w:rsidRPr="000F6752">
              <w:rPr>
                <w:rFonts w:ascii="Times New Roman" w:hAnsi="Times New Roman"/>
                <w:noProof/>
                <w:webHidden/>
              </w:rPr>
              <w:fldChar w:fldCharType="end"/>
            </w:r>
          </w:hyperlink>
        </w:p>
        <w:p w14:paraId="1BD2D0EB"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5" w:history="1">
            <w:r w:rsidR="000F6752" w:rsidRPr="000F6752">
              <w:rPr>
                <w:rStyle w:val="Hyperlink"/>
                <w:rFonts w:ascii="Times New Roman" w:hAnsi="Times New Roman"/>
                <w:noProof/>
              </w:rPr>
              <w:t>6.7</w:t>
            </w:r>
            <w:r w:rsidR="000F6752" w:rsidRPr="000F6752">
              <w:rPr>
                <w:rFonts w:ascii="Times New Roman" w:hAnsi="Times New Roman"/>
                <w:noProof/>
              </w:rPr>
              <w:tab/>
            </w:r>
            <w:r w:rsidR="000F6752" w:rsidRPr="000F6752">
              <w:rPr>
                <w:rStyle w:val="Hyperlink"/>
                <w:rFonts w:ascii="Times New Roman" w:hAnsi="Times New Roman"/>
                <w:noProof/>
              </w:rPr>
              <w:t>Gas Chromatograph Sources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_Toc504603065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21</w:t>
            </w:r>
            <w:r w:rsidR="000F6752" w:rsidRPr="000F6752">
              <w:rPr>
                <w:rFonts w:ascii="Times New Roman" w:hAnsi="Times New Roman"/>
                <w:noProof/>
                <w:webHidden/>
              </w:rPr>
              <w:fldChar w:fldCharType="end"/>
            </w:r>
          </w:hyperlink>
        </w:p>
        <w:p w14:paraId="01A591A1" w14:textId="0F04E275"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6" w:history="1">
            <w:r w:rsidR="000F6752" w:rsidRPr="000F6752">
              <w:rPr>
                <w:rStyle w:val="Hyperlink"/>
                <w:rFonts w:ascii="Times New Roman" w:hAnsi="Times New Roman"/>
                <w:noProof/>
              </w:rPr>
              <w:t>6.8</w:t>
            </w:r>
            <w:r w:rsidR="000F6752" w:rsidRPr="000F6752">
              <w:rPr>
                <w:rFonts w:ascii="Times New Roman" w:hAnsi="Times New Roman"/>
                <w:noProof/>
              </w:rPr>
              <w:tab/>
            </w:r>
            <w:r w:rsidR="000F6752" w:rsidRPr="000F6752">
              <w:rPr>
                <w:rStyle w:val="Hyperlink"/>
                <w:rFonts w:ascii="Times New Roman" w:hAnsi="Times New Roman"/>
                <w:noProof/>
              </w:rPr>
              <w:t>Source Material (Uranium and Thorium metal or compounds)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_Toc504603066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21</w:t>
            </w:r>
            <w:r w:rsidR="000F6752" w:rsidRPr="000F6752">
              <w:rPr>
                <w:rFonts w:ascii="Times New Roman" w:hAnsi="Times New Roman"/>
                <w:noProof/>
                <w:webHidden/>
              </w:rPr>
              <w:fldChar w:fldCharType="end"/>
            </w:r>
          </w:hyperlink>
        </w:p>
        <w:p w14:paraId="47D08130" w14:textId="4970680A"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7" w:history="1">
            <w:r w:rsidR="000F6752" w:rsidRPr="000F6752">
              <w:rPr>
                <w:rStyle w:val="Hyperlink"/>
                <w:rFonts w:ascii="Times New Roman" w:hAnsi="Times New Roman"/>
                <w:noProof/>
              </w:rPr>
              <w:t>6.9</w:t>
            </w:r>
            <w:r w:rsidR="000F6752" w:rsidRPr="000F6752">
              <w:rPr>
                <w:rFonts w:ascii="Times New Roman" w:hAnsi="Times New Roman"/>
                <w:noProof/>
              </w:rPr>
              <w:tab/>
            </w:r>
            <w:r w:rsidR="000F6752" w:rsidRPr="000F6752">
              <w:rPr>
                <w:rStyle w:val="Hyperlink"/>
                <w:rFonts w:ascii="Times New Roman" w:hAnsi="Times New Roman"/>
                <w:noProof/>
              </w:rPr>
              <w:t>Special Nuclear Material</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_Toc504603067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22</w:t>
            </w:r>
            <w:r w:rsidR="000F6752" w:rsidRPr="000F6752">
              <w:rPr>
                <w:rFonts w:ascii="Times New Roman" w:hAnsi="Times New Roman"/>
                <w:noProof/>
                <w:webHidden/>
              </w:rPr>
              <w:fldChar w:fldCharType="end"/>
            </w:r>
          </w:hyperlink>
        </w:p>
        <w:p w14:paraId="24F8F504" w14:textId="7777777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68" w:history="1">
            <w:r w:rsidR="000F6752" w:rsidRPr="000F6752">
              <w:rPr>
                <w:rStyle w:val="Hyperlink"/>
                <w:rFonts w:ascii="Times New Roman" w:hAnsi="Times New Roman"/>
                <w:noProof/>
              </w:rPr>
              <w:t>6.10</w:t>
            </w:r>
            <w:r w:rsidR="000F6752" w:rsidRPr="000F6752">
              <w:rPr>
                <w:rFonts w:ascii="Times New Roman" w:hAnsi="Times New Roman"/>
                <w:noProof/>
              </w:rPr>
              <w:tab/>
            </w:r>
            <w:r w:rsidR="000F6752" w:rsidRPr="000F6752">
              <w:rPr>
                <w:rStyle w:val="Hyperlink"/>
                <w:rFonts w:ascii="Times New Roman" w:hAnsi="Times New Roman"/>
                <w:noProof/>
              </w:rPr>
              <w:t>Use of Radioactive Material at non-University Park locations.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_Toc504603068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23</w:t>
            </w:r>
            <w:r w:rsidR="000F6752" w:rsidRPr="000F6752">
              <w:rPr>
                <w:rFonts w:ascii="Times New Roman" w:hAnsi="Times New Roman"/>
                <w:noProof/>
                <w:webHidden/>
              </w:rPr>
              <w:fldChar w:fldCharType="end"/>
            </w:r>
          </w:hyperlink>
        </w:p>
        <w:p w14:paraId="7DDC72F1" w14:textId="785410AF" w:rsidR="000F6752" w:rsidRPr="000F6752" w:rsidRDefault="004F0C2B" w:rsidP="000F6752">
          <w:pPr>
            <w:pStyle w:val="TOC1"/>
            <w:rPr>
              <w:noProof/>
            </w:rPr>
          </w:pPr>
          <w:hyperlink w:anchor="_Toc504603069" w:history="1">
            <w:r w:rsidR="000F6752" w:rsidRPr="000F6752">
              <w:rPr>
                <w:rStyle w:val="Hyperlink"/>
                <w:rFonts w:ascii="Times New Roman" w:hAnsi="Times New Roman"/>
                <w:noProof/>
              </w:rPr>
              <w:t>7</w:t>
            </w:r>
            <w:r w:rsidR="000F6752" w:rsidRPr="000F6752">
              <w:rPr>
                <w:noProof/>
              </w:rPr>
              <w:tab/>
            </w:r>
            <w:r w:rsidR="000F6752" w:rsidRPr="000F6752">
              <w:rPr>
                <w:rStyle w:val="Hyperlink"/>
                <w:rFonts w:ascii="Times New Roman" w:hAnsi="Times New Roman"/>
                <w:noProof/>
              </w:rPr>
              <w:t>Public and Occupational Radiation Exposure Limits</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_Toc504603069 \h </w:instrText>
            </w:r>
            <w:r w:rsidR="000F6752" w:rsidRPr="000F6752">
              <w:rPr>
                <w:noProof/>
                <w:webHidden/>
              </w:rPr>
            </w:r>
            <w:r w:rsidR="000F6752" w:rsidRPr="000F6752">
              <w:rPr>
                <w:noProof/>
                <w:webHidden/>
              </w:rPr>
              <w:fldChar w:fldCharType="separate"/>
            </w:r>
            <w:r w:rsidR="007C5DD5">
              <w:rPr>
                <w:noProof/>
                <w:webHidden/>
              </w:rPr>
              <w:t>24</w:t>
            </w:r>
            <w:r w:rsidR="000F6752" w:rsidRPr="000F6752">
              <w:rPr>
                <w:noProof/>
                <w:webHidden/>
              </w:rPr>
              <w:fldChar w:fldCharType="end"/>
            </w:r>
          </w:hyperlink>
        </w:p>
        <w:p w14:paraId="0D327540" w14:textId="4C110D99"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0" w:history="1">
            <w:r w:rsidR="000F6752" w:rsidRPr="000F6752">
              <w:rPr>
                <w:rStyle w:val="Hyperlink"/>
                <w:rFonts w:ascii="Times New Roman" w:hAnsi="Times New Roman"/>
                <w:noProof/>
              </w:rPr>
              <w:t>7.1</w:t>
            </w:r>
            <w:r w:rsidR="000F6752" w:rsidRPr="000F6752">
              <w:rPr>
                <w:rFonts w:ascii="Times New Roman" w:hAnsi="Times New Roman"/>
                <w:noProof/>
              </w:rPr>
              <w:tab/>
            </w:r>
            <w:r w:rsidR="000F6752" w:rsidRPr="000F6752">
              <w:rPr>
                <w:rStyle w:val="Hyperlink"/>
                <w:rFonts w:ascii="Times New Roman" w:hAnsi="Times New Roman"/>
                <w:noProof/>
              </w:rPr>
              <w:t>ALARA</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_Toc504603070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24</w:t>
            </w:r>
            <w:r w:rsidR="000F6752" w:rsidRPr="000F6752">
              <w:rPr>
                <w:rFonts w:ascii="Times New Roman" w:hAnsi="Times New Roman"/>
                <w:noProof/>
                <w:webHidden/>
              </w:rPr>
              <w:fldChar w:fldCharType="end"/>
            </w:r>
          </w:hyperlink>
        </w:p>
        <w:p w14:paraId="63C8C8BA" w14:textId="45438285"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1" w:history="1">
            <w:r w:rsidR="000F6752" w:rsidRPr="000F6752">
              <w:rPr>
                <w:rStyle w:val="Hyperlink"/>
                <w:rFonts w:ascii="Times New Roman" w:hAnsi="Times New Roman"/>
                <w:noProof/>
              </w:rPr>
              <w:t>7.2</w:t>
            </w:r>
            <w:r w:rsidR="000F6752" w:rsidRPr="000F6752">
              <w:rPr>
                <w:rFonts w:ascii="Times New Roman" w:hAnsi="Times New Roman"/>
                <w:noProof/>
              </w:rPr>
              <w:tab/>
            </w:r>
            <w:r w:rsidR="000F6752" w:rsidRPr="000F6752">
              <w:rPr>
                <w:rStyle w:val="Hyperlink"/>
                <w:rFonts w:ascii="Times New Roman" w:hAnsi="Times New Roman"/>
                <w:noProof/>
              </w:rPr>
              <w:t>Occupational Exposure Limits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_Toc504603071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24</w:t>
            </w:r>
            <w:r w:rsidR="000F6752" w:rsidRPr="000F6752">
              <w:rPr>
                <w:rFonts w:ascii="Times New Roman" w:hAnsi="Times New Roman"/>
                <w:noProof/>
                <w:webHidden/>
              </w:rPr>
              <w:fldChar w:fldCharType="end"/>
            </w:r>
          </w:hyperlink>
        </w:p>
        <w:p w14:paraId="28C9756B" w14:textId="49F2FD49"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2" w:history="1">
            <w:r w:rsidR="000F6752" w:rsidRPr="000F6752">
              <w:rPr>
                <w:rStyle w:val="Hyperlink"/>
                <w:rFonts w:ascii="Times New Roman" w:hAnsi="Times New Roman"/>
                <w:noProof/>
              </w:rPr>
              <w:t>7.3</w:t>
            </w:r>
            <w:r w:rsidR="000F6752" w:rsidRPr="000F6752">
              <w:rPr>
                <w:rFonts w:ascii="Times New Roman" w:hAnsi="Times New Roman"/>
                <w:noProof/>
              </w:rPr>
              <w:tab/>
            </w:r>
            <w:r w:rsidR="000F6752" w:rsidRPr="000F6752">
              <w:rPr>
                <w:rStyle w:val="Hyperlink"/>
                <w:rFonts w:ascii="Times New Roman" w:hAnsi="Times New Roman"/>
                <w:noProof/>
              </w:rPr>
              <w:t>Public Exposure Limits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_Toc504603072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25</w:t>
            </w:r>
            <w:r w:rsidR="000F6752" w:rsidRPr="000F6752">
              <w:rPr>
                <w:rFonts w:ascii="Times New Roman" w:hAnsi="Times New Roman"/>
                <w:noProof/>
                <w:webHidden/>
              </w:rPr>
              <w:fldChar w:fldCharType="end"/>
            </w:r>
          </w:hyperlink>
        </w:p>
        <w:p w14:paraId="53AA4849" w14:textId="09EBB29D"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3" w:history="1">
            <w:r w:rsidR="000F6752" w:rsidRPr="000F6752">
              <w:rPr>
                <w:rStyle w:val="Hyperlink"/>
                <w:rFonts w:ascii="Times New Roman" w:hAnsi="Times New Roman"/>
                <w:noProof/>
              </w:rPr>
              <w:t>7.4</w:t>
            </w:r>
            <w:r w:rsidR="000F6752" w:rsidRPr="000F6752">
              <w:rPr>
                <w:rFonts w:ascii="Times New Roman" w:hAnsi="Times New Roman"/>
                <w:noProof/>
              </w:rPr>
              <w:tab/>
            </w:r>
            <w:r w:rsidR="000F6752" w:rsidRPr="000F6752">
              <w:rPr>
                <w:rStyle w:val="Hyperlink"/>
                <w:rFonts w:ascii="Times New Roman" w:hAnsi="Times New Roman"/>
                <w:noProof/>
              </w:rPr>
              <w:t>Exposure Limits during Pregnancy</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_Toc504603073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25</w:t>
            </w:r>
            <w:r w:rsidR="000F6752" w:rsidRPr="000F6752">
              <w:rPr>
                <w:rFonts w:ascii="Times New Roman" w:hAnsi="Times New Roman"/>
                <w:noProof/>
                <w:webHidden/>
              </w:rPr>
              <w:fldChar w:fldCharType="end"/>
            </w:r>
          </w:hyperlink>
        </w:p>
        <w:p w14:paraId="46A3FE1F" w14:textId="322FE363" w:rsidR="000F6752" w:rsidRPr="000F6752" w:rsidRDefault="004F0C2B" w:rsidP="000F6752">
          <w:pPr>
            <w:pStyle w:val="TOC1"/>
            <w:rPr>
              <w:noProof/>
            </w:rPr>
          </w:pPr>
          <w:hyperlink w:anchor="_Toc504603074" w:history="1">
            <w:r w:rsidR="000F6752" w:rsidRPr="000F6752">
              <w:rPr>
                <w:rStyle w:val="Hyperlink"/>
                <w:rFonts w:ascii="Times New Roman" w:hAnsi="Times New Roman"/>
                <w:noProof/>
              </w:rPr>
              <w:t>8</w:t>
            </w:r>
            <w:r w:rsidR="000F6752" w:rsidRPr="000F6752">
              <w:rPr>
                <w:noProof/>
              </w:rPr>
              <w:tab/>
            </w:r>
            <w:r w:rsidR="000F6752" w:rsidRPr="000F6752">
              <w:rPr>
                <w:rStyle w:val="Hyperlink"/>
                <w:rFonts w:ascii="Times New Roman" w:hAnsi="Times New Roman"/>
                <w:noProof/>
              </w:rPr>
              <w:t>Personal Monitoring and Bioassay Requirements</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_Toc504603074 \h </w:instrText>
            </w:r>
            <w:r w:rsidR="000F6752" w:rsidRPr="000F6752">
              <w:rPr>
                <w:noProof/>
                <w:webHidden/>
              </w:rPr>
            </w:r>
            <w:r w:rsidR="000F6752" w:rsidRPr="000F6752">
              <w:rPr>
                <w:noProof/>
                <w:webHidden/>
              </w:rPr>
              <w:fldChar w:fldCharType="separate"/>
            </w:r>
            <w:r w:rsidR="007C5DD5">
              <w:rPr>
                <w:noProof/>
                <w:webHidden/>
              </w:rPr>
              <w:t>26</w:t>
            </w:r>
            <w:r w:rsidR="000F6752" w:rsidRPr="000F6752">
              <w:rPr>
                <w:noProof/>
                <w:webHidden/>
              </w:rPr>
              <w:fldChar w:fldCharType="end"/>
            </w:r>
          </w:hyperlink>
        </w:p>
        <w:p w14:paraId="1C58D0CB" w14:textId="72332933"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5" w:history="1">
            <w:r w:rsidR="000F6752" w:rsidRPr="000F6752">
              <w:rPr>
                <w:rStyle w:val="Hyperlink"/>
                <w:rFonts w:ascii="Times New Roman" w:hAnsi="Times New Roman"/>
                <w:noProof/>
              </w:rPr>
              <w:t>8.1</w:t>
            </w:r>
            <w:r w:rsidR="000F6752" w:rsidRPr="000F6752">
              <w:rPr>
                <w:rFonts w:ascii="Times New Roman" w:hAnsi="Times New Roman"/>
                <w:noProof/>
              </w:rPr>
              <w:tab/>
            </w:r>
            <w:r w:rsidR="000F6752" w:rsidRPr="000F6752">
              <w:rPr>
                <w:rStyle w:val="Hyperlink"/>
                <w:rFonts w:ascii="Times New Roman" w:hAnsi="Times New Roman"/>
                <w:noProof/>
              </w:rPr>
              <w:t>Dosimeters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_Toc504603075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26</w:t>
            </w:r>
            <w:r w:rsidR="000F6752" w:rsidRPr="000F6752">
              <w:rPr>
                <w:rFonts w:ascii="Times New Roman" w:hAnsi="Times New Roman"/>
                <w:noProof/>
                <w:webHidden/>
              </w:rPr>
              <w:fldChar w:fldCharType="end"/>
            </w:r>
          </w:hyperlink>
        </w:p>
        <w:p w14:paraId="164EB3F2" w14:textId="2FC07A5F"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6" w:history="1">
            <w:r w:rsidR="000F6752" w:rsidRPr="000F6752">
              <w:rPr>
                <w:rStyle w:val="Hyperlink"/>
                <w:rFonts w:ascii="Times New Roman" w:hAnsi="Times New Roman"/>
                <w:noProof/>
              </w:rPr>
              <w:t>8.2</w:t>
            </w:r>
            <w:r w:rsidR="000F6752" w:rsidRPr="000F6752">
              <w:rPr>
                <w:rFonts w:ascii="Times New Roman" w:hAnsi="Times New Roman"/>
                <w:noProof/>
              </w:rPr>
              <w:tab/>
            </w:r>
            <w:r w:rsidR="000F6752" w:rsidRPr="000F6752">
              <w:rPr>
                <w:rStyle w:val="Hyperlink"/>
                <w:rFonts w:ascii="Times New Roman" w:hAnsi="Times New Roman"/>
                <w:noProof/>
              </w:rPr>
              <w:t>Bioassays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_Toc504603076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27</w:t>
            </w:r>
            <w:r w:rsidR="000F6752" w:rsidRPr="000F6752">
              <w:rPr>
                <w:rFonts w:ascii="Times New Roman" w:hAnsi="Times New Roman"/>
                <w:noProof/>
                <w:webHidden/>
              </w:rPr>
              <w:fldChar w:fldCharType="end"/>
            </w:r>
          </w:hyperlink>
        </w:p>
        <w:p w14:paraId="645A073B" w14:textId="06235745" w:rsidR="000F6752" w:rsidRPr="000F6752" w:rsidRDefault="004F0C2B" w:rsidP="000F6752">
          <w:pPr>
            <w:pStyle w:val="TOC1"/>
            <w:rPr>
              <w:noProof/>
            </w:rPr>
          </w:pPr>
          <w:hyperlink w:anchor="_Toc504603077" w:history="1">
            <w:r w:rsidR="000F6752" w:rsidRPr="000F6752">
              <w:rPr>
                <w:rStyle w:val="Hyperlink"/>
                <w:rFonts w:ascii="Times New Roman" w:hAnsi="Times New Roman"/>
                <w:noProof/>
              </w:rPr>
              <w:t>9</w:t>
            </w:r>
            <w:r w:rsidR="000F6752" w:rsidRPr="000F6752">
              <w:rPr>
                <w:noProof/>
              </w:rPr>
              <w:tab/>
            </w:r>
            <w:r w:rsidR="000F6752" w:rsidRPr="000F6752">
              <w:rPr>
                <w:rStyle w:val="Hyperlink"/>
                <w:rFonts w:ascii="Times New Roman" w:hAnsi="Times New Roman"/>
                <w:noProof/>
              </w:rPr>
              <w:t>Contamination Limits and Survey Procedures</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_Toc504603077 \h </w:instrText>
            </w:r>
            <w:r w:rsidR="000F6752" w:rsidRPr="000F6752">
              <w:rPr>
                <w:noProof/>
                <w:webHidden/>
              </w:rPr>
            </w:r>
            <w:r w:rsidR="000F6752" w:rsidRPr="000F6752">
              <w:rPr>
                <w:noProof/>
                <w:webHidden/>
              </w:rPr>
              <w:fldChar w:fldCharType="separate"/>
            </w:r>
            <w:r w:rsidR="007C5DD5">
              <w:rPr>
                <w:noProof/>
                <w:webHidden/>
              </w:rPr>
              <w:t>28</w:t>
            </w:r>
            <w:r w:rsidR="000F6752" w:rsidRPr="000F6752">
              <w:rPr>
                <w:noProof/>
                <w:webHidden/>
              </w:rPr>
              <w:fldChar w:fldCharType="end"/>
            </w:r>
          </w:hyperlink>
        </w:p>
        <w:p w14:paraId="6CD444BD" w14:textId="14D7B3DB"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8" w:history="1">
            <w:r w:rsidR="000F6752" w:rsidRPr="000F6752">
              <w:rPr>
                <w:rStyle w:val="Hyperlink"/>
                <w:rFonts w:ascii="Times New Roman" w:hAnsi="Times New Roman"/>
                <w:noProof/>
              </w:rPr>
              <w:t>9.1</w:t>
            </w:r>
            <w:r w:rsidR="000F6752" w:rsidRPr="000F6752">
              <w:rPr>
                <w:rFonts w:ascii="Times New Roman" w:hAnsi="Times New Roman"/>
                <w:noProof/>
              </w:rPr>
              <w:tab/>
            </w:r>
            <w:r w:rsidR="000F6752" w:rsidRPr="000F6752">
              <w:rPr>
                <w:rStyle w:val="Hyperlink"/>
                <w:rFonts w:ascii="Times New Roman" w:hAnsi="Times New Roman"/>
                <w:noProof/>
              </w:rPr>
              <w:t>Contamination Limits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_Toc504603078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28</w:t>
            </w:r>
            <w:r w:rsidR="000F6752" w:rsidRPr="000F6752">
              <w:rPr>
                <w:rFonts w:ascii="Times New Roman" w:hAnsi="Times New Roman"/>
                <w:noProof/>
                <w:webHidden/>
              </w:rPr>
              <w:fldChar w:fldCharType="end"/>
            </w:r>
          </w:hyperlink>
        </w:p>
        <w:p w14:paraId="265DEC7D" w14:textId="321B9E78"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79" w:history="1">
            <w:r w:rsidR="000F6752" w:rsidRPr="000F6752">
              <w:rPr>
                <w:rStyle w:val="Hyperlink"/>
                <w:rFonts w:ascii="Times New Roman" w:hAnsi="Times New Roman"/>
                <w:noProof/>
              </w:rPr>
              <w:t>9.2</w:t>
            </w:r>
            <w:r w:rsidR="000F6752" w:rsidRPr="000F6752">
              <w:rPr>
                <w:rFonts w:ascii="Times New Roman" w:hAnsi="Times New Roman"/>
                <w:noProof/>
              </w:rPr>
              <w:tab/>
            </w:r>
            <w:r w:rsidR="000F6752" w:rsidRPr="000F6752">
              <w:rPr>
                <w:rStyle w:val="Hyperlink"/>
                <w:rFonts w:ascii="Times New Roman" w:hAnsi="Times New Roman"/>
                <w:noProof/>
              </w:rPr>
              <w:t>Survey Instrumentation</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_Toc504603079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28</w:t>
            </w:r>
            <w:r w:rsidR="000F6752" w:rsidRPr="000F6752">
              <w:rPr>
                <w:rFonts w:ascii="Times New Roman" w:hAnsi="Times New Roman"/>
                <w:noProof/>
                <w:webHidden/>
              </w:rPr>
              <w:fldChar w:fldCharType="end"/>
            </w:r>
          </w:hyperlink>
        </w:p>
        <w:p w14:paraId="7C464B8D" w14:textId="689B2720" w:rsidR="000F6752" w:rsidRPr="000F6752" w:rsidRDefault="004F0C2B" w:rsidP="00F16E47">
          <w:pPr>
            <w:pStyle w:val="TOC3"/>
            <w:tabs>
              <w:tab w:val="left" w:pos="1080"/>
              <w:tab w:val="left" w:pos="1350"/>
              <w:tab w:val="right" w:leader="dot" w:pos="9350"/>
            </w:tabs>
            <w:ind w:firstLine="240"/>
            <w:rPr>
              <w:rFonts w:ascii="Times New Roman" w:hAnsi="Times New Roman"/>
              <w:noProof/>
            </w:rPr>
          </w:pPr>
          <w:hyperlink w:anchor="_Toc504603080" w:history="1">
            <w:r w:rsidR="000F6752" w:rsidRPr="000F6752">
              <w:rPr>
                <w:rStyle w:val="Hyperlink"/>
                <w:rFonts w:ascii="Times New Roman" w:hAnsi="Times New Roman"/>
                <w:noProof/>
              </w:rPr>
              <w:t>9.2.1</w:t>
            </w:r>
            <w:r w:rsidR="000F6752" w:rsidRPr="000F6752">
              <w:rPr>
                <w:rFonts w:ascii="Times New Roman" w:hAnsi="Times New Roman"/>
                <w:noProof/>
              </w:rPr>
              <w:tab/>
            </w:r>
            <w:r w:rsidR="000F6752" w:rsidRPr="000F6752">
              <w:rPr>
                <w:rStyle w:val="Hyperlink"/>
                <w:rFonts w:ascii="Times New Roman" w:hAnsi="Times New Roman"/>
                <w:noProof/>
              </w:rPr>
              <w:t>Portable Hand-Held Instruments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_Toc504603080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28</w:t>
            </w:r>
            <w:r w:rsidR="000F6752" w:rsidRPr="000F6752">
              <w:rPr>
                <w:rFonts w:ascii="Times New Roman" w:hAnsi="Times New Roman"/>
                <w:noProof/>
                <w:webHidden/>
              </w:rPr>
              <w:fldChar w:fldCharType="end"/>
            </w:r>
          </w:hyperlink>
        </w:p>
        <w:p w14:paraId="2FCD5FC0" w14:textId="2338E60C" w:rsidR="000F6752" w:rsidRPr="000F6752" w:rsidRDefault="004F0C2B" w:rsidP="00F16E47">
          <w:pPr>
            <w:pStyle w:val="TOC3"/>
            <w:tabs>
              <w:tab w:val="left" w:pos="1080"/>
              <w:tab w:val="left" w:pos="1350"/>
              <w:tab w:val="right" w:leader="dot" w:pos="9350"/>
            </w:tabs>
            <w:ind w:firstLine="240"/>
            <w:rPr>
              <w:rFonts w:ascii="Times New Roman" w:hAnsi="Times New Roman"/>
              <w:noProof/>
            </w:rPr>
          </w:pPr>
          <w:hyperlink w:anchor="_Toc504603081" w:history="1">
            <w:r w:rsidR="000F6752" w:rsidRPr="000F6752">
              <w:rPr>
                <w:rStyle w:val="Hyperlink"/>
                <w:rFonts w:ascii="Times New Roman" w:hAnsi="Times New Roman"/>
                <w:noProof/>
              </w:rPr>
              <w:t>9.2.2</w:t>
            </w:r>
            <w:r w:rsidR="000F6752" w:rsidRPr="000F6752">
              <w:rPr>
                <w:rFonts w:ascii="Times New Roman" w:hAnsi="Times New Roman"/>
                <w:noProof/>
              </w:rPr>
              <w:tab/>
            </w:r>
            <w:r w:rsidR="000F6752" w:rsidRPr="000F6752">
              <w:rPr>
                <w:rStyle w:val="Hyperlink"/>
                <w:rFonts w:ascii="Times New Roman" w:hAnsi="Times New Roman"/>
                <w:noProof/>
              </w:rPr>
              <w:t>Liquid Scintillation Coutner</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_Toc504603081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29</w:t>
            </w:r>
            <w:r w:rsidR="000F6752" w:rsidRPr="000F6752">
              <w:rPr>
                <w:rFonts w:ascii="Times New Roman" w:hAnsi="Times New Roman"/>
                <w:noProof/>
                <w:webHidden/>
              </w:rPr>
              <w:fldChar w:fldCharType="end"/>
            </w:r>
          </w:hyperlink>
        </w:p>
        <w:p w14:paraId="74DF2895" w14:textId="58DE11A8"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82" w:history="1">
            <w:r w:rsidR="000F6752" w:rsidRPr="000F6752">
              <w:rPr>
                <w:rStyle w:val="Hyperlink"/>
                <w:rFonts w:ascii="Times New Roman" w:hAnsi="Times New Roman"/>
                <w:noProof/>
              </w:rPr>
              <w:t>9.3</w:t>
            </w:r>
            <w:r w:rsidR="000F6752" w:rsidRPr="000F6752">
              <w:rPr>
                <w:rFonts w:ascii="Times New Roman" w:hAnsi="Times New Roman"/>
                <w:noProof/>
              </w:rPr>
              <w:tab/>
            </w:r>
            <w:r w:rsidR="000F6752" w:rsidRPr="000F6752">
              <w:rPr>
                <w:rStyle w:val="Hyperlink"/>
                <w:rFonts w:ascii="Times New Roman" w:hAnsi="Times New Roman"/>
                <w:noProof/>
              </w:rPr>
              <w:t>Contamination Survey Procedures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_Toc504603082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30</w:t>
            </w:r>
            <w:r w:rsidR="000F6752" w:rsidRPr="000F6752">
              <w:rPr>
                <w:rFonts w:ascii="Times New Roman" w:hAnsi="Times New Roman"/>
                <w:noProof/>
                <w:webHidden/>
              </w:rPr>
              <w:fldChar w:fldCharType="end"/>
            </w:r>
          </w:hyperlink>
        </w:p>
        <w:p w14:paraId="3024C22F" w14:textId="5A5835D1" w:rsidR="000F6752" w:rsidRPr="000F6752" w:rsidRDefault="004F0C2B" w:rsidP="00F16E47">
          <w:pPr>
            <w:pStyle w:val="TOC3"/>
            <w:tabs>
              <w:tab w:val="left" w:pos="1080"/>
              <w:tab w:val="left" w:pos="1350"/>
              <w:tab w:val="right" w:leader="dot" w:pos="9350"/>
            </w:tabs>
            <w:ind w:firstLine="240"/>
            <w:rPr>
              <w:rFonts w:ascii="Times New Roman" w:hAnsi="Times New Roman"/>
              <w:noProof/>
            </w:rPr>
          </w:pPr>
          <w:hyperlink w:anchor="_Toc504603083" w:history="1">
            <w:r w:rsidR="000F6752" w:rsidRPr="000F6752">
              <w:rPr>
                <w:rStyle w:val="Hyperlink"/>
                <w:rFonts w:ascii="Times New Roman" w:hAnsi="Times New Roman"/>
                <w:noProof/>
              </w:rPr>
              <w:t>9.3.1</w:t>
            </w:r>
            <w:r w:rsidR="000F6752" w:rsidRPr="000F6752">
              <w:rPr>
                <w:rFonts w:ascii="Times New Roman" w:hAnsi="Times New Roman"/>
                <w:noProof/>
              </w:rPr>
              <w:tab/>
            </w:r>
            <w:r w:rsidR="000F6752" w:rsidRPr="000F6752">
              <w:rPr>
                <w:rStyle w:val="Hyperlink"/>
                <w:rFonts w:ascii="Times New Roman" w:hAnsi="Times New Roman"/>
                <w:noProof/>
              </w:rPr>
              <w:t>Portable meter scanning</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_Toc504603083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30</w:t>
            </w:r>
            <w:r w:rsidR="000F6752" w:rsidRPr="000F6752">
              <w:rPr>
                <w:rFonts w:ascii="Times New Roman" w:hAnsi="Times New Roman"/>
                <w:noProof/>
                <w:webHidden/>
              </w:rPr>
              <w:fldChar w:fldCharType="end"/>
            </w:r>
          </w:hyperlink>
        </w:p>
        <w:p w14:paraId="0D3A47D7" w14:textId="05158053" w:rsidR="000F6752" w:rsidRPr="000F6752" w:rsidRDefault="004F0C2B" w:rsidP="00F16E47">
          <w:pPr>
            <w:pStyle w:val="TOC3"/>
            <w:tabs>
              <w:tab w:val="left" w:pos="1080"/>
              <w:tab w:val="left" w:pos="1350"/>
              <w:tab w:val="right" w:leader="dot" w:pos="9350"/>
            </w:tabs>
            <w:ind w:firstLine="240"/>
            <w:rPr>
              <w:rFonts w:ascii="Times New Roman" w:hAnsi="Times New Roman"/>
              <w:noProof/>
            </w:rPr>
          </w:pPr>
          <w:hyperlink w:anchor="_Toc504603084" w:history="1">
            <w:r w:rsidR="000F6752" w:rsidRPr="000F6752">
              <w:rPr>
                <w:rStyle w:val="Hyperlink"/>
                <w:rFonts w:ascii="Times New Roman" w:hAnsi="Times New Roman"/>
                <w:noProof/>
              </w:rPr>
              <w:t>9.3.2</w:t>
            </w:r>
            <w:r w:rsidR="000F6752" w:rsidRPr="000F6752">
              <w:rPr>
                <w:rFonts w:ascii="Times New Roman" w:hAnsi="Times New Roman"/>
                <w:noProof/>
              </w:rPr>
              <w:tab/>
            </w:r>
            <w:r w:rsidR="000F6752" w:rsidRPr="000F6752">
              <w:rPr>
                <w:rStyle w:val="Hyperlink"/>
                <w:rFonts w:ascii="Times New Roman" w:hAnsi="Times New Roman"/>
                <w:noProof/>
              </w:rPr>
              <w:t>Wiping</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_Toc504603084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31</w:t>
            </w:r>
            <w:r w:rsidR="000F6752" w:rsidRPr="000F6752">
              <w:rPr>
                <w:rFonts w:ascii="Times New Roman" w:hAnsi="Times New Roman"/>
                <w:noProof/>
                <w:webHidden/>
              </w:rPr>
              <w:fldChar w:fldCharType="end"/>
            </w:r>
          </w:hyperlink>
        </w:p>
        <w:p w14:paraId="0FE2B084" w14:textId="24E8AB1F" w:rsidR="000F6752" w:rsidRPr="000F6752" w:rsidRDefault="004F0C2B" w:rsidP="00F16E47">
          <w:pPr>
            <w:pStyle w:val="TOC3"/>
            <w:tabs>
              <w:tab w:val="left" w:pos="1080"/>
              <w:tab w:val="left" w:pos="1350"/>
              <w:tab w:val="right" w:leader="dot" w:pos="9350"/>
            </w:tabs>
            <w:ind w:firstLine="240"/>
            <w:rPr>
              <w:rFonts w:ascii="Times New Roman" w:hAnsi="Times New Roman"/>
              <w:noProof/>
            </w:rPr>
          </w:pPr>
          <w:hyperlink w:anchor="_Toc504603085" w:history="1">
            <w:r w:rsidR="000F6752" w:rsidRPr="000F6752">
              <w:rPr>
                <w:rStyle w:val="Hyperlink"/>
                <w:rFonts w:ascii="Times New Roman" w:hAnsi="Times New Roman"/>
                <w:noProof/>
              </w:rPr>
              <w:t>9.3.3</w:t>
            </w:r>
            <w:r w:rsidR="000F6752" w:rsidRPr="000F6752">
              <w:rPr>
                <w:rFonts w:ascii="Times New Roman" w:hAnsi="Times New Roman"/>
                <w:noProof/>
              </w:rPr>
              <w:tab/>
            </w:r>
            <w:r w:rsidR="000F6752" w:rsidRPr="000F6752">
              <w:rPr>
                <w:rStyle w:val="Hyperlink"/>
                <w:rFonts w:ascii="Times New Roman" w:hAnsi="Times New Roman"/>
                <w:noProof/>
              </w:rPr>
              <w:t>Smearing</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_Toc504603085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31</w:t>
            </w:r>
            <w:r w:rsidR="000F6752" w:rsidRPr="000F6752">
              <w:rPr>
                <w:rFonts w:ascii="Times New Roman" w:hAnsi="Times New Roman"/>
                <w:noProof/>
                <w:webHidden/>
              </w:rPr>
              <w:fldChar w:fldCharType="end"/>
            </w:r>
          </w:hyperlink>
        </w:p>
        <w:p w14:paraId="069A6E48" w14:textId="0CF99C3B"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86" w:history="1">
            <w:r w:rsidR="000F6752" w:rsidRPr="000F6752">
              <w:rPr>
                <w:rStyle w:val="Hyperlink"/>
                <w:rFonts w:ascii="Times New Roman" w:hAnsi="Times New Roman"/>
                <w:noProof/>
              </w:rPr>
              <w:t>9.4</w:t>
            </w:r>
            <w:r w:rsidR="000F6752" w:rsidRPr="000F6752">
              <w:rPr>
                <w:rFonts w:ascii="Times New Roman" w:hAnsi="Times New Roman"/>
                <w:noProof/>
              </w:rPr>
              <w:tab/>
            </w:r>
            <w:r w:rsidR="000F6752" w:rsidRPr="000F6752">
              <w:rPr>
                <w:rStyle w:val="Hyperlink"/>
                <w:rFonts w:ascii="Times New Roman" w:hAnsi="Times New Roman"/>
                <w:noProof/>
              </w:rPr>
              <w:t>Radiation survey</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_Toc504603086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33</w:t>
            </w:r>
            <w:r w:rsidR="000F6752" w:rsidRPr="000F6752">
              <w:rPr>
                <w:rFonts w:ascii="Times New Roman" w:hAnsi="Times New Roman"/>
                <w:noProof/>
                <w:webHidden/>
              </w:rPr>
              <w:fldChar w:fldCharType="end"/>
            </w:r>
          </w:hyperlink>
        </w:p>
        <w:p w14:paraId="6D8567B7" w14:textId="5EEB4059"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87" w:history="1">
            <w:r w:rsidR="000F6752" w:rsidRPr="000F6752">
              <w:rPr>
                <w:rStyle w:val="Hyperlink"/>
                <w:rFonts w:ascii="Times New Roman" w:hAnsi="Times New Roman"/>
                <w:noProof/>
              </w:rPr>
              <w:t>9.5</w:t>
            </w:r>
            <w:r w:rsidR="000F6752" w:rsidRPr="000F6752">
              <w:rPr>
                <w:rFonts w:ascii="Times New Roman" w:hAnsi="Times New Roman"/>
                <w:noProof/>
              </w:rPr>
              <w:tab/>
            </w:r>
            <w:r w:rsidR="000F6752" w:rsidRPr="000F6752">
              <w:rPr>
                <w:rStyle w:val="Hyperlink"/>
                <w:rFonts w:ascii="Times New Roman" w:hAnsi="Times New Roman"/>
                <w:noProof/>
              </w:rPr>
              <w:t>Survey documentation</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_Toc504603087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33</w:t>
            </w:r>
            <w:r w:rsidR="000F6752" w:rsidRPr="000F6752">
              <w:rPr>
                <w:rFonts w:ascii="Times New Roman" w:hAnsi="Times New Roman"/>
                <w:noProof/>
                <w:webHidden/>
              </w:rPr>
              <w:fldChar w:fldCharType="end"/>
            </w:r>
          </w:hyperlink>
        </w:p>
        <w:p w14:paraId="31E8D416" w14:textId="02108A07"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88" w:history="1">
            <w:r w:rsidR="000F6752" w:rsidRPr="000F6752">
              <w:rPr>
                <w:rStyle w:val="Hyperlink"/>
                <w:rFonts w:ascii="Times New Roman" w:hAnsi="Times New Roman"/>
                <w:noProof/>
              </w:rPr>
              <w:t>9.6</w:t>
            </w:r>
            <w:r w:rsidR="000F6752" w:rsidRPr="000F6752">
              <w:rPr>
                <w:rFonts w:ascii="Times New Roman" w:hAnsi="Times New Roman"/>
                <w:noProof/>
              </w:rPr>
              <w:tab/>
            </w:r>
            <w:r w:rsidR="000F6752" w:rsidRPr="000F6752">
              <w:rPr>
                <w:rStyle w:val="Hyperlink"/>
                <w:rFonts w:ascii="Times New Roman" w:hAnsi="Times New Roman"/>
                <w:noProof/>
              </w:rPr>
              <w:t>Survey meter calibration</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_Toc504603088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34</w:t>
            </w:r>
            <w:r w:rsidR="000F6752" w:rsidRPr="000F6752">
              <w:rPr>
                <w:rFonts w:ascii="Times New Roman" w:hAnsi="Times New Roman"/>
                <w:noProof/>
                <w:webHidden/>
              </w:rPr>
              <w:fldChar w:fldCharType="end"/>
            </w:r>
          </w:hyperlink>
        </w:p>
        <w:p w14:paraId="4C1D2C87" w14:textId="4F8BCD0A" w:rsidR="000F6752" w:rsidRPr="000F6752" w:rsidRDefault="004F0C2B" w:rsidP="000F6752">
          <w:pPr>
            <w:pStyle w:val="TOC2"/>
            <w:tabs>
              <w:tab w:val="left" w:pos="1080"/>
              <w:tab w:val="right" w:leader="dot" w:pos="9350"/>
            </w:tabs>
            <w:ind w:firstLine="210"/>
            <w:rPr>
              <w:rFonts w:ascii="Times New Roman" w:hAnsi="Times New Roman"/>
              <w:noProof/>
            </w:rPr>
          </w:pPr>
          <w:hyperlink w:anchor="_Toc504603089" w:history="1">
            <w:r w:rsidR="000F6752" w:rsidRPr="000F6752">
              <w:rPr>
                <w:rStyle w:val="Hyperlink"/>
                <w:rFonts w:ascii="Times New Roman" w:hAnsi="Times New Roman"/>
                <w:noProof/>
              </w:rPr>
              <w:t>9.7</w:t>
            </w:r>
            <w:r w:rsidR="000F6752" w:rsidRPr="000F6752">
              <w:rPr>
                <w:rFonts w:ascii="Times New Roman" w:hAnsi="Times New Roman"/>
                <w:noProof/>
              </w:rPr>
              <w:tab/>
            </w:r>
            <w:r w:rsidR="000F6752" w:rsidRPr="000F6752">
              <w:rPr>
                <w:rStyle w:val="Hyperlink"/>
                <w:rFonts w:ascii="Times New Roman" w:hAnsi="Times New Roman"/>
                <w:noProof/>
              </w:rPr>
              <w:t>Radiation lab decommission</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_Toc504603089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34</w:t>
            </w:r>
            <w:r w:rsidR="000F6752" w:rsidRPr="000F6752">
              <w:rPr>
                <w:rFonts w:ascii="Times New Roman" w:hAnsi="Times New Roman"/>
                <w:noProof/>
                <w:webHidden/>
              </w:rPr>
              <w:fldChar w:fldCharType="end"/>
            </w:r>
          </w:hyperlink>
        </w:p>
        <w:p w14:paraId="16421D66" w14:textId="4145CFB4" w:rsidR="000F6752" w:rsidRPr="000F6752" w:rsidRDefault="004F0C2B" w:rsidP="000F6752">
          <w:pPr>
            <w:pStyle w:val="TOC1"/>
            <w:rPr>
              <w:noProof/>
            </w:rPr>
          </w:pPr>
          <w:hyperlink w:anchor="_Toc504603090" w:history="1">
            <w:r w:rsidR="000F6752" w:rsidRPr="000F6752">
              <w:rPr>
                <w:rStyle w:val="Hyperlink"/>
                <w:rFonts w:ascii="Times New Roman" w:hAnsi="Times New Roman"/>
                <w:noProof/>
              </w:rPr>
              <w:t>10</w:t>
            </w:r>
            <w:r w:rsidR="000F6752" w:rsidRPr="000F6752">
              <w:rPr>
                <w:noProof/>
              </w:rPr>
              <w:tab/>
            </w:r>
            <w:r w:rsidR="000F6752" w:rsidRPr="000F6752">
              <w:rPr>
                <w:rStyle w:val="Hyperlink"/>
                <w:rFonts w:ascii="Times New Roman" w:hAnsi="Times New Roman"/>
                <w:noProof/>
              </w:rPr>
              <w:t>Emergency Response Procedures</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_Toc504603090 \h </w:instrText>
            </w:r>
            <w:r w:rsidR="000F6752" w:rsidRPr="000F6752">
              <w:rPr>
                <w:noProof/>
                <w:webHidden/>
              </w:rPr>
            </w:r>
            <w:r w:rsidR="000F6752" w:rsidRPr="000F6752">
              <w:rPr>
                <w:noProof/>
                <w:webHidden/>
              </w:rPr>
              <w:fldChar w:fldCharType="separate"/>
            </w:r>
            <w:r w:rsidR="007C5DD5">
              <w:rPr>
                <w:noProof/>
                <w:webHidden/>
              </w:rPr>
              <w:t>35</w:t>
            </w:r>
            <w:r w:rsidR="000F6752" w:rsidRPr="000F6752">
              <w:rPr>
                <w:noProof/>
                <w:webHidden/>
              </w:rPr>
              <w:fldChar w:fldCharType="end"/>
            </w:r>
          </w:hyperlink>
        </w:p>
        <w:p w14:paraId="016E8A2E" w14:textId="2E3DF96B"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091" w:history="1">
            <w:r w:rsidR="000F6752" w:rsidRPr="000F6752">
              <w:rPr>
                <w:rStyle w:val="Hyperlink"/>
                <w:rFonts w:ascii="Times New Roman" w:hAnsi="Times New Roman"/>
                <w:noProof/>
              </w:rPr>
              <w:t>10.1</w:t>
            </w:r>
            <w:r w:rsidR="000F6752" w:rsidRPr="000F6752">
              <w:rPr>
                <w:rFonts w:ascii="Times New Roman" w:hAnsi="Times New Roman"/>
                <w:noProof/>
              </w:rPr>
              <w:tab/>
            </w:r>
            <w:r w:rsidR="000F6752" w:rsidRPr="000F6752">
              <w:rPr>
                <w:rStyle w:val="Hyperlink"/>
                <w:rFonts w:ascii="Times New Roman" w:hAnsi="Times New Roman"/>
                <w:noProof/>
              </w:rPr>
              <w:t>Radiological Incidents: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_Toc504603091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35</w:t>
            </w:r>
            <w:r w:rsidR="000F6752" w:rsidRPr="000F6752">
              <w:rPr>
                <w:rFonts w:ascii="Times New Roman" w:hAnsi="Times New Roman"/>
                <w:noProof/>
                <w:webHidden/>
              </w:rPr>
              <w:fldChar w:fldCharType="end"/>
            </w:r>
          </w:hyperlink>
        </w:p>
        <w:p w14:paraId="08B7BC10" w14:textId="1A964D39"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092" w:history="1">
            <w:r w:rsidR="000F6752" w:rsidRPr="000F6752">
              <w:rPr>
                <w:rStyle w:val="Hyperlink"/>
                <w:rFonts w:ascii="Times New Roman" w:hAnsi="Times New Roman"/>
                <w:noProof/>
              </w:rPr>
              <w:t>10.2</w:t>
            </w:r>
            <w:r w:rsidR="000F6752" w:rsidRPr="000F6752">
              <w:rPr>
                <w:rFonts w:ascii="Times New Roman" w:hAnsi="Times New Roman"/>
                <w:noProof/>
              </w:rPr>
              <w:tab/>
            </w:r>
            <w:r w:rsidR="000F6752" w:rsidRPr="000F6752">
              <w:rPr>
                <w:rStyle w:val="Hyperlink"/>
                <w:rFonts w:ascii="Times New Roman" w:hAnsi="Times New Roman"/>
                <w:noProof/>
              </w:rPr>
              <w:t>Injuries: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_Toc504603092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36</w:t>
            </w:r>
            <w:r w:rsidR="000F6752" w:rsidRPr="000F6752">
              <w:rPr>
                <w:rFonts w:ascii="Times New Roman" w:hAnsi="Times New Roman"/>
                <w:noProof/>
                <w:webHidden/>
              </w:rPr>
              <w:fldChar w:fldCharType="end"/>
            </w:r>
          </w:hyperlink>
        </w:p>
        <w:p w14:paraId="0BB671E2" w14:textId="131D44E6"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093" w:history="1">
            <w:r w:rsidR="000F6752" w:rsidRPr="000F6752">
              <w:rPr>
                <w:rStyle w:val="Hyperlink"/>
                <w:rFonts w:ascii="Times New Roman" w:hAnsi="Times New Roman"/>
                <w:noProof/>
              </w:rPr>
              <w:t>10.3</w:t>
            </w:r>
            <w:r w:rsidR="000F6752" w:rsidRPr="000F6752">
              <w:rPr>
                <w:rFonts w:ascii="Times New Roman" w:hAnsi="Times New Roman"/>
                <w:noProof/>
              </w:rPr>
              <w:tab/>
            </w:r>
            <w:r w:rsidR="000F6752" w:rsidRPr="000F6752">
              <w:rPr>
                <w:rStyle w:val="Hyperlink"/>
                <w:rFonts w:ascii="Times New Roman" w:hAnsi="Times New Roman"/>
                <w:noProof/>
              </w:rPr>
              <w:t>Fires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_Toc504603093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36</w:t>
            </w:r>
            <w:r w:rsidR="000F6752" w:rsidRPr="000F6752">
              <w:rPr>
                <w:rFonts w:ascii="Times New Roman" w:hAnsi="Times New Roman"/>
                <w:noProof/>
                <w:webHidden/>
              </w:rPr>
              <w:fldChar w:fldCharType="end"/>
            </w:r>
          </w:hyperlink>
        </w:p>
        <w:p w14:paraId="713B8F54" w14:textId="64E8E014"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094" w:history="1">
            <w:r w:rsidR="000F6752" w:rsidRPr="000F6752">
              <w:rPr>
                <w:rStyle w:val="Hyperlink"/>
                <w:rFonts w:ascii="Times New Roman" w:hAnsi="Times New Roman"/>
                <w:noProof/>
              </w:rPr>
              <w:t>10.4</w:t>
            </w:r>
            <w:r w:rsidR="000F6752" w:rsidRPr="000F6752">
              <w:rPr>
                <w:rFonts w:ascii="Times New Roman" w:hAnsi="Times New Roman"/>
                <w:noProof/>
              </w:rPr>
              <w:tab/>
            </w:r>
            <w:r w:rsidR="000F6752" w:rsidRPr="000F6752">
              <w:rPr>
                <w:rStyle w:val="Hyperlink"/>
                <w:rFonts w:ascii="Times New Roman" w:hAnsi="Times New Roman"/>
                <w:noProof/>
              </w:rPr>
              <w:t>Laboratory Spill Procedures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_Toc504603094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36</w:t>
            </w:r>
            <w:r w:rsidR="000F6752" w:rsidRPr="000F6752">
              <w:rPr>
                <w:rFonts w:ascii="Times New Roman" w:hAnsi="Times New Roman"/>
                <w:noProof/>
                <w:webHidden/>
              </w:rPr>
              <w:fldChar w:fldCharType="end"/>
            </w:r>
          </w:hyperlink>
        </w:p>
        <w:p w14:paraId="14F66FC2" w14:textId="54E945C4" w:rsidR="000F6752" w:rsidRPr="000F6752" w:rsidRDefault="004F0C2B" w:rsidP="000F6752">
          <w:pPr>
            <w:pStyle w:val="TOC1"/>
            <w:rPr>
              <w:noProof/>
            </w:rPr>
          </w:pPr>
          <w:hyperlink w:anchor="_Toc504603095" w:history="1">
            <w:r w:rsidR="000F6752" w:rsidRPr="000F6752">
              <w:rPr>
                <w:rStyle w:val="Hyperlink"/>
                <w:rFonts w:ascii="Times New Roman" w:hAnsi="Times New Roman"/>
                <w:noProof/>
              </w:rPr>
              <w:t>11</w:t>
            </w:r>
            <w:r w:rsidR="000F6752" w:rsidRPr="000F6752">
              <w:rPr>
                <w:noProof/>
              </w:rPr>
              <w:tab/>
            </w:r>
            <w:r w:rsidR="000F6752" w:rsidRPr="000F6752">
              <w:rPr>
                <w:rStyle w:val="Hyperlink"/>
                <w:rFonts w:ascii="Times New Roman" w:hAnsi="Times New Roman"/>
                <w:noProof/>
              </w:rPr>
              <w:t>Radioactive Waste Disposal</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_Toc504603095 \h </w:instrText>
            </w:r>
            <w:r w:rsidR="000F6752" w:rsidRPr="000F6752">
              <w:rPr>
                <w:noProof/>
                <w:webHidden/>
              </w:rPr>
            </w:r>
            <w:r w:rsidR="000F6752" w:rsidRPr="000F6752">
              <w:rPr>
                <w:noProof/>
                <w:webHidden/>
              </w:rPr>
              <w:fldChar w:fldCharType="separate"/>
            </w:r>
            <w:r w:rsidR="007C5DD5">
              <w:rPr>
                <w:noProof/>
                <w:webHidden/>
              </w:rPr>
              <w:t>39</w:t>
            </w:r>
            <w:r w:rsidR="000F6752" w:rsidRPr="000F6752">
              <w:rPr>
                <w:noProof/>
                <w:webHidden/>
              </w:rPr>
              <w:fldChar w:fldCharType="end"/>
            </w:r>
          </w:hyperlink>
        </w:p>
        <w:p w14:paraId="4D2A2670" w14:textId="14265CA1"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096" w:history="1">
            <w:r w:rsidR="000F6752" w:rsidRPr="000F6752">
              <w:rPr>
                <w:rStyle w:val="Hyperlink"/>
                <w:rFonts w:ascii="Times New Roman" w:hAnsi="Times New Roman"/>
                <w:noProof/>
              </w:rPr>
              <w:t>11.1</w:t>
            </w:r>
            <w:r w:rsidR="000F6752" w:rsidRPr="000F6752">
              <w:rPr>
                <w:rFonts w:ascii="Times New Roman" w:hAnsi="Times New Roman"/>
                <w:noProof/>
              </w:rPr>
              <w:tab/>
            </w:r>
            <w:r w:rsidR="000F6752" w:rsidRPr="000F6752">
              <w:rPr>
                <w:rStyle w:val="Hyperlink"/>
                <w:rFonts w:ascii="Times New Roman" w:hAnsi="Times New Roman"/>
                <w:noProof/>
              </w:rPr>
              <w:t>General Rules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_Toc504603096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39</w:t>
            </w:r>
            <w:r w:rsidR="000F6752" w:rsidRPr="000F6752">
              <w:rPr>
                <w:rFonts w:ascii="Times New Roman" w:hAnsi="Times New Roman"/>
                <w:noProof/>
                <w:webHidden/>
              </w:rPr>
              <w:fldChar w:fldCharType="end"/>
            </w:r>
          </w:hyperlink>
        </w:p>
        <w:p w14:paraId="65118308" w14:textId="1EBC3999"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097" w:history="1">
            <w:r w:rsidR="000F6752" w:rsidRPr="000F6752">
              <w:rPr>
                <w:rStyle w:val="Hyperlink"/>
                <w:rFonts w:ascii="Times New Roman" w:hAnsi="Times New Roman"/>
                <w:noProof/>
              </w:rPr>
              <w:t>11.2</w:t>
            </w:r>
            <w:r w:rsidR="000F6752" w:rsidRPr="000F6752">
              <w:rPr>
                <w:rFonts w:ascii="Times New Roman" w:hAnsi="Times New Roman"/>
                <w:noProof/>
              </w:rPr>
              <w:tab/>
            </w:r>
            <w:r w:rsidR="000F6752" w:rsidRPr="000F6752">
              <w:rPr>
                <w:rStyle w:val="Hyperlink"/>
                <w:rFonts w:ascii="Times New Roman" w:hAnsi="Times New Roman"/>
                <w:noProof/>
              </w:rPr>
              <w:t>Radioactive Waste Categories / Classifications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_Toc504603097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40</w:t>
            </w:r>
            <w:r w:rsidR="000F6752" w:rsidRPr="000F6752">
              <w:rPr>
                <w:rFonts w:ascii="Times New Roman" w:hAnsi="Times New Roman"/>
                <w:noProof/>
                <w:webHidden/>
              </w:rPr>
              <w:fldChar w:fldCharType="end"/>
            </w:r>
          </w:hyperlink>
        </w:p>
        <w:p w14:paraId="6BDCBCC5" w14:textId="35FA6365"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098" w:history="1">
            <w:r w:rsidR="000F6752" w:rsidRPr="000F6752">
              <w:rPr>
                <w:rStyle w:val="Hyperlink"/>
                <w:rFonts w:ascii="Times New Roman" w:hAnsi="Times New Roman"/>
                <w:noProof/>
              </w:rPr>
              <w:t>11.3</w:t>
            </w:r>
            <w:r w:rsidR="000F6752" w:rsidRPr="000F6752">
              <w:rPr>
                <w:rFonts w:ascii="Times New Roman" w:hAnsi="Times New Roman"/>
                <w:noProof/>
              </w:rPr>
              <w:tab/>
            </w:r>
            <w:r w:rsidR="000F6752" w:rsidRPr="000F6752">
              <w:rPr>
                <w:rStyle w:val="Hyperlink"/>
                <w:rFonts w:ascii="Times New Roman" w:hAnsi="Times New Roman"/>
                <w:noProof/>
              </w:rPr>
              <w:t>Collection Processes for Different Radioactive Waste Classifications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_Toc504603098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40</w:t>
            </w:r>
            <w:r w:rsidR="000F6752" w:rsidRPr="000F6752">
              <w:rPr>
                <w:rFonts w:ascii="Times New Roman" w:hAnsi="Times New Roman"/>
                <w:noProof/>
                <w:webHidden/>
              </w:rPr>
              <w:fldChar w:fldCharType="end"/>
            </w:r>
          </w:hyperlink>
        </w:p>
        <w:p w14:paraId="0E42BCDE" w14:textId="61C3F819" w:rsidR="000F6752" w:rsidRPr="000F6752" w:rsidRDefault="004F0C2B" w:rsidP="00F16E47">
          <w:pPr>
            <w:pStyle w:val="TOC3"/>
            <w:tabs>
              <w:tab w:val="left" w:pos="1170"/>
              <w:tab w:val="left" w:pos="1440"/>
              <w:tab w:val="right" w:leader="dot" w:pos="9350"/>
            </w:tabs>
            <w:ind w:firstLine="210"/>
            <w:rPr>
              <w:rFonts w:ascii="Times New Roman" w:hAnsi="Times New Roman"/>
              <w:noProof/>
            </w:rPr>
          </w:pPr>
          <w:hyperlink w:anchor="_Toc504603099" w:history="1">
            <w:r w:rsidR="000F6752" w:rsidRPr="000F6752">
              <w:rPr>
                <w:rStyle w:val="Hyperlink"/>
                <w:rFonts w:ascii="Times New Roman" w:hAnsi="Times New Roman"/>
                <w:noProof/>
              </w:rPr>
              <w:t>11.3.1</w:t>
            </w:r>
            <w:r w:rsidR="000F6752" w:rsidRPr="000F6752">
              <w:rPr>
                <w:rFonts w:ascii="Times New Roman" w:hAnsi="Times New Roman"/>
                <w:noProof/>
              </w:rPr>
              <w:tab/>
            </w:r>
            <w:r w:rsidR="000F6752" w:rsidRPr="000F6752">
              <w:rPr>
                <w:rStyle w:val="Hyperlink"/>
                <w:rFonts w:ascii="Times New Roman" w:hAnsi="Times New Roman"/>
                <w:noProof/>
              </w:rPr>
              <w:t>Solid Waste (DAW)</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_Toc504603099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40</w:t>
            </w:r>
            <w:r w:rsidR="000F6752" w:rsidRPr="000F6752">
              <w:rPr>
                <w:rFonts w:ascii="Times New Roman" w:hAnsi="Times New Roman"/>
                <w:noProof/>
                <w:webHidden/>
              </w:rPr>
              <w:fldChar w:fldCharType="end"/>
            </w:r>
          </w:hyperlink>
        </w:p>
        <w:p w14:paraId="31544852" w14:textId="3611D231" w:rsidR="000F6752" w:rsidRPr="000F6752" w:rsidRDefault="004F0C2B" w:rsidP="00F16E47">
          <w:pPr>
            <w:pStyle w:val="TOC3"/>
            <w:tabs>
              <w:tab w:val="left" w:pos="1170"/>
              <w:tab w:val="left" w:pos="1440"/>
              <w:tab w:val="right" w:leader="dot" w:pos="9350"/>
            </w:tabs>
            <w:ind w:firstLine="210"/>
            <w:rPr>
              <w:rFonts w:ascii="Times New Roman" w:hAnsi="Times New Roman"/>
              <w:noProof/>
            </w:rPr>
          </w:pPr>
          <w:hyperlink w:anchor="_Toc504603100" w:history="1">
            <w:r w:rsidR="000F6752" w:rsidRPr="000F6752">
              <w:rPr>
                <w:rStyle w:val="Hyperlink"/>
                <w:rFonts w:ascii="Times New Roman" w:hAnsi="Times New Roman"/>
                <w:noProof/>
              </w:rPr>
              <w:t>11.3.2</w:t>
            </w:r>
            <w:r w:rsidR="000F6752" w:rsidRPr="000F6752">
              <w:rPr>
                <w:rFonts w:ascii="Times New Roman" w:hAnsi="Times New Roman"/>
                <w:noProof/>
              </w:rPr>
              <w:tab/>
            </w:r>
            <w:r w:rsidR="000F6752" w:rsidRPr="000F6752">
              <w:rPr>
                <w:rStyle w:val="Hyperlink"/>
                <w:rFonts w:ascii="Times New Roman" w:hAnsi="Times New Roman"/>
                <w:noProof/>
              </w:rPr>
              <w:t>Liquid Waste</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_Toc504603100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42</w:t>
            </w:r>
            <w:r w:rsidR="000F6752" w:rsidRPr="000F6752">
              <w:rPr>
                <w:rFonts w:ascii="Times New Roman" w:hAnsi="Times New Roman"/>
                <w:noProof/>
                <w:webHidden/>
              </w:rPr>
              <w:fldChar w:fldCharType="end"/>
            </w:r>
          </w:hyperlink>
        </w:p>
        <w:p w14:paraId="09674A0F" w14:textId="64B965FC" w:rsidR="000F6752" w:rsidRPr="000F6752" w:rsidRDefault="004F0C2B" w:rsidP="00F16E47">
          <w:pPr>
            <w:pStyle w:val="TOC3"/>
            <w:tabs>
              <w:tab w:val="left" w:pos="1170"/>
              <w:tab w:val="left" w:pos="1440"/>
              <w:tab w:val="right" w:leader="dot" w:pos="9350"/>
            </w:tabs>
            <w:ind w:firstLine="210"/>
            <w:rPr>
              <w:rFonts w:ascii="Times New Roman" w:hAnsi="Times New Roman"/>
              <w:noProof/>
            </w:rPr>
          </w:pPr>
          <w:hyperlink w:anchor="_Toc504603101" w:history="1">
            <w:r w:rsidR="000F6752" w:rsidRPr="000F6752">
              <w:rPr>
                <w:rStyle w:val="Hyperlink"/>
                <w:rFonts w:ascii="Times New Roman" w:hAnsi="Times New Roman"/>
                <w:noProof/>
              </w:rPr>
              <w:t>11.3.3</w:t>
            </w:r>
            <w:r w:rsidR="000F6752" w:rsidRPr="000F6752">
              <w:rPr>
                <w:rFonts w:ascii="Times New Roman" w:hAnsi="Times New Roman"/>
                <w:noProof/>
              </w:rPr>
              <w:tab/>
            </w:r>
            <w:r w:rsidR="000F6752" w:rsidRPr="000F6752">
              <w:rPr>
                <w:rStyle w:val="Hyperlink"/>
                <w:rFonts w:ascii="Times New Roman" w:hAnsi="Times New Roman"/>
                <w:noProof/>
              </w:rPr>
              <w:t>Liquid Scintillation Vial Waste</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_Toc504603101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43</w:t>
            </w:r>
            <w:r w:rsidR="000F6752" w:rsidRPr="000F6752">
              <w:rPr>
                <w:rFonts w:ascii="Times New Roman" w:hAnsi="Times New Roman"/>
                <w:noProof/>
                <w:webHidden/>
              </w:rPr>
              <w:fldChar w:fldCharType="end"/>
            </w:r>
          </w:hyperlink>
        </w:p>
        <w:p w14:paraId="5A90D3E0" w14:textId="378A59A0"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102" w:history="1">
            <w:r w:rsidR="000F6752" w:rsidRPr="000F6752">
              <w:rPr>
                <w:rStyle w:val="Hyperlink"/>
                <w:rFonts w:ascii="Times New Roman" w:hAnsi="Times New Roman"/>
                <w:noProof/>
              </w:rPr>
              <w:t>11.4</w:t>
            </w:r>
            <w:r w:rsidR="000F6752" w:rsidRPr="000F6752">
              <w:rPr>
                <w:rFonts w:ascii="Times New Roman" w:hAnsi="Times New Roman"/>
                <w:noProof/>
              </w:rPr>
              <w:tab/>
            </w:r>
            <w:r w:rsidR="000F6752" w:rsidRPr="000F6752">
              <w:rPr>
                <w:rStyle w:val="Hyperlink"/>
                <w:rFonts w:ascii="Times New Roman" w:hAnsi="Times New Roman"/>
                <w:noProof/>
              </w:rPr>
              <w:t>Animal Waste</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_Toc504603102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44</w:t>
            </w:r>
            <w:r w:rsidR="000F6752" w:rsidRPr="000F6752">
              <w:rPr>
                <w:rFonts w:ascii="Times New Roman" w:hAnsi="Times New Roman"/>
                <w:noProof/>
                <w:webHidden/>
              </w:rPr>
              <w:fldChar w:fldCharType="end"/>
            </w:r>
          </w:hyperlink>
        </w:p>
        <w:p w14:paraId="011D1B96" w14:textId="519D2A3D"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103" w:history="1">
            <w:r w:rsidR="000F6752" w:rsidRPr="000F6752">
              <w:rPr>
                <w:rStyle w:val="Hyperlink"/>
                <w:rFonts w:ascii="Times New Roman" w:hAnsi="Times New Roman"/>
                <w:noProof/>
              </w:rPr>
              <w:t>11.5</w:t>
            </w:r>
            <w:r w:rsidR="000F6752" w:rsidRPr="000F6752">
              <w:rPr>
                <w:rFonts w:ascii="Times New Roman" w:hAnsi="Times New Roman"/>
                <w:noProof/>
              </w:rPr>
              <w:tab/>
            </w:r>
            <w:r w:rsidR="000F6752" w:rsidRPr="000F6752">
              <w:rPr>
                <w:rStyle w:val="Hyperlink"/>
                <w:rFonts w:ascii="Times New Roman" w:hAnsi="Times New Roman"/>
                <w:noProof/>
              </w:rPr>
              <w:t>Mixed Wastes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_Toc504603103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44</w:t>
            </w:r>
            <w:r w:rsidR="000F6752" w:rsidRPr="000F6752">
              <w:rPr>
                <w:rFonts w:ascii="Times New Roman" w:hAnsi="Times New Roman"/>
                <w:noProof/>
                <w:webHidden/>
              </w:rPr>
              <w:fldChar w:fldCharType="end"/>
            </w:r>
          </w:hyperlink>
        </w:p>
        <w:p w14:paraId="54B7E97C" w14:textId="156A3B35"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104" w:history="1">
            <w:r w:rsidR="000F6752" w:rsidRPr="000F6752">
              <w:rPr>
                <w:rStyle w:val="Hyperlink"/>
                <w:rFonts w:ascii="Times New Roman" w:hAnsi="Times New Roman"/>
                <w:noProof/>
              </w:rPr>
              <w:t>11.6</w:t>
            </w:r>
            <w:r w:rsidR="000F6752" w:rsidRPr="000F6752">
              <w:rPr>
                <w:rFonts w:ascii="Times New Roman" w:hAnsi="Times New Roman"/>
                <w:noProof/>
              </w:rPr>
              <w:tab/>
            </w:r>
            <w:r w:rsidR="000F6752" w:rsidRPr="000F6752">
              <w:rPr>
                <w:rStyle w:val="Hyperlink"/>
                <w:rFonts w:ascii="Times New Roman" w:hAnsi="Times New Roman"/>
                <w:noProof/>
              </w:rPr>
              <w:t>Sealed Sources: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_Toc504603104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45</w:t>
            </w:r>
            <w:r w:rsidR="000F6752" w:rsidRPr="000F6752">
              <w:rPr>
                <w:rFonts w:ascii="Times New Roman" w:hAnsi="Times New Roman"/>
                <w:noProof/>
                <w:webHidden/>
              </w:rPr>
              <w:fldChar w:fldCharType="end"/>
            </w:r>
          </w:hyperlink>
        </w:p>
        <w:p w14:paraId="2E852965" w14:textId="276E19F3"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105" w:history="1">
            <w:r w:rsidR="000F6752" w:rsidRPr="000F6752">
              <w:rPr>
                <w:rStyle w:val="Hyperlink"/>
                <w:rFonts w:ascii="Times New Roman" w:hAnsi="Times New Roman"/>
                <w:noProof/>
              </w:rPr>
              <w:t>11.7</w:t>
            </w:r>
            <w:r w:rsidR="000F6752" w:rsidRPr="000F6752">
              <w:rPr>
                <w:rFonts w:ascii="Times New Roman" w:hAnsi="Times New Roman"/>
                <w:noProof/>
              </w:rPr>
              <w:tab/>
            </w:r>
            <w:r w:rsidR="000F6752" w:rsidRPr="000F6752">
              <w:rPr>
                <w:rStyle w:val="Hyperlink"/>
                <w:rFonts w:ascii="Times New Roman" w:hAnsi="Times New Roman"/>
                <w:noProof/>
              </w:rPr>
              <w:t>Stock Vials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_Toc504603105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45</w:t>
            </w:r>
            <w:r w:rsidR="000F6752" w:rsidRPr="000F6752">
              <w:rPr>
                <w:rFonts w:ascii="Times New Roman" w:hAnsi="Times New Roman"/>
                <w:noProof/>
                <w:webHidden/>
              </w:rPr>
              <w:fldChar w:fldCharType="end"/>
            </w:r>
          </w:hyperlink>
        </w:p>
        <w:p w14:paraId="4591C37C" w14:textId="45E653DF"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106" w:history="1">
            <w:r w:rsidR="000F6752" w:rsidRPr="000F6752">
              <w:rPr>
                <w:rStyle w:val="Hyperlink"/>
                <w:rFonts w:ascii="Times New Roman" w:hAnsi="Times New Roman"/>
                <w:noProof/>
              </w:rPr>
              <w:t>11.8</w:t>
            </w:r>
            <w:r w:rsidR="000F6752" w:rsidRPr="000F6752">
              <w:rPr>
                <w:rFonts w:ascii="Times New Roman" w:hAnsi="Times New Roman"/>
                <w:noProof/>
              </w:rPr>
              <w:tab/>
            </w:r>
            <w:r w:rsidR="000F6752" w:rsidRPr="000F6752">
              <w:rPr>
                <w:rStyle w:val="Hyperlink"/>
                <w:rFonts w:ascii="Times New Roman" w:hAnsi="Times New Roman"/>
                <w:noProof/>
              </w:rPr>
              <w:t>Sharps</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_Toc504603106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45</w:t>
            </w:r>
            <w:r w:rsidR="000F6752" w:rsidRPr="000F6752">
              <w:rPr>
                <w:rFonts w:ascii="Times New Roman" w:hAnsi="Times New Roman"/>
                <w:noProof/>
                <w:webHidden/>
              </w:rPr>
              <w:fldChar w:fldCharType="end"/>
            </w:r>
          </w:hyperlink>
        </w:p>
        <w:p w14:paraId="040543F1" w14:textId="302C6EA0" w:rsidR="000F6752" w:rsidRPr="000F6752" w:rsidRDefault="004F0C2B" w:rsidP="00F16E47">
          <w:pPr>
            <w:pStyle w:val="TOC2"/>
            <w:tabs>
              <w:tab w:val="left" w:pos="1170"/>
              <w:tab w:val="right" w:leader="dot" w:pos="9350"/>
            </w:tabs>
            <w:ind w:firstLine="210"/>
            <w:rPr>
              <w:rFonts w:ascii="Times New Roman" w:hAnsi="Times New Roman"/>
              <w:noProof/>
            </w:rPr>
          </w:pPr>
          <w:hyperlink w:anchor="_Toc504603107" w:history="1">
            <w:r w:rsidR="000F6752" w:rsidRPr="000F6752">
              <w:rPr>
                <w:rStyle w:val="Hyperlink"/>
                <w:rFonts w:ascii="Times New Roman" w:hAnsi="Times New Roman"/>
                <w:noProof/>
              </w:rPr>
              <w:t>11.9</w:t>
            </w:r>
            <w:r w:rsidR="000F6752" w:rsidRPr="000F6752">
              <w:rPr>
                <w:rFonts w:ascii="Times New Roman" w:hAnsi="Times New Roman"/>
                <w:noProof/>
              </w:rPr>
              <w:tab/>
            </w:r>
            <w:r w:rsidR="000F6752" w:rsidRPr="000F6752">
              <w:rPr>
                <w:rStyle w:val="Hyperlink"/>
                <w:rFonts w:ascii="Times New Roman" w:hAnsi="Times New Roman"/>
                <w:noProof/>
              </w:rPr>
              <w:t>Biohazardous Radioactive Waste</w:t>
            </w:r>
            <w:r w:rsidR="000F6752" w:rsidRPr="000F6752">
              <w:rPr>
                <w:rFonts w:ascii="Times New Roman" w:hAnsi="Times New Roman"/>
                <w:noProof/>
                <w:webHidden/>
              </w:rPr>
              <w:tab/>
            </w:r>
            <w:r w:rsidR="000F6752" w:rsidRPr="000F6752">
              <w:rPr>
                <w:rFonts w:ascii="Times New Roman" w:hAnsi="Times New Roman"/>
                <w:noProof/>
                <w:webHidden/>
              </w:rPr>
              <w:fldChar w:fldCharType="begin"/>
            </w:r>
            <w:r w:rsidR="000F6752" w:rsidRPr="000F6752">
              <w:rPr>
                <w:rFonts w:ascii="Times New Roman" w:hAnsi="Times New Roman"/>
                <w:noProof/>
                <w:webHidden/>
              </w:rPr>
              <w:instrText xml:space="preserve"> PAGEREF _Toc504603107 \h </w:instrText>
            </w:r>
            <w:r w:rsidR="000F6752" w:rsidRPr="000F6752">
              <w:rPr>
                <w:rFonts w:ascii="Times New Roman" w:hAnsi="Times New Roman"/>
                <w:noProof/>
                <w:webHidden/>
              </w:rPr>
            </w:r>
            <w:r w:rsidR="000F6752" w:rsidRPr="000F6752">
              <w:rPr>
                <w:rFonts w:ascii="Times New Roman" w:hAnsi="Times New Roman"/>
                <w:noProof/>
                <w:webHidden/>
              </w:rPr>
              <w:fldChar w:fldCharType="separate"/>
            </w:r>
            <w:r w:rsidR="007C5DD5">
              <w:rPr>
                <w:rFonts w:ascii="Times New Roman" w:hAnsi="Times New Roman"/>
                <w:noProof/>
                <w:webHidden/>
              </w:rPr>
              <w:t>46</w:t>
            </w:r>
            <w:r w:rsidR="000F6752" w:rsidRPr="000F6752">
              <w:rPr>
                <w:rFonts w:ascii="Times New Roman" w:hAnsi="Times New Roman"/>
                <w:noProof/>
                <w:webHidden/>
              </w:rPr>
              <w:fldChar w:fldCharType="end"/>
            </w:r>
          </w:hyperlink>
        </w:p>
        <w:p w14:paraId="590C2A7F" w14:textId="339CB715" w:rsidR="000F6752" w:rsidRPr="000F6752" w:rsidRDefault="004F0C2B" w:rsidP="000F6752">
          <w:pPr>
            <w:pStyle w:val="TOC1"/>
            <w:rPr>
              <w:noProof/>
            </w:rPr>
          </w:pPr>
          <w:hyperlink w:anchor="_Toc504603108" w:history="1">
            <w:r w:rsidR="000F6752" w:rsidRPr="000F6752">
              <w:rPr>
                <w:rStyle w:val="Hyperlink"/>
                <w:rFonts w:ascii="Times New Roman" w:hAnsi="Times New Roman"/>
                <w:noProof/>
              </w:rPr>
              <w:t>12</w:t>
            </w:r>
            <w:r w:rsidR="000F6752" w:rsidRPr="000F6752">
              <w:rPr>
                <w:noProof/>
              </w:rPr>
              <w:tab/>
            </w:r>
            <w:r w:rsidR="000F6752" w:rsidRPr="000F6752">
              <w:rPr>
                <w:rStyle w:val="Hyperlink"/>
                <w:rFonts w:ascii="Times New Roman" w:hAnsi="Times New Roman"/>
                <w:noProof/>
              </w:rPr>
              <w:t>Purchasing or Receiving Radioactive Material</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_Toc504603108 \h </w:instrText>
            </w:r>
            <w:r w:rsidR="000F6752" w:rsidRPr="000F6752">
              <w:rPr>
                <w:noProof/>
                <w:webHidden/>
              </w:rPr>
            </w:r>
            <w:r w:rsidR="000F6752" w:rsidRPr="000F6752">
              <w:rPr>
                <w:noProof/>
                <w:webHidden/>
              </w:rPr>
              <w:fldChar w:fldCharType="separate"/>
            </w:r>
            <w:r w:rsidR="007C5DD5">
              <w:rPr>
                <w:noProof/>
                <w:webHidden/>
              </w:rPr>
              <w:t>47</w:t>
            </w:r>
            <w:r w:rsidR="000F6752" w:rsidRPr="000F6752">
              <w:rPr>
                <w:noProof/>
                <w:webHidden/>
              </w:rPr>
              <w:fldChar w:fldCharType="end"/>
            </w:r>
          </w:hyperlink>
        </w:p>
        <w:p w14:paraId="42C741F2" w14:textId="1E287AFF" w:rsidR="000F6752" w:rsidRPr="000F6752" w:rsidRDefault="004F0C2B" w:rsidP="000F6752">
          <w:pPr>
            <w:pStyle w:val="TOC1"/>
            <w:rPr>
              <w:noProof/>
            </w:rPr>
          </w:pPr>
          <w:hyperlink w:anchor="_Toc504603109" w:history="1">
            <w:r w:rsidR="000F6752" w:rsidRPr="000F6752">
              <w:rPr>
                <w:rStyle w:val="Hyperlink"/>
                <w:rFonts w:ascii="Times New Roman" w:hAnsi="Times New Roman"/>
                <w:noProof/>
              </w:rPr>
              <w:t>13</w:t>
            </w:r>
            <w:r w:rsidR="000F6752" w:rsidRPr="000F6752">
              <w:rPr>
                <w:noProof/>
              </w:rPr>
              <w:tab/>
            </w:r>
            <w:r w:rsidR="000F6752" w:rsidRPr="000F6752">
              <w:rPr>
                <w:rStyle w:val="Hyperlink"/>
                <w:rFonts w:ascii="Times New Roman" w:hAnsi="Times New Roman"/>
                <w:noProof/>
              </w:rPr>
              <w:t>Transporting Radioactive Material</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_Toc504603109 \h </w:instrText>
            </w:r>
            <w:r w:rsidR="000F6752" w:rsidRPr="000F6752">
              <w:rPr>
                <w:noProof/>
                <w:webHidden/>
              </w:rPr>
            </w:r>
            <w:r w:rsidR="000F6752" w:rsidRPr="000F6752">
              <w:rPr>
                <w:noProof/>
                <w:webHidden/>
              </w:rPr>
              <w:fldChar w:fldCharType="separate"/>
            </w:r>
            <w:r w:rsidR="007C5DD5">
              <w:rPr>
                <w:noProof/>
                <w:webHidden/>
              </w:rPr>
              <w:t>49</w:t>
            </w:r>
            <w:r w:rsidR="000F6752" w:rsidRPr="000F6752">
              <w:rPr>
                <w:noProof/>
                <w:webHidden/>
              </w:rPr>
              <w:fldChar w:fldCharType="end"/>
            </w:r>
          </w:hyperlink>
        </w:p>
        <w:p w14:paraId="7139CBC2" w14:textId="12033E5D" w:rsidR="000F6752" w:rsidRPr="000F6752" w:rsidRDefault="004F0C2B" w:rsidP="000F6752">
          <w:pPr>
            <w:pStyle w:val="TOC1"/>
            <w:rPr>
              <w:noProof/>
            </w:rPr>
          </w:pPr>
          <w:hyperlink w:anchor="_Toc504603110" w:history="1">
            <w:r w:rsidR="000F6752" w:rsidRPr="000F6752">
              <w:rPr>
                <w:rStyle w:val="Hyperlink"/>
                <w:rFonts w:ascii="Times New Roman" w:hAnsi="Times New Roman"/>
                <w:noProof/>
              </w:rPr>
              <w:t>14</w:t>
            </w:r>
            <w:r w:rsidR="000F6752" w:rsidRPr="000F6752">
              <w:rPr>
                <w:noProof/>
              </w:rPr>
              <w:tab/>
            </w:r>
            <w:r w:rsidR="000F6752" w:rsidRPr="000F6752">
              <w:rPr>
                <w:rStyle w:val="Hyperlink"/>
                <w:rFonts w:ascii="Times New Roman" w:hAnsi="Times New Roman"/>
                <w:noProof/>
              </w:rPr>
              <w:t>Procedures to Identify and Report Safety Component Defects</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_Toc504603110 \h </w:instrText>
            </w:r>
            <w:r w:rsidR="000F6752" w:rsidRPr="000F6752">
              <w:rPr>
                <w:noProof/>
                <w:webHidden/>
              </w:rPr>
            </w:r>
            <w:r w:rsidR="000F6752" w:rsidRPr="000F6752">
              <w:rPr>
                <w:noProof/>
                <w:webHidden/>
              </w:rPr>
              <w:fldChar w:fldCharType="separate"/>
            </w:r>
            <w:r w:rsidR="007C5DD5">
              <w:rPr>
                <w:noProof/>
                <w:webHidden/>
              </w:rPr>
              <w:t>50</w:t>
            </w:r>
            <w:r w:rsidR="000F6752" w:rsidRPr="000F6752">
              <w:rPr>
                <w:noProof/>
                <w:webHidden/>
              </w:rPr>
              <w:fldChar w:fldCharType="end"/>
            </w:r>
          </w:hyperlink>
        </w:p>
        <w:p w14:paraId="514AD26D" w14:textId="217C3254" w:rsidR="000F6752" w:rsidRPr="000F6752" w:rsidRDefault="004F0C2B" w:rsidP="000F6752">
          <w:pPr>
            <w:pStyle w:val="TOC1"/>
            <w:rPr>
              <w:noProof/>
            </w:rPr>
          </w:pPr>
          <w:hyperlink w:anchor="_Toc504603111" w:history="1">
            <w:r w:rsidR="000F6752" w:rsidRPr="000F6752">
              <w:rPr>
                <w:rStyle w:val="Hyperlink"/>
                <w:rFonts w:ascii="Times New Roman" w:hAnsi="Times New Roman"/>
                <w:noProof/>
              </w:rPr>
              <w:t>15</w:t>
            </w:r>
            <w:r w:rsidR="000F6752" w:rsidRPr="000F6752">
              <w:rPr>
                <w:noProof/>
              </w:rPr>
              <w:tab/>
            </w:r>
            <w:r w:rsidR="000F6752" w:rsidRPr="000F6752">
              <w:rPr>
                <w:rStyle w:val="Hyperlink"/>
                <w:rFonts w:ascii="Times New Roman" w:hAnsi="Times New Roman"/>
                <w:noProof/>
              </w:rPr>
              <w:t>Sources of More Information</w:t>
            </w:r>
            <w:r w:rsidR="000F6752" w:rsidRPr="000F6752">
              <w:rPr>
                <w:noProof/>
                <w:webHidden/>
              </w:rPr>
              <w:tab/>
            </w:r>
            <w:r w:rsidR="000F6752" w:rsidRPr="000F6752">
              <w:rPr>
                <w:noProof/>
                <w:webHidden/>
              </w:rPr>
              <w:fldChar w:fldCharType="begin"/>
            </w:r>
            <w:r w:rsidR="000F6752" w:rsidRPr="000F6752">
              <w:rPr>
                <w:noProof/>
                <w:webHidden/>
              </w:rPr>
              <w:instrText xml:space="preserve"> PAGEREF _Toc504603111 \h </w:instrText>
            </w:r>
            <w:r w:rsidR="000F6752" w:rsidRPr="000F6752">
              <w:rPr>
                <w:noProof/>
                <w:webHidden/>
              </w:rPr>
            </w:r>
            <w:r w:rsidR="000F6752" w:rsidRPr="000F6752">
              <w:rPr>
                <w:noProof/>
                <w:webHidden/>
              </w:rPr>
              <w:fldChar w:fldCharType="separate"/>
            </w:r>
            <w:r w:rsidR="007C5DD5">
              <w:rPr>
                <w:noProof/>
                <w:webHidden/>
              </w:rPr>
              <w:t>51</w:t>
            </w:r>
            <w:r w:rsidR="000F6752" w:rsidRPr="000F6752">
              <w:rPr>
                <w:noProof/>
                <w:webHidden/>
              </w:rPr>
              <w:fldChar w:fldCharType="end"/>
            </w:r>
          </w:hyperlink>
        </w:p>
        <w:p w14:paraId="3E7790AA" w14:textId="77777777" w:rsidR="000F6752" w:rsidRDefault="000F6752">
          <w:r w:rsidRPr="000F6752">
            <w:rPr>
              <w:rFonts w:ascii="Times New Roman" w:hAnsi="Times New Roman"/>
              <w:b/>
              <w:bCs/>
              <w:noProof/>
            </w:rPr>
            <w:fldChar w:fldCharType="end"/>
          </w:r>
        </w:p>
      </w:sdtContent>
    </w:sdt>
    <w:p w14:paraId="0BF5A746" w14:textId="77777777" w:rsidR="000F6752" w:rsidRDefault="000F6752" w:rsidP="000F6752"/>
    <w:p w14:paraId="6A1ECFEA" w14:textId="77777777" w:rsidR="000F6752" w:rsidRPr="000F6752" w:rsidRDefault="000F6752" w:rsidP="000F6752"/>
    <w:p w14:paraId="3B1B39A5" w14:textId="77777777" w:rsidR="000F6752" w:rsidRPr="000F6752" w:rsidRDefault="000F6752" w:rsidP="000F6752"/>
    <w:p w14:paraId="1E7F4F87" w14:textId="77777777" w:rsidR="000F6752" w:rsidRDefault="000F6752" w:rsidP="000F6752">
      <w:pPr>
        <w:tabs>
          <w:tab w:val="left" w:pos="1397"/>
        </w:tabs>
      </w:pPr>
      <w:r>
        <w:tab/>
      </w:r>
    </w:p>
    <w:p w14:paraId="151AA6B1" w14:textId="77777777" w:rsidR="000F6752" w:rsidRDefault="000F6752" w:rsidP="000F6752"/>
    <w:p w14:paraId="3A799411" w14:textId="77777777" w:rsidR="000F6752" w:rsidRPr="000F6752" w:rsidRDefault="000F6752" w:rsidP="000F6752">
      <w:pPr>
        <w:sectPr w:rsidR="000F6752" w:rsidRPr="000F6752" w:rsidSect="005E43D4">
          <w:footerReference w:type="default" r:id="rId10"/>
          <w:pgSz w:w="12240" w:h="15840"/>
          <w:pgMar w:top="1440" w:right="1440" w:bottom="1440" w:left="1440" w:header="720" w:footer="720" w:gutter="0"/>
          <w:pgNumType w:fmt="lowerRoman" w:start="1"/>
          <w:cols w:space="720"/>
          <w:docGrid w:linePitch="360"/>
        </w:sectPr>
      </w:pPr>
    </w:p>
    <w:p w14:paraId="4E12E930" w14:textId="77777777" w:rsidR="008810A5" w:rsidRPr="00201424" w:rsidRDefault="008810A5" w:rsidP="00004BA0">
      <w:pPr>
        <w:pStyle w:val="Heading1"/>
        <w:spacing w:before="0"/>
      </w:pPr>
      <w:bookmarkStart w:id="4" w:name="_Toc504603043"/>
      <w:r w:rsidRPr="00201424">
        <w:lastRenderedPageBreak/>
        <w:t>The Pennsylvania State University’s Policy towards Exposure to Radiation and Radioactive Materials</w:t>
      </w:r>
      <w:bookmarkEnd w:id="4"/>
      <w:bookmarkEnd w:id="3"/>
      <w:bookmarkEnd w:id="2"/>
      <w:bookmarkEnd w:id="1"/>
      <w:bookmarkEnd w:id="0"/>
      <w:r w:rsidRPr="00201424">
        <w:t xml:space="preserve"> </w:t>
      </w:r>
      <w:r w:rsidRPr="00201424">
        <w:tab/>
      </w:r>
    </w:p>
    <w:p w14:paraId="4688BBBE" w14:textId="77777777" w:rsidR="008810A5" w:rsidRDefault="008810A5" w:rsidP="008810A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p>
    <w:p w14:paraId="069731AF" w14:textId="77777777" w:rsidR="008810A5" w:rsidRDefault="008810A5" w:rsidP="008810A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It is the policy of Penn State University, as established by the University Isotopes Committee, that the release of radioactive material and the exposure of people to ionizing radiation be kept </w:t>
      </w:r>
      <w:r>
        <w:rPr>
          <w:rFonts w:ascii="Times New Roman" w:hAnsi="Times New Roman"/>
          <w:b/>
          <w:bCs/>
        </w:rPr>
        <w:t>A</w:t>
      </w:r>
      <w:r>
        <w:rPr>
          <w:rFonts w:ascii="Times New Roman" w:hAnsi="Times New Roman"/>
        </w:rPr>
        <w:t xml:space="preserve">s </w:t>
      </w:r>
      <w:r>
        <w:rPr>
          <w:rFonts w:ascii="Times New Roman" w:hAnsi="Times New Roman"/>
          <w:b/>
          <w:bCs/>
        </w:rPr>
        <w:t>L</w:t>
      </w:r>
      <w:r>
        <w:rPr>
          <w:rFonts w:ascii="Times New Roman" w:hAnsi="Times New Roman"/>
        </w:rPr>
        <w:t xml:space="preserve">ow </w:t>
      </w:r>
      <w:r>
        <w:rPr>
          <w:rFonts w:ascii="Times New Roman" w:hAnsi="Times New Roman"/>
          <w:b/>
          <w:bCs/>
        </w:rPr>
        <w:t>A</w:t>
      </w:r>
      <w:r>
        <w:rPr>
          <w:rFonts w:ascii="Times New Roman" w:hAnsi="Times New Roman"/>
        </w:rPr>
        <w:t xml:space="preserve">s </w:t>
      </w:r>
      <w:r>
        <w:rPr>
          <w:rFonts w:ascii="Times New Roman" w:hAnsi="Times New Roman"/>
          <w:b/>
          <w:bCs/>
        </w:rPr>
        <w:t>R</w:t>
      </w:r>
      <w:r>
        <w:rPr>
          <w:rFonts w:ascii="Times New Roman" w:hAnsi="Times New Roman"/>
        </w:rPr>
        <w:t xml:space="preserve">easonably </w:t>
      </w:r>
      <w:r>
        <w:rPr>
          <w:rFonts w:ascii="Times New Roman" w:hAnsi="Times New Roman"/>
          <w:b/>
          <w:bCs/>
        </w:rPr>
        <w:t>A</w:t>
      </w:r>
      <w:r>
        <w:rPr>
          <w:rFonts w:ascii="Times New Roman" w:hAnsi="Times New Roman"/>
        </w:rPr>
        <w:t xml:space="preserve">chievable (ALARA). The University </w:t>
      </w:r>
      <w:bookmarkStart w:id="5" w:name="ALARA"/>
      <w:r>
        <w:rPr>
          <w:rFonts w:ascii="Times New Roman" w:hAnsi="Times New Roman"/>
        </w:rPr>
        <w:t>ALARA</w:t>
      </w:r>
      <w:bookmarkEnd w:id="5"/>
      <w:r>
        <w:rPr>
          <w:rFonts w:ascii="Times New Roman" w:hAnsi="Times New Roman"/>
        </w:rPr>
        <w:t xml:space="preserve"> policy is based on the following three principles:</w:t>
      </w:r>
    </w:p>
    <w:p w14:paraId="7159A8E4" w14:textId="77777777" w:rsidR="008810A5" w:rsidRDefault="008810A5" w:rsidP="00796D36">
      <w:pPr>
        <w:widowControl/>
        <w:numPr>
          <w:ilvl w:val="0"/>
          <w:numId w:val="1"/>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336" w:lineRule="auto"/>
        <w:ind w:hanging="720"/>
        <w:rPr>
          <w:rFonts w:ascii="Times New Roman" w:hAnsi="Times New Roman"/>
        </w:rPr>
      </w:pPr>
      <w:r>
        <w:rPr>
          <w:rFonts w:ascii="Times New Roman" w:hAnsi="Times New Roman"/>
        </w:rPr>
        <w:t>Exposures of personnel to radiation or the release of radioactive material to the environment may not exceed the limits in the federal and state regulations.</w:t>
      </w:r>
    </w:p>
    <w:p w14:paraId="17B11403" w14:textId="77777777" w:rsidR="008810A5" w:rsidRDefault="008810A5" w:rsidP="00796D36">
      <w:pPr>
        <w:widowControl/>
        <w:numPr>
          <w:ilvl w:val="0"/>
          <w:numId w:val="1"/>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336" w:lineRule="auto"/>
        <w:ind w:hanging="720"/>
        <w:rPr>
          <w:rFonts w:ascii="Times New Roman" w:hAnsi="Times New Roman"/>
        </w:rPr>
      </w:pPr>
      <w:r w:rsidRPr="00D13C78">
        <w:rPr>
          <w:rFonts w:ascii="Times New Roman" w:hAnsi="Times New Roman"/>
        </w:rPr>
        <w:t>Unplanned exposure of personnel or uncontrolled releases to the environment that exceed 10% of permissible limits will be investigated by the Radiation Protection Office of Environmental Health and Safety to determine whether the exposures or releases were ALARA and whether action is required to limit future exposures or releases.  Planned operations with estimated exposures or releases that exceed 10% of the permissible limits will be subject to an ALARA review by Radiation Protection staff prior to beginning the operation.</w:t>
      </w:r>
    </w:p>
    <w:p w14:paraId="7F598131" w14:textId="77777777" w:rsidR="008810A5" w:rsidRPr="00D13C78" w:rsidRDefault="008810A5" w:rsidP="00796D36">
      <w:pPr>
        <w:widowControl/>
        <w:numPr>
          <w:ilvl w:val="0"/>
          <w:numId w:val="1"/>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hanging="720"/>
        <w:rPr>
          <w:rFonts w:ascii="Times New Roman" w:hAnsi="Times New Roman"/>
        </w:rPr>
      </w:pPr>
      <w:r w:rsidRPr="00D13C78">
        <w:rPr>
          <w:rFonts w:ascii="Times New Roman" w:hAnsi="Times New Roman"/>
        </w:rPr>
        <w:t>Exposures and releases that do not exceed 10% of the permissible limits are low enough that no further consideration of ALARA is necessary.</w:t>
      </w:r>
    </w:p>
    <w:p w14:paraId="27BE274B" w14:textId="77777777" w:rsidR="008810A5" w:rsidRDefault="008810A5" w:rsidP="008810A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p>
    <w:p w14:paraId="44F630B4" w14:textId="77777777" w:rsidR="008810A5" w:rsidRDefault="008810A5" w:rsidP="008810A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p>
    <w:p w14:paraId="33B735AB" w14:textId="77777777" w:rsidR="003C44EE" w:rsidRDefault="003C44EE" w:rsidP="008810A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firstLine="1440"/>
        <w:rPr>
          <w:rFonts w:ascii="Times New Roman" w:hAnsi="Times New Roman"/>
        </w:rPr>
      </w:pPr>
      <w:r>
        <w:rPr>
          <w:rFonts w:ascii="Times New Roman" w:hAnsi="Times New Roman"/>
        </w:rPr>
        <w:t>Si</w:t>
      </w:r>
      <w:r w:rsidR="008810A5">
        <w:rPr>
          <w:rFonts w:ascii="Times New Roman" w:hAnsi="Times New Roman"/>
        </w:rPr>
        <w:t>gned by</w:t>
      </w:r>
    </w:p>
    <w:p w14:paraId="1692B784" w14:textId="14BA4DF0" w:rsidR="008810A5" w:rsidRPr="009326CB" w:rsidRDefault="009326CB" w:rsidP="009326C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firstLine="2880"/>
        <w:rPr>
          <w:rFonts w:ascii="Times New Roman" w:hAnsi="Times New Roman"/>
          <w:sz w:val="36"/>
          <w:szCs w:val="36"/>
        </w:rPr>
      </w:pPr>
      <w:r w:rsidRPr="009326CB">
        <w:rPr>
          <w:rFonts w:ascii="Times New Roman" w:hAnsi="Times New Roman"/>
          <w:sz w:val="36"/>
          <w:szCs w:val="36"/>
        </w:rPr>
        <w:t>NEIL SHARKEY</w:t>
      </w:r>
      <w:r w:rsidR="008810A5" w:rsidRPr="009326CB">
        <w:rPr>
          <w:rFonts w:ascii="Times New Roman" w:hAnsi="Times New Roman"/>
          <w:sz w:val="36"/>
          <w:szCs w:val="36"/>
        </w:rPr>
        <w:t xml:space="preserve">        </w:t>
      </w:r>
      <w:r>
        <w:rPr>
          <w:rFonts w:ascii="Times New Roman" w:hAnsi="Times New Roman"/>
          <w:sz w:val="36"/>
          <w:szCs w:val="36"/>
        </w:rPr>
        <w:t xml:space="preserve"> 05/2</w:t>
      </w:r>
      <w:r w:rsidR="004F0C2B">
        <w:rPr>
          <w:rFonts w:ascii="Times New Roman" w:hAnsi="Times New Roman"/>
          <w:sz w:val="36"/>
          <w:szCs w:val="36"/>
        </w:rPr>
        <w:t>3</w:t>
      </w:r>
      <w:bookmarkStart w:id="6" w:name="_GoBack"/>
      <w:bookmarkEnd w:id="6"/>
      <w:r>
        <w:rPr>
          <w:rFonts w:ascii="Times New Roman" w:hAnsi="Times New Roman"/>
          <w:sz w:val="36"/>
          <w:szCs w:val="36"/>
        </w:rPr>
        <w:t>/2018</w:t>
      </w:r>
      <w:r w:rsidR="008810A5" w:rsidRPr="009326CB">
        <w:rPr>
          <w:rFonts w:ascii="Times New Roman" w:hAnsi="Times New Roman"/>
          <w:sz w:val="36"/>
          <w:szCs w:val="36"/>
        </w:rPr>
        <w:t xml:space="preserve"> </w:t>
      </w:r>
    </w:p>
    <w:p w14:paraId="159706FE" w14:textId="4B9D3C5E" w:rsidR="008810A5" w:rsidRDefault="008810A5" w:rsidP="008810A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firstLine="1440"/>
        <w:rPr>
          <w:rFonts w:ascii="Times New Roman" w:hAnsi="Times New Roman"/>
        </w:rPr>
      </w:pPr>
      <w:r>
        <w:rPr>
          <w:rFonts w:ascii="Times New Roman" w:hAnsi="Times New Roman"/>
        </w:rPr>
        <w:t>____________________________________        _______________</w:t>
      </w:r>
    </w:p>
    <w:p w14:paraId="5DF3EF0D" w14:textId="77777777" w:rsidR="008810A5" w:rsidRDefault="008810A5" w:rsidP="008810A5">
      <w:pPr>
        <w:ind w:firstLine="1440"/>
        <w:rPr>
          <w:rFonts w:ascii="Times New Roman" w:hAnsi="Times New Roman"/>
        </w:rPr>
      </w:pPr>
      <w:r>
        <w:rPr>
          <w:rFonts w:ascii="Times New Roman" w:hAnsi="Times New Roman"/>
        </w:rPr>
        <w:t>Neil Sharkey, Vice-President for Research</w:t>
      </w:r>
      <w:r w:rsidR="003C44EE">
        <w:rPr>
          <w:rFonts w:ascii="Times New Roman" w:hAnsi="Times New Roman"/>
        </w:rPr>
        <w:tab/>
      </w:r>
      <w:r w:rsidR="003C44EE">
        <w:rPr>
          <w:rFonts w:ascii="Times New Roman" w:hAnsi="Times New Roman"/>
        </w:rPr>
        <w:tab/>
        <w:t>Date</w:t>
      </w:r>
    </w:p>
    <w:p w14:paraId="7226A913" w14:textId="77777777" w:rsidR="008810A5" w:rsidRDefault="003C44EE" w:rsidP="008810A5">
      <w:pPr>
        <w:ind w:firstLine="1440"/>
        <w:sectPr w:rsidR="008810A5" w:rsidSect="005E43D4">
          <w:pgSz w:w="12240" w:h="15840"/>
          <w:pgMar w:top="1440" w:right="1440" w:bottom="1440" w:left="1440" w:header="720" w:footer="720" w:gutter="0"/>
          <w:pgNumType w:start="1"/>
          <w:cols w:space="720"/>
          <w:docGrid w:linePitch="360"/>
        </w:sectPr>
      </w:pPr>
      <w:r>
        <w:t xml:space="preserve"> </w:t>
      </w:r>
    </w:p>
    <w:p w14:paraId="5031388F" w14:textId="77777777" w:rsidR="0082166A" w:rsidRPr="00635AB8" w:rsidRDefault="0082166A" w:rsidP="00004BA0">
      <w:pPr>
        <w:pStyle w:val="Heading1"/>
        <w:spacing w:before="0"/>
        <w:rPr>
          <w:sz w:val="20"/>
        </w:rPr>
      </w:pPr>
      <w:bookmarkStart w:id="7" w:name="_Toc504603044"/>
      <w:r w:rsidRPr="00635AB8">
        <w:lastRenderedPageBreak/>
        <w:t>Purpose and Scope</w:t>
      </w:r>
      <w:bookmarkEnd w:id="7"/>
    </w:p>
    <w:p w14:paraId="0B53AD21" w14:textId="77777777" w:rsidR="0082166A" w:rsidRDefault="0082166A" w:rsidP="0082166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p>
    <w:p w14:paraId="24258309" w14:textId="79DEDF7D" w:rsidR="0082166A" w:rsidRDefault="0082166A" w:rsidP="00796D3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Rules and Procedures in this document have been adopted by </w:t>
      </w:r>
      <w:r w:rsidR="001930DE">
        <w:rPr>
          <w:rFonts w:ascii="Times New Roman" w:hAnsi="Times New Roman"/>
        </w:rPr>
        <w:t xml:space="preserve">The </w:t>
      </w:r>
      <w:r>
        <w:rPr>
          <w:rFonts w:ascii="Times New Roman" w:hAnsi="Times New Roman"/>
        </w:rPr>
        <w:t xml:space="preserve">Pennsylvania State University to provide for the safe use of radioactive material at the University. They are distributed to help inform workers at </w:t>
      </w:r>
      <w:r w:rsidR="004B16D5">
        <w:rPr>
          <w:rFonts w:ascii="Times New Roman" w:hAnsi="Times New Roman"/>
        </w:rPr>
        <w:t xml:space="preserve">the University about </w:t>
      </w:r>
      <w:r>
        <w:rPr>
          <w:rFonts w:ascii="Times New Roman" w:hAnsi="Times New Roman"/>
        </w:rPr>
        <w:t>how to meet the requirements of federal and state regulations, license and insurance conditions, and University requirements. It is the intent of the University that these Rules and Procedures allow as much freedom as possible for experimenters while assuring that the release of radioactive materials and the exposure of personnel to ionizing radiation be kept as low as reasonably achievable.</w:t>
      </w:r>
    </w:p>
    <w:p w14:paraId="4E20C503" w14:textId="7630C1D5" w:rsidR="0082166A" w:rsidRDefault="0082166A" w:rsidP="00796D3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These Rules and Procedures have been approved by the University Isotopes Committee (UIC), which is responsible to the Vice-President for Research, the United States Nuclear Regulatory Commission (NRC), and the Pennsylvania </w:t>
      </w:r>
      <w:r w:rsidR="004B16D5">
        <w:rPr>
          <w:rFonts w:ascii="Times New Roman" w:hAnsi="Times New Roman"/>
        </w:rPr>
        <w:t xml:space="preserve">Department of </w:t>
      </w:r>
      <w:r w:rsidR="00BE6714">
        <w:rPr>
          <w:rFonts w:ascii="Times New Roman" w:hAnsi="Times New Roman"/>
        </w:rPr>
        <w:t xml:space="preserve">Environmental Protection (Pa DEP) </w:t>
      </w:r>
      <w:r>
        <w:rPr>
          <w:rFonts w:ascii="Times New Roman" w:hAnsi="Times New Roman"/>
        </w:rPr>
        <w:t>for the safe handling of all radioactive material</w:t>
      </w:r>
      <w:r w:rsidR="00E97295">
        <w:rPr>
          <w:rFonts w:ascii="Times New Roman" w:hAnsi="Times New Roman"/>
        </w:rPr>
        <w:t>s</w:t>
      </w:r>
      <w:r>
        <w:rPr>
          <w:rFonts w:ascii="Times New Roman" w:hAnsi="Times New Roman"/>
        </w:rPr>
        <w:t xml:space="preserve"> and for assuring compliance with all applicable regulations. In addition</w:t>
      </w:r>
      <w:r w:rsidR="00BE6714">
        <w:rPr>
          <w:rFonts w:ascii="Times New Roman" w:hAnsi="Times New Roman"/>
        </w:rPr>
        <w:t>,</w:t>
      </w:r>
      <w:r>
        <w:rPr>
          <w:rFonts w:ascii="Times New Roman" w:hAnsi="Times New Roman"/>
        </w:rPr>
        <w:t xml:space="preserve"> these Rules and Procedures document Penn State’s Radiation Protection Program.</w:t>
      </w:r>
    </w:p>
    <w:p w14:paraId="5A32EEA3" w14:textId="6CD0A841" w:rsidR="0082166A" w:rsidRDefault="0082166A" w:rsidP="00796D3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These Rules and Procedures cover the possession, use, and transfer of all licensed radioactive material on University-controlled property by University personnel or others and by University personnel at other locations. This includes the non-University Park locations, but not the Milton S. Hershey Medical Center</w:t>
      </w:r>
      <w:r w:rsidR="004B16D5">
        <w:rPr>
          <w:rFonts w:ascii="Times New Roman" w:hAnsi="Times New Roman"/>
        </w:rPr>
        <w:t xml:space="preserve"> or the College of Medicine located at the Hershey campus</w:t>
      </w:r>
      <w:r>
        <w:rPr>
          <w:rFonts w:ascii="Times New Roman" w:hAnsi="Times New Roman"/>
        </w:rPr>
        <w:t xml:space="preserve">. The medical center </w:t>
      </w:r>
      <w:r w:rsidR="004B16D5">
        <w:rPr>
          <w:rFonts w:ascii="Times New Roman" w:hAnsi="Times New Roman"/>
        </w:rPr>
        <w:t>and the College of Medicine are</w:t>
      </w:r>
      <w:r>
        <w:rPr>
          <w:rFonts w:ascii="Times New Roman" w:hAnsi="Times New Roman"/>
        </w:rPr>
        <w:t xml:space="preserve"> covered by rules which are administered by committees separate from the </w:t>
      </w:r>
      <w:r w:rsidR="004B16D5">
        <w:rPr>
          <w:rFonts w:ascii="Times New Roman" w:hAnsi="Times New Roman"/>
        </w:rPr>
        <w:t>UIC</w:t>
      </w:r>
      <w:r>
        <w:rPr>
          <w:rFonts w:ascii="Times New Roman" w:hAnsi="Times New Roman"/>
        </w:rPr>
        <w:t>.</w:t>
      </w:r>
    </w:p>
    <w:p w14:paraId="6EF9C84A" w14:textId="26D44F30" w:rsidR="0082166A" w:rsidRDefault="0082166A" w:rsidP="00796D3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 xml:space="preserve">It is not the intent of these Rules and Procedures to cover naturally occurring radioactive materials in their normal concentrations and chemical states, or those materials such as smoke detectors, luminous dials, or rare earths. Nor do these </w:t>
      </w:r>
      <w:r w:rsidR="004B16D5">
        <w:rPr>
          <w:rFonts w:ascii="Times New Roman" w:hAnsi="Times New Roman"/>
        </w:rPr>
        <w:t xml:space="preserve">Rules </w:t>
      </w:r>
      <w:r>
        <w:rPr>
          <w:rFonts w:ascii="Times New Roman" w:hAnsi="Times New Roman"/>
        </w:rPr>
        <w:t xml:space="preserve">apply to the purchase and use of exempt radioactive materials such as sealed counting standards. However, the </w:t>
      </w:r>
      <w:r w:rsidR="004B16D5">
        <w:rPr>
          <w:rFonts w:ascii="Times New Roman" w:hAnsi="Times New Roman"/>
        </w:rPr>
        <w:t>UIC</w:t>
      </w:r>
      <w:r>
        <w:rPr>
          <w:rFonts w:ascii="Times New Roman" w:hAnsi="Times New Roman"/>
        </w:rPr>
        <w:t xml:space="preserve"> may require authorization to possess or use such material if the potential hazard is comparable to licensed material. Environmental Health and Safety (EHS) should be consulted before acquiring any radioactive material to determine whether a Penn State authorization is required.</w:t>
      </w:r>
    </w:p>
    <w:p w14:paraId="7F85C05B" w14:textId="77777777" w:rsidR="008810A5" w:rsidRDefault="0082166A" w:rsidP="00BE6714">
      <w:pPr>
        <w:spacing w:after="160" w:line="336" w:lineRule="auto"/>
        <w:rPr>
          <w:rFonts w:ascii="Times New Roman" w:hAnsi="Times New Roman"/>
        </w:rPr>
      </w:pPr>
      <w:r>
        <w:rPr>
          <w:rFonts w:ascii="Times New Roman" w:hAnsi="Times New Roman"/>
        </w:rPr>
        <w:t>These Rules and Procedures do apply to radioactive compounds such as uranium and thorium acetate, oxide, or nitrate.</w:t>
      </w:r>
    </w:p>
    <w:p w14:paraId="49315E77" w14:textId="157CAD2F" w:rsidR="0082166A" w:rsidRDefault="0082166A" w:rsidP="00BE6714">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lastRenderedPageBreak/>
        <w:t xml:space="preserve">These Rules and Procedures do </w:t>
      </w:r>
      <w:r w:rsidRPr="00BE6714">
        <w:rPr>
          <w:rFonts w:ascii="Times New Roman" w:hAnsi="Times New Roman"/>
          <w:b/>
        </w:rPr>
        <w:t>not</w:t>
      </w:r>
      <w:r>
        <w:rPr>
          <w:rFonts w:ascii="Times New Roman" w:hAnsi="Times New Roman"/>
        </w:rPr>
        <w:t xml:space="preserve"> apply to the operation of the </w:t>
      </w:r>
      <w:proofErr w:type="spellStart"/>
      <w:r>
        <w:rPr>
          <w:rFonts w:ascii="Times New Roman" w:hAnsi="Times New Roman"/>
        </w:rPr>
        <w:t>Breazeale</w:t>
      </w:r>
      <w:proofErr w:type="spellEnd"/>
      <w:r>
        <w:rPr>
          <w:rFonts w:ascii="Times New Roman" w:hAnsi="Times New Roman"/>
        </w:rPr>
        <w:t xml:space="preserve"> Nuclear Reactor except as specifically made a part of the reactor operating license. Radioactive material contained in reactor fuel elements, operating components, or supporting structure is exempted from these regulations and is covered by the reactor operating license. Other radioactive material produced by the neutrons generated by the nuclear reactor comes under the control of the </w:t>
      </w:r>
      <w:r w:rsidR="004B16D5">
        <w:rPr>
          <w:rFonts w:ascii="Times New Roman" w:hAnsi="Times New Roman"/>
        </w:rPr>
        <w:t>UIC</w:t>
      </w:r>
      <w:r>
        <w:rPr>
          <w:rFonts w:ascii="Times New Roman" w:hAnsi="Times New Roman"/>
        </w:rPr>
        <w:t xml:space="preserve"> upon removal from the reactor.</w:t>
      </w:r>
    </w:p>
    <w:p w14:paraId="0601DB5E" w14:textId="6B0CB299" w:rsidR="0082166A" w:rsidRDefault="0082166A" w:rsidP="00BE6714">
      <w:pPr>
        <w:spacing w:line="336" w:lineRule="auto"/>
        <w:rPr>
          <w:rFonts w:ascii="Times New Roman" w:hAnsi="Times New Roman"/>
        </w:rPr>
      </w:pPr>
      <w:r>
        <w:rPr>
          <w:rFonts w:ascii="Times New Roman" w:hAnsi="Times New Roman"/>
        </w:rPr>
        <w:t>These Rules and Procedures are intended for use by everyone who works with radioactive mat</w:t>
      </w:r>
      <w:r w:rsidR="00BE6714">
        <w:rPr>
          <w:rFonts w:ascii="Times New Roman" w:hAnsi="Times New Roman"/>
        </w:rPr>
        <w:t xml:space="preserve">erial covered by these </w:t>
      </w:r>
      <w:r w:rsidR="004B16D5">
        <w:rPr>
          <w:rFonts w:ascii="Times New Roman" w:hAnsi="Times New Roman"/>
        </w:rPr>
        <w:t>Rules</w:t>
      </w:r>
      <w:r w:rsidR="00BE6714">
        <w:rPr>
          <w:rFonts w:ascii="Times New Roman" w:hAnsi="Times New Roman"/>
        </w:rPr>
        <w:t xml:space="preserve">. </w:t>
      </w:r>
      <w:r>
        <w:rPr>
          <w:rFonts w:ascii="Times New Roman" w:hAnsi="Times New Roman"/>
        </w:rPr>
        <w:t xml:space="preserve">An electronic copy is available on the Penn State EHS Web site and can be downloaded at </w:t>
      </w:r>
      <w:r w:rsidRPr="00B43A27">
        <w:rPr>
          <w:rFonts w:ascii="Times New Roman" w:hAnsi="Times New Roman"/>
        </w:rPr>
        <w:t xml:space="preserve">https://ehs.psu.edu/radioactive-materials/radioactive-materials-requirements-guidelines </w:t>
      </w:r>
      <w:r>
        <w:rPr>
          <w:rFonts w:ascii="Times New Roman" w:hAnsi="Times New Roman"/>
        </w:rPr>
        <w:t>for your reference.</w:t>
      </w:r>
    </w:p>
    <w:p w14:paraId="10495A5A" w14:textId="77777777" w:rsidR="00C133D2" w:rsidRDefault="00C133D2" w:rsidP="0082166A">
      <w:pPr>
        <w:sectPr w:rsidR="00C133D2">
          <w:pgSz w:w="12240" w:h="15840"/>
          <w:pgMar w:top="1440" w:right="1440" w:bottom="1440" w:left="1440" w:header="720" w:footer="720" w:gutter="0"/>
          <w:cols w:space="720"/>
          <w:docGrid w:linePitch="360"/>
        </w:sectPr>
      </w:pPr>
    </w:p>
    <w:p w14:paraId="691BE0D2" w14:textId="77777777" w:rsidR="00C133D2" w:rsidRPr="00635AB8" w:rsidRDefault="00C133D2" w:rsidP="00CD72DC">
      <w:pPr>
        <w:pStyle w:val="Heading1"/>
        <w:spacing w:before="0"/>
        <w:rPr>
          <w:sz w:val="20"/>
        </w:rPr>
      </w:pPr>
      <w:bookmarkStart w:id="8" w:name="_Toc504565120"/>
      <w:bookmarkStart w:id="9" w:name="_Toc504567455"/>
      <w:bookmarkStart w:id="10" w:name="_Toc504567764"/>
      <w:bookmarkStart w:id="11" w:name="_Toc504567857"/>
      <w:bookmarkStart w:id="12" w:name="_Toc504603045"/>
      <w:r w:rsidRPr="00635AB8">
        <w:lastRenderedPageBreak/>
        <w:t>Duties and Responsibilities</w:t>
      </w:r>
      <w:bookmarkEnd w:id="8"/>
      <w:bookmarkEnd w:id="9"/>
      <w:bookmarkEnd w:id="10"/>
      <w:bookmarkEnd w:id="11"/>
      <w:bookmarkEnd w:id="12"/>
    </w:p>
    <w:p w14:paraId="6D8CC5FB" w14:textId="77777777" w:rsidR="00C133D2" w:rsidRDefault="00C133D2" w:rsidP="00C133D2">
      <w:pPr>
        <w:pStyle w:val="Heading2"/>
      </w:pPr>
      <w:bookmarkStart w:id="13" w:name="_Toc504565121"/>
      <w:bookmarkStart w:id="14" w:name="_Toc504567456"/>
      <w:bookmarkStart w:id="15" w:name="_Toc504567765"/>
      <w:bookmarkStart w:id="16" w:name="_Toc504567858"/>
      <w:bookmarkStart w:id="17" w:name="_Toc504603046"/>
      <w:r>
        <w:t>Vice-President for Research</w:t>
      </w:r>
      <w:bookmarkEnd w:id="13"/>
      <w:bookmarkEnd w:id="14"/>
      <w:bookmarkEnd w:id="15"/>
      <w:bookmarkEnd w:id="16"/>
      <w:bookmarkEnd w:id="17"/>
    </w:p>
    <w:p w14:paraId="4C942B63" w14:textId="31C7F009" w:rsidR="00C133D2" w:rsidRDefault="00C133D2" w:rsidP="00C133D2">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The Vice-President for Research is the senior University official responsible to the </w:t>
      </w:r>
      <w:r w:rsidR="004B16D5">
        <w:rPr>
          <w:rFonts w:ascii="Times New Roman" w:hAnsi="Times New Roman"/>
        </w:rPr>
        <w:t>NRC</w:t>
      </w:r>
      <w:r w:rsidR="003322C8">
        <w:rPr>
          <w:rFonts w:ascii="Times New Roman" w:hAnsi="Times New Roman"/>
        </w:rPr>
        <w:t xml:space="preserve"> and the </w:t>
      </w:r>
      <w:r w:rsidR="004B16D5">
        <w:rPr>
          <w:rFonts w:ascii="Times New Roman" w:hAnsi="Times New Roman"/>
        </w:rPr>
        <w:t>Pa DEP</w:t>
      </w:r>
      <w:r>
        <w:rPr>
          <w:rFonts w:ascii="Times New Roman" w:hAnsi="Times New Roman"/>
        </w:rPr>
        <w:t xml:space="preserve"> for the safe use of radioactive materials. The Vice-President for Research appoints the </w:t>
      </w:r>
      <w:r w:rsidR="004B16D5">
        <w:rPr>
          <w:rFonts w:ascii="Times New Roman" w:hAnsi="Times New Roman"/>
        </w:rPr>
        <w:t>UIC</w:t>
      </w:r>
      <w:r>
        <w:rPr>
          <w:rFonts w:ascii="Times New Roman" w:hAnsi="Times New Roman"/>
        </w:rPr>
        <w:t xml:space="preserve"> members to oversee the use of radioa</w:t>
      </w:r>
      <w:r w:rsidR="003322C8">
        <w:rPr>
          <w:rFonts w:ascii="Times New Roman" w:hAnsi="Times New Roman"/>
        </w:rPr>
        <w:t xml:space="preserve">ctive materials within Federal and </w:t>
      </w:r>
      <w:r>
        <w:rPr>
          <w:rFonts w:ascii="Times New Roman" w:hAnsi="Times New Roman"/>
        </w:rPr>
        <w:t xml:space="preserve">State </w:t>
      </w:r>
      <w:r w:rsidR="003322C8">
        <w:rPr>
          <w:rFonts w:ascii="Times New Roman" w:hAnsi="Times New Roman"/>
        </w:rPr>
        <w:t xml:space="preserve">regulations, </w:t>
      </w:r>
      <w:r>
        <w:rPr>
          <w:rFonts w:ascii="Times New Roman" w:hAnsi="Times New Roman"/>
        </w:rPr>
        <w:t xml:space="preserve">and University </w:t>
      </w:r>
      <w:r w:rsidR="003322C8">
        <w:rPr>
          <w:rFonts w:ascii="Times New Roman" w:hAnsi="Times New Roman"/>
        </w:rPr>
        <w:t>policies</w:t>
      </w:r>
      <w:r>
        <w:rPr>
          <w:rFonts w:ascii="Times New Roman" w:hAnsi="Times New Roman"/>
        </w:rPr>
        <w:t xml:space="preserve"> and to perform those functions required of a radiation safety committee by Federal and State regulations and Penn State University’s licenses to possess and use radioactive material.</w:t>
      </w:r>
    </w:p>
    <w:p w14:paraId="6B5162E2" w14:textId="77777777" w:rsidR="00C133D2" w:rsidRDefault="00C133D2" w:rsidP="00C133D2">
      <w:pPr>
        <w:pStyle w:val="Heading2"/>
      </w:pPr>
      <w:bookmarkStart w:id="18" w:name="_Toc504565122"/>
      <w:bookmarkStart w:id="19" w:name="_Toc504567457"/>
      <w:bookmarkStart w:id="20" w:name="_Toc504567766"/>
      <w:bookmarkStart w:id="21" w:name="_Toc504567859"/>
      <w:bookmarkStart w:id="22" w:name="_Toc504603047"/>
      <w:r>
        <w:t>University Isotopes Committee</w:t>
      </w:r>
      <w:bookmarkEnd w:id="18"/>
      <w:bookmarkEnd w:id="19"/>
      <w:bookmarkEnd w:id="20"/>
      <w:bookmarkEnd w:id="21"/>
      <w:bookmarkEnd w:id="22"/>
    </w:p>
    <w:p w14:paraId="2C4B63DA" w14:textId="5E506907" w:rsidR="00C133D2" w:rsidRDefault="00C133D2" w:rsidP="00CD72DC">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w:t>
      </w:r>
      <w:r w:rsidR="004B16D5">
        <w:rPr>
          <w:rFonts w:ascii="Times New Roman" w:hAnsi="Times New Roman"/>
        </w:rPr>
        <w:t>UIC</w:t>
      </w:r>
      <w:r>
        <w:rPr>
          <w:rFonts w:ascii="Times New Roman" w:hAnsi="Times New Roman"/>
        </w:rPr>
        <w:t xml:space="preserve"> is responsible for administering the licenses issued </w:t>
      </w:r>
      <w:r w:rsidR="00CD72DC">
        <w:rPr>
          <w:rFonts w:ascii="Times New Roman" w:hAnsi="Times New Roman"/>
        </w:rPr>
        <w:t xml:space="preserve">to the University for the </w:t>
      </w:r>
      <w:r>
        <w:rPr>
          <w:rFonts w:ascii="Times New Roman" w:hAnsi="Times New Roman"/>
        </w:rPr>
        <w:t>use of radioactive materials and for insuring that such use meets federal</w:t>
      </w:r>
      <w:r w:rsidR="00CD72DC">
        <w:rPr>
          <w:rFonts w:ascii="Times New Roman" w:hAnsi="Times New Roman"/>
        </w:rPr>
        <w:t xml:space="preserve"> and </w:t>
      </w:r>
      <w:r>
        <w:rPr>
          <w:rFonts w:ascii="Times New Roman" w:hAnsi="Times New Roman"/>
        </w:rPr>
        <w:t>state</w:t>
      </w:r>
      <w:r w:rsidR="00CD72DC">
        <w:rPr>
          <w:rFonts w:ascii="Times New Roman" w:hAnsi="Times New Roman"/>
        </w:rPr>
        <w:t xml:space="preserve"> regulations</w:t>
      </w:r>
      <w:r>
        <w:rPr>
          <w:rFonts w:ascii="Times New Roman" w:hAnsi="Times New Roman"/>
        </w:rPr>
        <w:t xml:space="preserve">, and University </w:t>
      </w:r>
      <w:r w:rsidR="00CD72DC">
        <w:rPr>
          <w:rFonts w:ascii="Times New Roman" w:hAnsi="Times New Roman"/>
        </w:rPr>
        <w:t>policies</w:t>
      </w:r>
      <w:r>
        <w:rPr>
          <w:rFonts w:ascii="Times New Roman" w:hAnsi="Times New Roman"/>
        </w:rPr>
        <w:t xml:space="preserve">. The Vice-President for Research has empowered the UIC to act as they deem necessary to ensure compliance with regulations and to ensure that all licensed radioactive </w:t>
      </w:r>
      <w:r w:rsidRPr="003322C8">
        <w:rPr>
          <w:rFonts w:ascii="Times New Roman" w:hAnsi="Times New Roman"/>
        </w:rPr>
        <w:t>material is used in a safe manner.</w:t>
      </w:r>
    </w:p>
    <w:p w14:paraId="63425D76" w14:textId="14F7F2B6" w:rsidR="00C133D2" w:rsidRDefault="00C133D2" w:rsidP="003322C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Committee is made up of faculty members representing areas of research and teaching that are the predominant users of radioactive materials along with a member who represents senior management. The Committee is responsible for administering the licenses issued by the </w:t>
      </w:r>
      <w:r w:rsidR="00202FE0">
        <w:rPr>
          <w:rFonts w:ascii="Times New Roman" w:hAnsi="Times New Roman"/>
        </w:rPr>
        <w:t>NRC</w:t>
      </w:r>
      <w:r>
        <w:rPr>
          <w:rFonts w:ascii="Times New Roman" w:hAnsi="Times New Roman"/>
        </w:rPr>
        <w:t xml:space="preserve"> and the </w:t>
      </w:r>
      <w:r w:rsidR="00202FE0">
        <w:rPr>
          <w:rFonts w:ascii="Times New Roman" w:hAnsi="Times New Roman"/>
        </w:rPr>
        <w:t>Pa DEP</w:t>
      </w:r>
      <w:r>
        <w:rPr>
          <w:rFonts w:ascii="Times New Roman" w:hAnsi="Times New Roman"/>
        </w:rPr>
        <w:t xml:space="preserve"> to the University for the use of radioactive materials and for ensuring that such use meets the requirements of all University</w:t>
      </w:r>
      <w:r w:rsidR="00A84DCB">
        <w:rPr>
          <w:rFonts w:ascii="Times New Roman" w:hAnsi="Times New Roman"/>
        </w:rPr>
        <w:t xml:space="preserve"> policies,</w:t>
      </w:r>
      <w:r>
        <w:rPr>
          <w:rFonts w:ascii="Times New Roman" w:hAnsi="Times New Roman"/>
        </w:rPr>
        <w:t xml:space="preserve"> state and federal regulations.  </w:t>
      </w:r>
    </w:p>
    <w:p w14:paraId="04086BB6" w14:textId="7B2C81EC" w:rsidR="00C133D2" w:rsidRDefault="00C133D2" w:rsidP="003322C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w:t>
      </w:r>
      <w:r w:rsidR="00202FE0">
        <w:rPr>
          <w:rFonts w:ascii="Times New Roman" w:hAnsi="Times New Roman"/>
        </w:rPr>
        <w:t>UIC</w:t>
      </w:r>
      <w:r>
        <w:rPr>
          <w:rFonts w:ascii="Times New Roman" w:hAnsi="Times New Roman"/>
        </w:rPr>
        <w:t xml:space="preserve"> has the responsibility to review all requests for the use of radioactive materials (Request for Authorization to Use Radioactive Material) and to approve or disapprove such requests. The Committee has the authority to withdraw its authorization to use radioactive material and to order an experimenter to take whatever action the Committee considers necessary to correct unsafe conditions or a violation of a license or regulation. The Committee will normally request a prior review by </w:t>
      </w:r>
      <w:r w:rsidR="00202FE0">
        <w:rPr>
          <w:rFonts w:ascii="Times New Roman" w:hAnsi="Times New Roman"/>
        </w:rPr>
        <w:t>EHS</w:t>
      </w:r>
      <w:r>
        <w:rPr>
          <w:rFonts w:ascii="Times New Roman" w:hAnsi="Times New Roman"/>
        </w:rPr>
        <w:t xml:space="preserve"> of all requests for authorization to use radioactive material. The Committee may seek assistance from other experts in the review of proposals involving areas outside the expertise of the membership.</w:t>
      </w:r>
    </w:p>
    <w:p w14:paraId="5218D18D" w14:textId="75812368" w:rsidR="00C133D2" w:rsidRDefault="00C133D2" w:rsidP="003322C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UIC meets to review all requests for authorization to use radioactive material which could present unusual hazards or that involve procedures which could result in significant exposure of personnel to radiation or the release of radioactive material. The Committee will normally </w:t>
      </w:r>
      <w:r>
        <w:rPr>
          <w:rFonts w:ascii="Times New Roman" w:hAnsi="Times New Roman"/>
        </w:rPr>
        <w:lastRenderedPageBreak/>
        <w:t xml:space="preserve">consider requests for authorization to use routine amounts and types of radioactive materials </w:t>
      </w:r>
      <w:r w:rsidR="00202FE0">
        <w:rPr>
          <w:rFonts w:ascii="Times New Roman" w:hAnsi="Times New Roman"/>
        </w:rPr>
        <w:t>outside of a Committee meeting</w:t>
      </w:r>
      <w:r>
        <w:rPr>
          <w:rFonts w:ascii="Times New Roman" w:hAnsi="Times New Roman"/>
        </w:rPr>
        <w:t>.</w:t>
      </w:r>
    </w:p>
    <w:p w14:paraId="1D2BDD0D" w14:textId="67840196" w:rsidR="00C133D2" w:rsidRDefault="00C133D2" w:rsidP="00C133D2">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The Committee has the responsibility to specify training requirements for users of radioactive material, to list requirements for radiation and contamination surveys, and to formulate the University Rules and Procedures for the use of radioactive material. The Committee Chair will convene meetings of the Committee whenever he or she deems it necessary, </w:t>
      </w:r>
      <w:r w:rsidRPr="008D2666">
        <w:rPr>
          <w:rFonts w:ascii="Times New Roman" w:hAnsi="Times New Roman"/>
        </w:rPr>
        <w:t xml:space="preserve">but </w:t>
      </w:r>
      <w:r w:rsidRPr="007048D3">
        <w:rPr>
          <w:rFonts w:ascii="Times New Roman" w:hAnsi="Times New Roman"/>
        </w:rPr>
        <w:t>at least quarterly</w:t>
      </w:r>
      <w:r>
        <w:rPr>
          <w:rFonts w:ascii="Times New Roman" w:hAnsi="Times New Roman"/>
        </w:rPr>
        <w:t xml:space="preserve">.  The Chair will call a meeting of the Committee as soon as convenient after receiving a request for a meeting from any Committee member, the Radiation Safety Officer or any experimenter who wants a full Committee review of an action taken by the Committee or by </w:t>
      </w:r>
      <w:r w:rsidR="00202FE0">
        <w:rPr>
          <w:rFonts w:ascii="Times New Roman" w:hAnsi="Times New Roman"/>
        </w:rPr>
        <w:t>EHS</w:t>
      </w:r>
      <w:r>
        <w:rPr>
          <w:rFonts w:ascii="Times New Roman" w:hAnsi="Times New Roman"/>
        </w:rPr>
        <w:t>.</w:t>
      </w:r>
    </w:p>
    <w:p w14:paraId="36CBF27F" w14:textId="77777777" w:rsidR="00C133D2" w:rsidRDefault="00C133D2" w:rsidP="00C133D2">
      <w:pPr>
        <w:pStyle w:val="Heading2"/>
      </w:pPr>
      <w:bookmarkStart w:id="23" w:name="_Toc504565123"/>
      <w:bookmarkStart w:id="24" w:name="_Toc504567458"/>
      <w:bookmarkStart w:id="25" w:name="_Toc504567767"/>
      <w:bookmarkStart w:id="26" w:name="_Toc504567860"/>
      <w:bookmarkStart w:id="27" w:name="_Toc504603048"/>
      <w:r>
        <w:t>Radiation Safety Officer</w:t>
      </w:r>
      <w:bookmarkEnd w:id="23"/>
      <w:bookmarkEnd w:id="24"/>
      <w:bookmarkEnd w:id="25"/>
      <w:bookmarkEnd w:id="26"/>
      <w:bookmarkEnd w:id="27"/>
      <w:r>
        <w:t xml:space="preserve">  </w:t>
      </w:r>
      <w:r>
        <w:tab/>
      </w:r>
      <w:r>
        <w:tab/>
      </w:r>
    </w:p>
    <w:p w14:paraId="4922C382" w14:textId="43BE8747" w:rsidR="00C133D2" w:rsidRDefault="00C133D2" w:rsidP="003322C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Radiation Safety Officer (RSO) (university title – Manager of Radiation Protection) is responsible for ensuring the safe use of radioactive material at all Penn State locations, except </w:t>
      </w:r>
      <w:r w:rsidR="004772E0">
        <w:rPr>
          <w:rFonts w:ascii="Times New Roman" w:hAnsi="Times New Roman"/>
        </w:rPr>
        <w:t>the Milton S. Hershey Medical Center or the College of Medicine located at the Hershey campus</w:t>
      </w:r>
      <w:r>
        <w:rPr>
          <w:rFonts w:ascii="Times New Roman" w:hAnsi="Times New Roman"/>
        </w:rPr>
        <w:t xml:space="preserve">. The RSO is responsible for managing the radiation safety program; identifying radiation safety problems; initiating, recommending, or providing corrective actions; verifying implementation of corrective actions; and ensuring compliance with all applicable regulations. The </w:t>
      </w:r>
      <w:r w:rsidR="004772E0">
        <w:rPr>
          <w:rFonts w:ascii="Times New Roman" w:hAnsi="Times New Roman"/>
        </w:rPr>
        <w:t>RSO</w:t>
      </w:r>
      <w:r>
        <w:rPr>
          <w:rFonts w:ascii="Times New Roman" w:hAnsi="Times New Roman"/>
        </w:rPr>
        <w:t xml:space="preserve"> has been delegated the authority to meet these responsibilities by the Vice</w:t>
      </w:r>
      <w:r w:rsidR="00A84DCB">
        <w:rPr>
          <w:rFonts w:ascii="Times New Roman" w:hAnsi="Times New Roman"/>
        </w:rPr>
        <w:t>-</w:t>
      </w:r>
      <w:r>
        <w:rPr>
          <w:rFonts w:ascii="Times New Roman" w:hAnsi="Times New Roman"/>
        </w:rPr>
        <w:t xml:space="preserve">President for Research.  </w:t>
      </w:r>
    </w:p>
    <w:p w14:paraId="55B3361B" w14:textId="181428D5" w:rsidR="00C133D2" w:rsidRDefault="00C133D2" w:rsidP="003322C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w:t>
      </w:r>
      <w:r w:rsidR="004772E0">
        <w:rPr>
          <w:rFonts w:ascii="Times New Roman" w:hAnsi="Times New Roman"/>
        </w:rPr>
        <w:t>RSO</w:t>
      </w:r>
      <w:r>
        <w:rPr>
          <w:rFonts w:ascii="Times New Roman" w:hAnsi="Times New Roman"/>
        </w:rPr>
        <w:t xml:space="preserve"> has the authority to immediately stop any operation involving the use of radioactive material in which health and safety may be compromised or may result in non-compliance with regulations.</w:t>
      </w:r>
    </w:p>
    <w:p w14:paraId="572F8884" w14:textId="586F2175" w:rsidR="00C133D2" w:rsidRDefault="00C133D2" w:rsidP="003322C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staff of </w:t>
      </w:r>
      <w:r w:rsidR="004772E0">
        <w:rPr>
          <w:rFonts w:ascii="Times New Roman" w:hAnsi="Times New Roman"/>
        </w:rPr>
        <w:t>EHS</w:t>
      </w:r>
      <w:r>
        <w:rPr>
          <w:rFonts w:ascii="Times New Roman" w:hAnsi="Times New Roman"/>
        </w:rPr>
        <w:t xml:space="preserve"> – Radiation Protection has the authority to enter any laboratory to carry out inspections to determine compliance with licenses, regulations, or a user's authorization to use radioactive material.  </w:t>
      </w:r>
    </w:p>
    <w:p w14:paraId="55952092" w14:textId="3430B8AA" w:rsidR="00C133D2" w:rsidRDefault="00C133D2" w:rsidP="003322C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On matters of radiation safety the </w:t>
      </w:r>
      <w:r w:rsidR="004772E0">
        <w:rPr>
          <w:rFonts w:ascii="Times New Roman" w:hAnsi="Times New Roman"/>
        </w:rPr>
        <w:t>RSO</w:t>
      </w:r>
      <w:r>
        <w:rPr>
          <w:rFonts w:ascii="Times New Roman" w:hAnsi="Times New Roman"/>
        </w:rPr>
        <w:t xml:space="preserve"> reports to the Vice-President for Research through the </w:t>
      </w:r>
      <w:r w:rsidR="004772E0">
        <w:rPr>
          <w:rFonts w:ascii="Times New Roman" w:hAnsi="Times New Roman"/>
        </w:rPr>
        <w:t>UIC</w:t>
      </w:r>
      <w:r>
        <w:rPr>
          <w:rFonts w:ascii="Times New Roman" w:hAnsi="Times New Roman"/>
        </w:rPr>
        <w:t>.</w:t>
      </w:r>
    </w:p>
    <w:p w14:paraId="550F5B1A" w14:textId="49F4C1F5" w:rsidR="00C133D2" w:rsidRDefault="004772E0" w:rsidP="00C133D2">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EHS</w:t>
      </w:r>
      <w:r w:rsidR="00C133D2">
        <w:rPr>
          <w:rFonts w:ascii="Times New Roman" w:hAnsi="Times New Roman"/>
        </w:rPr>
        <w:t xml:space="preserve"> is administered by the Senior Vice-President for Finance and Business through the </w:t>
      </w:r>
      <w:r w:rsidR="00A84DCB">
        <w:rPr>
          <w:rFonts w:ascii="Times New Roman" w:hAnsi="Times New Roman"/>
        </w:rPr>
        <w:t>Associate/</w:t>
      </w:r>
      <w:r w:rsidR="00C133D2">
        <w:rPr>
          <w:rFonts w:ascii="Times New Roman" w:hAnsi="Times New Roman"/>
        </w:rPr>
        <w:t>Assistant Vice-President, Office of Physical Plant, who provides additional administrative support for its programs which include the radiation protection program.</w:t>
      </w:r>
    </w:p>
    <w:p w14:paraId="4926DB06" w14:textId="77777777" w:rsidR="00C133D2" w:rsidRDefault="00C133D2" w:rsidP="00C133D2">
      <w:pPr>
        <w:pStyle w:val="Heading2"/>
      </w:pPr>
      <w:bookmarkStart w:id="28" w:name="_Toc504565124"/>
      <w:bookmarkStart w:id="29" w:name="_Toc504567459"/>
      <w:bookmarkStart w:id="30" w:name="_Toc504567768"/>
      <w:bookmarkStart w:id="31" w:name="_Toc504567861"/>
      <w:bookmarkStart w:id="32" w:name="_Toc504603049"/>
      <w:r>
        <w:lastRenderedPageBreak/>
        <w:t>Authorized Supervisors of Radioactive Material Laboratories</w:t>
      </w:r>
      <w:bookmarkEnd w:id="28"/>
      <w:bookmarkEnd w:id="29"/>
      <w:bookmarkEnd w:id="30"/>
      <w:bookmarkEnd w:id="31"/>
      <w:bookmarkEnd w:id="32"/>
    </w:p>
    <w:p w14:paraId="72AD4234" w14:textId="4DC1A8F9" w:rsidR="00C133D2" w:rsidRDefault="00C133D2" w:rsidP="00C133D2">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Laboratory supervisors apply to and receive approval from the </w:t>
      </w:r>
      <w:r w:rsidR="004772E0">
        <w:rPr>
          <w:rFonts w:ascii="Times New Roman" w:hAnsi="Times New Roman"/>
        </w:rPr>
        <w:t xml:space="preserve">UIC </w:t>
      </w:r>
      <w:r>
        <w:rPr>
          <w:rFonts w:ascii="Times New Roman" w:hAnsi="Times New Roman"/>
        </w:rPr>
        <w:t>for authorization to use radioactive material. The supervisor is usually a member of the University faculty or staff (including emeritus members). He or she is responsible for all activities making use of radioactive material obtained under the supervisor's authorization to use radioactive material. The supervisor is responsible for the actions of all personnel working u</w:t>
      </w:r>
      <w:r w:rsidR="00336C75">
        <w:rPr>
          <w:rFonts w:ascii="Times New Roman" w:hAnsi="Times New Roman"/>
        </w:rPr>
        <w:t xml:space="preserve">nder his or her authorization. </w:t>
      </w:r>
      <w:r>
        <w:rPr>
          <w:rFonts w:ascii="Times New Roman" w:hAnsi="Times New Roman"/>
        </w:rPr>
        <w:t>The responsibilities of the supervisor include, but are not limited to, the following:</w:t>
      </w:r>
      <w:r>
        <w:rPr>
          <w:rFonts w:ascii="Times New Roman" w:hAnsi="Times New Roman"/>
        </w:rPr>
        <w:tab/>
      </w:r>
    </w:p>
    <w:p w14:paraId="7BD1BA9A"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The supervisor is responsible for ensuring the health and safety of everyone whose work he or she controls.</w:t>
      </w:r>
    </w:p>
    <w:p w14:paraId="37F08D92" w14:textId="197C318D"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 xml:space="preserve">The supervisor must ensure that all persons using radioactive material under his or her authorization complete all radiation safety training and annual retraining required by the </w:t>
      </w:r>
      <w:r w:rsidR="00C24057">
        <w:rPr>
          <w:rFonts w:ascii="Times New Roman" w:hAnsi="Times New Roman"/>
        </w:rPr>
        <w:t>UIC</w:t>
      </w:r>
      <w:r>
        <w:rPr>
          <w:rFonts w:ascii="Times New Roman" w:hAnsi="Times New Roman"/>
        </w:rPr>
        <w:t>.</w:t>
      </w:r>
    </w:p>
    <w:p w14:paraId="2273FBF9"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Supervisors must ensure, by periodic monitoring, that all individuals using radioactive material under the supervisors’ authorizations are properly trained in the techniques to be used in the supervisor’s laboratory.</w:t>
      </w:r>
    </w:p>
    <w:p w14:paraId="56964271"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 xml:space="preserve">Supervisors must notify EHS immediately in the event of any radiological emergency. </w:t>
      </w:r>
    </w:p>
    <w:p w14:paraId="5D7FD1B9"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Supervisors are responsible for the decontamination of any facilities contaminated by material used under the supervisor's authorization to use radioactive materials. EHS staff will supervise and assist in such decontamination.</w:t>
      </w:r>
    </w:p>
    <w:p w14:paraId="0B9D9CE6"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Supervisors are responsible for maintaining a current record of the radioactive materials in their possession.</w:t>
      </w:r>
    </w:p>
    <w:p w14:paraId="3898CC3E"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 xml:space="preserve">Supervisors are responsible for the secure storage of all radioactive materials.  </w:t>
      </w:r>
    </w:p>
    <w:p w14:paraId="58E03233"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Supervisors are responsible for preparing, classifying, and describing radioactive waste, as required by these rules and EHS, prior to the collection of the waste for disposal.</w:t>
      </w:r>
    </w:p>
    <w:p w14:paraId="2BF2B9E7"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Supervisors are responsible for directing all purchases, transfers, and shipments of radioactive materials to EHS for processing and approval.</w:t>
      </w:r>
    </w:p>
    <w:p w14:paraId="19D29190" w14:textId="77777777" w:rsidR="00C133D2" w:rsidRDefault="00C133D2" w:rsidP="009B06CB">
      <w:pPr>
        <w:pStyle w:val="Level1"/>
        <w:keepLines/>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 xml:space="preserve">Supervisors must notify EHS and must arrange for someone to assume responsibility for their authorizations prior to terminating employment at the University or for leaving the area for more than six consecutive weeks.                    </w:t>
      </w:r>
    </w:p>
    <w:p w14:paraId="3E26EF18"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Supervisors shall report to their laboratories immediately upon being notified of an emergency (fire, contamination, flood, equipment malfunction, large spill, etc.) and must provide all possible advice and assistance with regard to the hazards from radiation or radioactive material.</w:t>
      </w:r>
    </w:p>
    <w:p w14:paraId="76AF44E1" w14:textId="77777777" w:rsidR="00C133D2" w:rsidRPr="00A20BEA"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sz w:val="28"/>
        </w:rPr>
      </w:pPr>
      <w:r w:rsidRPr="00A20BEA">
        <w:rPr>
          <w:rFonts w:ascii="Times New Roman" w:eastAsia="PMingLiU" w:hAnsi="Times New Roman"/>
          <w:szCs w:val="22"/>
        </w:rPr>
        <w:lastRenderedPageBreak/>
        <w:t>The UIC expects that all supervisors authorized to use or store radioactive material will promptly respond to annual EHS requests for an itemized inventory of the supervisor’s store of radioactive material and certify the results of such inventory in a timely manner.</w:t>
      </w:r>
    </w:p>
    <w:p w14:paraId="3CF271C9" w14:textId="77777777" w:rsidR="00C133D2" w:rsidRPr="00A20BEA"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sz w:val="28"/>
        </w:rPr>
      </w:pPr>
      <w:r w:rsidRPr="00A20BEA">
        <w:rPr>
          <w:rFonts w:ascii="Times New Roman" w:eastAsia="PMingLiU" w:hAnsi="Times New Roman"/>
          <w:szCs w:val="22"/>
        </w:rPr>
        <w:t>The UIC expects that all supervisors authorized to use or store radioactive material will promptly ensure that all laboratory members comply with annual retraining requirements and certify completion in a timely manner to EHS.</w:t>
      </w:r>
    </w:p>
    <w:p w14:paraId="3C040436" w14:textId="54F86B83" w:rsidR="00C133D2" w:rsidRPr="00A20BEA"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sidRPr="00A20BEA">
        <w:rPr>
          <w:rFonts w:ascii="Times New Roman" w:eastAsia="PMingLiU" w:hAnsi="Times New Roman"/>
          <w:szCs w:val="22"/>
        </w:rPr>
        <w:t xml:space="preserve">The UIC expects all laboratory supervisors of radioactive material to promptly pay an equal share of the </w:t>
      </w:r>
      <w:r w:rsidR="00C24057">
        <w:rPr>
          <w:rFonts w:ascii="Times New Roman" w:eastAsia="PMingLiU" w:hAnsi="Times New Roman"/>
          <w:szCs w:val="22"/>
        </w:rPr>
        <w:t>Pa DEP</w:t>
      </w:r>
      <w:r w:rsidRPr="00A20BEA">
        <w:rPr>
          <w:rFonts w:ascii="Times New Roman" w:eastAsia="PMingLiU" w:hAnsi="Times New Roman"/>
          <w:szCs w:val="22"/>
        </w:rPr>
        <w:t xml:space="preserve"> license fee</w:t>
      </w:r>
      <w:r w:rsidR="007E3036">
        <w:rPr>
          <w:rFonts w:ascii="Times New Roman" w:eastAsia="PMingLiU" w:hAnsi="Times New Roman"/>
          <w:szCs w:val="22"/>
        </w:rPr>
        <w:t xml:space="preserve"> if a license fee collection notice is distributed</w:t>
      </w:r>
      <w:r w:rsidRPr="00A20BEA">
        <w:rPr>
          <w:rFonts w:ascii="Times New Roman" w:eastAsia="PMingLiU" w:hAnsi="Times New Roman"/>
          <w:szCs w:val="22"/>
        </w:rPr>
        <w:t>.</w:t>
      </w:r>
      <w:r w:rsidR="007E3036">
        <w:rPr>
          <w:rFonts w:ascii="Times New Roman" w:eastAsia="PMingLiU" w:hAnsi="Times New Roman"/>
          <w:szCs w:val="22"/>
        </w:rPr>
        <w:t xml:space="preserve"> </w:t>
      </w:r>
      <w:r w:rsidRPr="00A20BEA">
        <w:rPr>
          <w:rFonts w:ascii="Times New Roman" w:eastAsia="PMingLiU" w:hAnsi="Times New Roman"/>
          <w:szCs w:val="22"/>
        </w:rPr>
        <w:t>Those who do not authorized payment of this fee will have their authorizations to use radioactive material revoked.</w:t>
      </w:r>
    </w:p>
    <w:p w14:paraId="01225D71" w14:textId="77777777" w:rsidR="00C133D2" w:rsidRDefault="00C133D2" w:rsidP="00C133D2">
      <w:pPr>
        <w:pStyle w:val="Heading2"/>
      </w:pPr>
      <w:bookmarkStart w:id="33" w:name="_Toc504565125"/>
      <w:bookmarkStart w:id="34" w:name="_Toc504567460"/>
      <w:bookmarkStart w:id="35" w:name="_Toc504567769"/>
      <w:bookmarkStart w:id="36" w:name="_Toc504567862"/>
      <w:bookmarkStart w:id="37" w:name="_Toc504603050"/>
      <w:r>
        <w:t>Individual Users of Radioactive Material</w:t>
      </w:r>
      <w:bookmarkEnd w:id="33"/>
      <w:bookmarkEnd w:id="34"/>
      <w:bookmarkEnd w:id="35"/>
      <w:bookmarkEnd w:id="36"/>
      <w:bookmarkEnd w:id="37"/>
    </w:p>
    <w:p w14:paraId="1E677904" w14:textId="77777777" w:rsidR="00C133D2" w:rsidRDefault="00C133D2" w:rsidP="00C133D2">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Each individual user, including each supervisor, is ultimately responsible for the safe use of the radiation sources to which he or she has access. Each individual shall:</w:t>
      </w:r>
    </w:p>
    <w:p w14:paraId="029A5471"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 xml:space="preserve">Keep his or her exposure as low as reasonably achievable. </w:t>
      </w:r>
    </w:p>
    <w:p w14:paraId="75A624B0"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Read, be familiar with, and comply with these Rules and Procedures applicable to his or her work.</w:t>
      </w:r>
    </w:p>
    <w:p w14:paraId="01DA6DE4" w14:textId="61EFCBDD"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 xml:space="preserve">Be familiar with the nature of his or her area's radiation sources, the extent of their potential risk and use the proper means of </w:t>
      </w:r>
      <w:r w:rsidR="00852FAC">
        <w:rPr>
          <w:rFonts w:ascii="Times New Roman" w:hAnsi="Times New Roman"/>
        </w:rPr>
        <w:t>using</w:t>
      </w:r>
      <w:r>
        <w:rPr>
          <w:rFonts w:ascii="Times New Roman" w:hAnsi="Times New Roman"/>
        </w:rPr>
        <w:t xml:space="preserve"> them safely.</w:t>
      </w:r>
    </w:p>
    <w:p w14:paraId="33B66CAA"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Wear assigned personal monitoring devices in an approved manner.</w:t>
      </w:r>
    </w:p>
    <w:p w14:paraId="78738F5F"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Monitor his or her area for contamination</w:t>
      </w:r>
      <w:r w:rsidR="00852FAC">
        <w:rPr>
          <w:rFonts w:ascii="Times New Roman" w:hAnsi="Times New Roman"/>
        </w:rPr>
        <w:t xml:space="preserve"> before and</w:t>
      </w:r>
      <w:r>
        <w:rPr>
          <w:rFonts w:ascii="Times New Roman" w:hAnsi="Times New Roman"/>
        </w:rPr>
        <w:t xml:space="preserve"> after each use of radioactive material.</w:t>
      </w:r>
    </w:p>
    <w:p w14:paraId="045029A6"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Immediately initiate the cleanup of minor spills.</w:t>
      </w:r>
    </w:p>
    <w:p w14:paraId="125A7BC8"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Dispose of radioactive waste in an approved manner.</w:t>
      </w:r>
    </w:p>
    <w:p w14:paraId="344B5D28"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See that sources, containers, and the area are properly labeled and posted.</w:t>
      </w:r>
    </w:p>
    <w:p w14:paraId="4A419588"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Assist his or her supervisor in maintaining required records and inventories.</w:t>
      </w:r>
    </w:p>
    <w:p w14:paraId="51125F9E"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Take no action that would interfere with the responsibilities of his or her laboratory supervisor.</w:t>
      </w:r>
    </w:p>
    <w:p w14:paraId="48EB08BD" w14:textId="476CCD74"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 xml:space="preserve">Prevent unauthorized persons from </w:t>
      </w:r>
      <w:r w:rsidR="00852FAC">
        <w:rPr>
          <w:rFonts w:ascii="Times New Roman" w:hAnsi="Times New Roman"/>
        </w:rPr>
        <w:t>accessing</w:t>
      </w:r>
      <w:r>
        <w:rPr>
          <w:rFonts w:ascii="Times New Roman" w:hAnsi="Times New Roman"/>
        </w:rPr>
        <w:t xml:space="preserve"> radiation sources in his or her area.</w:t>
      </w:r>
    </w:p>
    <w:p w14:paraId="7BBB1A6A"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Protect service personnel, allowing no maintenance or repairs of area facilities or equipment unless the material or area has been checked for radioactive contamination.</w:t>
      </w:r>
    </w:p>
    <w:p w14:paraId="53F159F4"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t>Notify his or her supervisor and EHS of any unexpected problems.</w:t>
      </w:r>
    </w:p>
    <w:p w14:paraId="6D14D2CF" w14:textId="77777777" w:rsidR="00C133D2"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rPr>
      </w:pPr>
      <w:r>
        <w:rPr>
          <w:rFonts w:ascii="Times New Roman" w:hAnsi="Times New Roman"/>
        </w:rPr>
        <w:lastRenderedPageBreak/>
        <w:t xml:space="preserve">Be prepared to handle accidents or injuries with common sense and in the spirit of the Emergency Procedures. He or she shall notify and seek the assistance of his or her immediate supervisor and EHS as soon as possible in emergencies. </w:t>
      </w:r>
    </w:p>
    <w:p w14:paraId="52E841FD" w14:textId="77777777" w:rsidR="00C133D2" w:rsidRPr="00A20BEA" w:rsidRDefault="00C133D2" w:rsidP="009B06CB">
      <w:pPr>
        <w:pStyle w:val="Level1"/>
        <w:widowControl/>
        <w:numPr>
          <w:ilvl w:val="0"/>
          <w:numId w:val="5"/>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outlineLvl w:val="9"/>
        <w:rPr>
          <w:rFonts w:ascii="Times New Roman" w:hAnsi="Times New Roman"/>
          <w:sz w:val="28"/>
        </w:rPr>
      </w:pPr>
      <w:r w:rsidRPr="00A20BEA">
        <w:rPr>
          <w:rFonts w:ascii="Times New Roman" w:eastAsia="PMingLiU" w:hAnsi="Times New Roman"/>
          <w:szCs w:val="22"/>
        </w:rPr>
        <w:t>The UIC expects that all individuals who use or store radioactive material will promptly comply with annual retraining requirements and certify completion in a timely manner to EHS.</w:t>
      </w:r>
    </w:p>
    <w:p w14:paraId="33386B3E" w14:textId="77777777" w:rsidR="00C133D2" w:rsidRDefault="00C133D2" w:rsidP="00C133D2">
      <w:pPr>
        <w:pStyle w:val="Heading2"/>
      </w:pPr>
      <w:bookmarkStart w:id="38" w:name="_Toc504565126"/>
      <w:bookmarkStart w:id="39" w:name="_Toc504567461"/>
      <w:bookmarkStart w:id="40" w:name="_Toc504567770"/>
      <w:bookmarkStart w:id="41" w:name="_Toc504567863"/>
      <w:bookmarkStart w:id="42" w:name="_Toc504603051"/>
      <w:r>
        <w:t>Raising Safety Concerns</w:t>
      </w:r>
      <w:bookmarkEnd w:id="38"/>
      <w:bookmarkEnd w:id="39"/>
      <w:bookmarkEnd w:id="40"/>
      <w:bookmarkEnd w:id="41"/>
      <w:bookmarkEnd w:id="42"/>
    </w:p>
    <w:p w14:paraId="1676E552" w14:textId="095D0C00" w:rsidR="00C133D2" w:rsidRDefault="00C133D2" w:rsidP="006E5AC4">
      <w:pPr>
        <w:spacing w:line="336" w:lineRule="auto"/>
        <w:rPr>
          <w:rFonts w:ascii="Times New Roman" w:hAnsi="Times New Roman"/>
        </w:rPr>
      </w:pPr>
      <w:r>
        <w:rPr>
          <w:rFonts w:ascii="Times New Roman" w:hAnsi="Times New Roman"/>
        </w:rPr>
        <w:t xml:space="preserve">All persons working with radioactive material or radiation producing equipment who have concerns about their personal safety, the safety of the general public, or the safety of the environment should promptly report the matter to their supervisor. If the supervisor is unable to answer the person’s concerns to his or her satisfaction, he or she is encouraged to contact EHS to report the situation. EHS has been directed by the </w:t>
      </w:r>
      <w:r w:rsidR="005A2E13">
        <w:rPr>
          <w:rFonts w:ascii="Times New Roman" w:hAnsi="Times New Roman"/>
        </w:rPr>
        <w:t>UIC</w:t>
      </w:r>
      <w:r>
        <w:rPr>
          <w:rFonts w:ascii="Times New Roman" w:hAnsi="Times New Roman"/>
        </w:rPr>
        <w:t xml:space="preserve"> to investigate and take appropriate actions. If the person raising the concern is not satisfied with the action(s) taken by EHS, the person is free to contact the </w:t>
      </w:r>
      <w:r w:rsidR="005A2E13">
        <w:rPr>
          <w:rFonts w:ascii="Times New Roman" w:hAnsi="Times New Roman"/>
        </w:rPr>
        <w:t>NRC</w:t>
      </w:r>
      <w:r>
        <w:rPr>
          <w:rFonts w:ascii="Times New Roman" w:hAnsi="Times New Roman"/>
        </w:rPr>
        <w:t xml:space="preserve"> or the </w:t>
      </w:r>
      <w:r w:rsidR="005A2E13">
        <w:rPr>
          <w:rFonts w:ascii="Times New Roman" w:hAnsi="Times New Roman"/>
        </w:rPr>
        <w:t>Pa DEP</w:t>
      </w:r>
      <w:r>
        <w:rPr>
          <w:rFonts w:ascii="Times New Roman" w:hAnsi="Times New Roman"/>
        </w:rPr>
        <w:t xml:space="preserve"> with his or her concerns. In any case, the person raising the concern may not be retaliated against in any way by his or her supervisor, EHS, or the University. Such retaliation is unlawful (see 10CFR30.7) and is contrary to maintaining a safety-conscious environment. Any person who feels that he or she has been retaliated against should promptly report this matter to the </w:t>
      </w:r>
      <w:r w:rsidR="005A2E13">
        <w:rPr>
          <w:rFonts w:ascii="Times New Roman" w:hAnsi="Times New Roman"/>
        </w:rPr>
        <w:t>RSO</w:t>
      </w:r>
      <w:r>
        <w:rPr>
          <w:rFonts w:ascii="Times New Roman" w:hAnsi="Times New Roman"/>
        </w:rPr>
        <w:t xml:space="preserve">, or to a member of the </w:t>
      </w:r>
      <w:r w:rsidR="005A2E13">
        <w:rPr>
          <w:rFonts w:ascii="Times New Roman" w:hAnsi="Times New Roman"/>
        </w:rPr>
        <w:t>UIC</w:t>
      </w:r>
      <w:r>
        <w:rPr>
          <w:rFonts w:ascii="Times New Roman" w:hAnsi="Times New Roman"/>
        </w:rPr>
        <w:t>.</w:t>
      </w:r>
    </w:p>
    <w:p w14:paraId="6A482C50" w14:textId="77777777" w:rsidR="00C133D2" w:rsidRDefault="00C133D2" w:rsidP="006E5AC4">
      <w:pPr>
        <w:spacing w:line="336" w:lineRule="auto"/>
        <w:sectPr w:rsidR="00C133D2">
          <w:pgSz w:w="12240" w:h="15840"/>
          <w:pgMar w:top="1440" w:right="1440" w:bottom="1440" w:left="1440" w:header="720" w:footer="720" w:gutter="0"/>
          <w:cols w:space="720"/>
          <w:docGrid w:linePitch="360"/>
        </w:sectPr>
      </w:pPr>
    </w:p>
    <w:p w14:paraId="6DD8FBBC" w14:textId="77777777" w:rsidR="00C133D2" w:rsidRDefault="00C133D2" w:rsidP="008C7D25">
      <w:pPr>
        <w:pStyle w:val="Heading1"/>
        <w:spacing w:before="0" w:after="160"/>
      </w:pPr>
      <w:bookmarkStart w:id="43" w:name="_Toc504565127"/>
      <w:bookmarkStart w:id="44" w:name="_Toc504567462"/>
      <w:bookmarkStart w:id="45" w:name="_Toc504567771"/>
      <w:bookmarkStart w:id="46" w:name="_Toc504567864"/>
      <w:bookmarkStart w:id="47" w:name="_Toc504603052"/>
      <w:r>
        <w:lastRenderedPageBreak/>
        <w:t>Training Requirements</w:t>
      </w:r>
      <w:bookmarkEnd w:id="43"/>
      <w:bookmarkEnd w:id="44"/>
      <w:bookmarkEnd w:id="45"/>
      <w:bookmarkEnd w:id="46"/>
      <w:bookmarkEnd w:id="47"/>
    </w:p>
    <w:p w14:paraId="383E531C" w14:textId="04DA4B22" w:rsidR="00C133D2" w:rsidRDefault="00C133D2"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 xml:space="preserve">Each laboratory supervisor is responsible for assuring that </w:t>
      </w:r>
      <w:r w:rsidR="004535FB">
        <w:rPr>
          <w:rFonts w:ascii="Times New Roman" w:hAnsi="Times New Roman"/>
        </w:rPr>
        <w:t xml:space="preserve">he or she and </w:t>
      </w:r>
      <w:r>
        <w:rPr>
          <w:rFonts w:ascii="Times New Roman" w:hAnsi="Times New Roman"/>
        </w:rPr>
        <w:t xml:space="preserve">all those working under his or her authorization have received sufficient training necessary to safely handle radioactive materials. At a minimum, all persons using radioactive materials must successfully complete the training program given by EHS. This applies to authorized supervisors, faculty, staff, students and visitors. This training may be exempted by the UIC for people using small quantities of radioactive material for a short period of time, and are under the direct supervision of an authorized user of radioactive material, such as students in laboratory courses, tour groups, maintenance personnel, etc. </w:t>
      </w:r>
    </w:p>
    <w:p w14:paraId="4A071DBB" w14:textId="77777777" w:rsidR="00C133D2" w:rsidRDefault="00C133D2"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 xml:space="preserve">The Committee will require additional instruction or training for those working under specific authorizations that present unusual radiation safety or regulatory problems (for example, high activity sealed sources, special nuclear material, gases, or large amounts of I-125, P-32, U, or </w:t>
      </w:r>
      <w:proofErr w:type="spellStart"/>
      <w:r>
        <w:rPr>
          <w:rFonts w:ascii="Times New Roman" w:hAnsi="Times New Roman"/>
        </w:rPr>
        <w:t>Th</w:t>
      </w:r>
      <w:proofErr w:type="spellEnd"/>
      <w:r>
        <w:rPr>
          <w:rFonts w:ascii="Times New Roman" w:hAnsi="Times New Roman"/>
        </w:rPr>
        <w:t>).</w:t>
      </w:r>
    </w:p>
    <w:p w14:paraId="0E0C707E" w14:textId="77777777" w:rsidR="00C133D2" w:rsidRDefault="00C133D2"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 xml:space="preserve">The required training will normally be provided by EHS staff. Instruction will include the explanation of the regulations in 10CFR19, 10CFR20, 10CFR21, the rules in this document, and all relevant license restrictions. Specific instruction in rules for the transportation of radioactive material may be required in some circumstances.  </w:t>
      </w:r>
    </w:p>
    <w:p w14:paraId="0E445849" w14:textId="77777777" w:rsidR="00C133D2" w:rsidRDefault="00C133D2"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In addition, everyone who works with radioactive material, or who is issued a radiation dosimeter for access to the Radiation Science and Engineering Center facility, is required to complete the annual retraining provided by EHS. The UIC expects that all supervisors authorized to use or store radioactive material will promptly comply with annual retraining requirements and certify completion in a timely manner to EHS. Failure for a laboratory group to comply with the retraining requirement may result in the suspension of the laboratory’s authorization to use radioactive material.</w:t>
      </w:r>
    </w:p>
    <w:p w14:paraId="6EFB9912" w14:textId="51A22162" w:rsidR="00C133D2" w:rsidRDefault="00C133D2"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 xml:space="preserve">Anyone who has not completed three or more consecutive annual retraining sessions must again attend the initial Radionuclide Safety Training program given by EHS. This could happen if someone did not work with radioactive material for three years, or left the </w:t>
      </w:r>
      <w:r w:rsidR="00A37F81">
        <w:rPr>
          <w:rFonts w:ascii="Times New Roman" w:hAnsi="Times New Roman"/>
        </w:rPr>
        <w:t xml:space="preserve">University </w:t>
      </w:r>
      <w:r>
        <w:rPr>
          <w:rFonts w:ascii="Times New Roman" w:hAnsi="Times New Roman"/>
        </w:rPr>
        <w:t xml:space="preserve">for that time. </w:t>
      </w:r>
    </w:p>
    <w:p w14:paraId="452C3C5A" w14:textId="77777777" w:rsidR="00C133D2" w:rsidRDefault="00C133D2" w:rsidP="0064220E">
      <w:pPr>
        <w:spacing w:after="160" w:line="336" w:lineRule="auto"/>
        <w:rPr>
          <w:rFonts w:ascii="Times New Roman" w:hAnsi="Times New Roman"/>
        </w:rPr>
      </w:pPr>
      <w:r>
        <w:rPr>
          <w:rFonts w:ascii="Times New Roman" w:hAnsi="Times New Roman"/>
        </w:rPr>
        <w:t>Individuals only using Generally Licensed sources (such as krypton-85 deionizers and nickel-63 gas chromatograph sources) are exempted from the above listed training requirements. Individuals only</w:t>
      </w:r>
      <w:r w:rsidR="008C7D25">
        <w:rPr>
          <w:rFonts w:ascii="Times New Roman" w:hAnsi="Times New Roman"/>
        </w:rPr>
        <w:t xml:space="preserve"> using Exempt Material (e.g. small check sources/</w:t>
      </w:r>
      <w:r>
        <w:rPr>
          <w:rFonts w:ascii="Times New Roman" w:hAnsi="Times New Roman"/>
        </w:rPr>
        <w:t>standards) are also exempted.</w:t>
      </w:r>
    </w:p>
    <w:p w14:paraId="4D14296D" w14:textId="77777777" w:rsidR="00C133D2" w:rsidRDefault="00C133D2" w:rsidP="0064220E">
      <w:pPr>
        <w:spacing w:line="336" w:lineRule="auto"/>
        <w:sectPr w:rsidR="00C133D2">
          <w:pgSz w:w="12240" w:h="15840"/>
          <w:pgMar w:top="1440" w:right="1440" w:bottom="1440" w:left="1440" w:header="720" w:footer="720" w:gutter="0"/>
          <w:cols w:space="720"/>
          <w:docGrid w:linePitch="360"/>
        </w:sectPr>
      </w:pPr>
    </w:p>
    <w:p w14:paraId="1986278C" w14:textId="77777777" w:rsidR="00074036" w:rsidRDefault="00074036" w:rsidP="00074036">
      <w:pPr>
        <w:pStyle w:val="Heading1"/>
        <w:spacing w:before="0"/>
      </w:pPr>
      <w:bookmarkStart w:id="48" w:name="Obtaining_Authorization_"/>
      <w:bookmarkStart w:id="49" w:name="_Toc504565128"/>
      <w:bookmarkStart w:id="50" w:name="_Toc504567463"/>
      <w:bookmarkStart w:id="51" w:name="_Toc504567772"/>
      <w:bookmarkStart w:id="52" w:name="_Toc504567865"/>
      <w:bookmarkStart w:id="53" w:name="_Toc504603053"/>
      <w:r>
        <w:lastRenderedPageBreak/>
        <w:t xml:space="preserve">Obtaining Authorization </w:t>
      </w:r>
      <w:bookmarkEnd w:id="48"/>
      <w:r>
        <w:t>to Use Radioactive Material</w:t>
      </w:r>
      <w:bookmarkEnd w:id="49"/>
      <w:bookmarkEnd w:id="50"/>
      <w:bookmarkEnd w:id="51"/>
      <w:bookmarkEnd w:id="52"/>
      <w:bookmarkEnd w:id="53"/>
    </w:p>
    <w:p w14:paraId="4AA7DD62" w14:textId="77777777" w:rsidR="00074036" w:rsidRDefault="00074036" w:rsidP="00074036">
      <w:pPr>
        <w:pStyle w:val="Heading2"/>
      </w:pPr>
      <w:bookmarkStart w:id="54" w:name="_Toc504565129"/>
      <w:bookmarkStart w:id="55" w:name="_Toc504567464"/>
      <w:bookmarkStart w:id="56" w:name="_Toc504567773"/>
      <w:bookmarkStart w:id="57" w:name="_Toc504567866"/>
      <w:bookmarkStart w:id="58" w:name="_Toc504603054"/>
      <w:r>
        <w:t>Exempt Material</w:t>
      </w:r>
      <w:bookmarkEnd w:id="54"/>
      <w:bookmarkEnd w:id="55"/>
      <w:bookmarkEnd w:id="56"/>
      <w:bookmarkEnd w:id="57"/>
      <w:bookmarkEnd w:id="58"/>
    </w:p>
    <w:p w14:paraId="24E4C2EF" w14:textId="53E78E15" w:rsidR="00074036" w:rsidRDefault="00074036" w:rsidP="0007403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In general, persons using radioactive material distributed as an Exempt Quantity or Exempt Concentrations of radioactive material as defined in 10CFR30.18, are exempt from these </w:t>
      </w:r>
      <w:r w:rsidR="00A37F81">
        <w:rPr>
          <w:rFonts w:ascii="Times New Roman" w:hAnsi="Times New Roman"/>
        </w:rPr>
        <w:t>Rules</w:t>
      </w:r>
      <w:r>
        <w:rPr>
          <w:rFonts w:ascii="Times New Roman" w:hAnsi="Times New Roman"/>
        </w:rPr>
        <w:t>. This mainly applies to small radioactive check sources and standards. Contact EHS for clarification prior to ordering any radioactive material.</w:t>
      </w:r>
    </w:p>
    <w:p w14:paraId="7717057D" w14:textId="77777777" w:rsidR="00074036" w:rsidRDefault="00074036" w:rsidP="00074036">
      <w:pPr>
        <w:pStyle w:val="Heading2"/>
      </w:pPr>
      <w:bookmarkStart w:id="59" w:name="_Toc504565130"/>
      <w:bookmarkStart w:id="60" w:name="_Toc504567465"/>
      <w:bookmarkStart w:id="61" w:name="_Toc504567774"/>
      <w:bookmarkStart w:id="62" w:name="_Toc504567867"/>
      <w:bookmarkStart w:id="63" w:name="_Toc504603055"/>
      <w:r>
        <w:t>Generally Licensed Materials</w:t>
      </w:r>
      <w:bookmarkEnd w:id="59"/>
      <w:bookmarkEnd w:id="60"/>
      <w:bookmarkEnd w:id="61"/>
      <w:bookmarkEnd w:id="62"/>
      <w:bookmarkEnd w:id="63"/>
    </w:p>
    <w:p w14:paraId="493A953B" w14:textId="7542A187" w:rsidR="00074036" w:rsidRDefault="00074036"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w:t>
      </w:r>
      <w:r w:rsidR="00A37F81">
        <w:rPr>
          <w:rFonts w:ascii="Times New Roman" w:hAnsi="Times New Roman"/>
        </w:rPr>
        <w:t>NRC</w:t>
      </w:r>
      <w:r>
        <w:rPr>
          <w:rFonts w:ascii="Times New Roman" w:hAnsi="Times New Roman"/>
        </w:rPr>
        <w:t xml:space="preserve"> and Agreement States issue General Licenses to anyone who purchases certain devices that contain radioactive material. These devices include self-luminescent EXIT signs containing tritium, gas chromatographs containing nickel-63, and dust de-ionizers containing krypton-85. In addition, many liquid scintillation counters have Generally Licensed sources. Contact EHS prior to acquiring any of these devices. Authorized supervisors who have one or more of these devices must submit a completed </w:t>
      </w:r>
      <w:r>
        <w:rPr>
          <w:rFonts w:ascii="Times New Roman" w:hAnsi="Times New Roman"/>
          <w:i/>
          <w:iCs/>
        </w:rPr>
        <w:t xml:space="preserve">“Registration of Generally Licensed Devices” </w:t>
      </w:r>
      <w:r>
        <w:rPr>
          <w:rFonts w:ascii="Times New Roman" w:hAnsi="Times New Roman"/>
        </w:rPr>
        <w:t>form to UIC for approval.</w:t>
      </w:r>
    </w:p>
    <w:p w14:paraId="677BC5FB" w14:textId="183BB972" w:rsidR="00074036" w:rsidRDefault="00074036" w:rsidP="0007403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The NRC also issues General Licenses to users of radioactive uranium and thorium compounds.  However, Penn State must comply with some re</w:t>
      </w:r>
      <w:r w:rsidR="0064220E">
        <w:rPr>
          <w:rFonts w:ascii="Times New Roman" w:hAnsi="Times New Roman"/>
        </w:rPr>
        <w:t xml:space="preserve">quirements in the regulations. </w:t>
      </w:r>
      <w:r>
        <w:rPr>
          <w:rFonts w:ascii="Times New Roman" w:hAnsi="Times New Roman"/>
        </w:rPr>
        <w:t xml:space="preserve">In general, the </w:t>
      </w:r>
      <w:r w:rsidR="00A37F81">
        <w:rPr>
          <w:rFonts w:ascii="Times New Roman" w:hAnsi="Times New Roman"/>
        </w:rPr>
        <w:t>UIC</w:t>
      </w:r>
      <w:r>
        <w:rPr>
          <w:rFonts w:ascii="Times New Roman" w:hAnsi="Times New Roman"/>
        </w:rPr>
        <w:t xml:space="preserve"> requires users of uranium and thorium compounds to receive an approved "Request for Authorization to Use Radioactive Material".</w:t>
      </w:r>
    </w:p>
    <w:p w14:paraId="12672E50" w14:textId="77777777" w:rsidR="00074036" w:rsidRDefault="00074036" w:rsidP="00074036">
      <w:pPr>
        <w:pStyle w:val="Heading2"/>
      </w:pPr>
      <w:bookmarkStart w:id="64" w:name="_Toc504565131"/>
      <w:bookmarkStart w:id="65" w:name="_Toc504567466"/>
      <w:bookmarkStart w:id="66" w:name="_Toc504567775"/>
      <w:bookmarkStart w:id="67" w:name="_Toc504567868"/>
      <w:bookmarkStart w:id="68" w:name="_Toc504603056"/>
      <w:r>
        <w:t>All other Radioactive Material</w:t>
      </w:r>
      <w:bookmarkEnd w:id="64"/>
      <w:bookmarkEnd w:id="65"/>
      <w:bookmarkEnd w:id="66"/>
      <w:bookmarkEnd w:id="67"/>
      <w:bookmarkEnd w:id="68"/>
      <w:r>
        <w:t xml:space="preserve"> </w:t>
      </w:r>
    </w:p>
    <w:p w14:paraId="1B687DC5" w14:textId="11B17034" w:rsidR="00074036" w:rsidRDefault="00074036"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Penn State faculty or staff wishing to become Authorized Supervisors of radioactive material laboratories must request permission to do so by submitting a completed "Request for Authorization to Use Radioactive Material" form to UIC. This request must be signed by the individual who is directly responsible for the work. That person will be named </w:t>
      </w:r>
      <w:r w:rsidR="00794FB7">
        <w:rPr>
          <w:rFonts w:ascii="Times New Roman" w:hAnsi="Times New Roman"/>
        </w:rPr>
        <w:t xml:space="preserve">as </w:t>
      </w:r>
      <w:r>
        <w:rPr>
          <w:rFonts w:ascii="Times New Roman" w:hAnsi="Times New Roman"/>
        </w:rPr>
        <w:t xml:space="preserve">the laboratory supervisor and has the responsibilities listed in the Duties and Responsibilities section. Authorization forms and instructions may be obtained from the </w:t>
      </w:r>
      <w:r w:rsidR="00A37F81">
        <w:rPr>
          <w:rFonts w:ascii="Times New Roman" w:hAnsi="Times New Roman"/>
        </w:rPr>
        <w:t>EHS</w:t>
      </w:r>
      <w:r>
        <w:rPr>
          <w:rFonts w:ascii="Times New Roman" w:hAnsi="Times New Roman"/>
        </w:rPr>
        <w:t xml:space="preserve"> Web page </w:t>
      </w:r>
      <w:r w:rsidR="00794FB7">
        <w:rPr>
          <w:rFonts w:ascii="Times New Roman" w:hAnsi="Times New Roman"/>
        </w:rPr>
        <w:t>(</w:t>
      </w:r>
      <w:hyperlink r:id="rId11" w:history="1">
        <w:r w:rsidR="00794FB7" w:rsidRPr="00AA18C9">
          <w:rPr>
            <w:rStyle w:val="Hyperlink"/>
            <w:rFonts w:ascii="Times New Roman" w:hAnsi="Times New Roman"/>
          </w:rPr>
          <w:t>https://ehs.psu.edu/radioactive-materials/radioactive-materials-requirements-guidelines</w:t>
        </w:r>
      </w:hyperlink>
      <w:r w:rsidR="00794FB7">
        <w:rPr>
          <w:rFonts w:ascii="Times New Roman" w:hAnsi="Times New Roman"/>
        </w:rPr>
        <w:t>), or the O</w:t>
      </w:r>
      <w:r w:rsidR="00786A48">
        <w:rPr>
          <w:rFonts w:ascii="Times New Roman" w:hAnsi="Times New Roman"/>
        </w:rPr>
        <w:t>ffice for Research Protection (O</w:t>
      </w:r>
      <w:r w:rsidR="00794FB7">
        <w:rPr>
          <w:rFonts w:ascii="Times New Roman" w:hAnsi="Times New Roman"/>
        </w:rPr>
        <w:t>RP</w:t>
      </w:r>
      <w:r w:rsidR="00786A48">
        <w:rPr>
          <w:rFonts w:ascii="Times New Roman" w:hAnsi="Times New Roman"/>
        </w:rPr>
        <w:t>)</w:t>
      </w:r>
      <w:r w:rsidR="00794FB7">
        <w:rPr>
          <w:rFonts w:ascii="Times New Roman" w:hAnsi="Times New Roman"/>
        </w:rPr>
        <w:t xml:space="preserve"> website </w:t>
      </w:r>
      <w:r w:rsidR="00794FB7" w:rsidRPr="00794FB7">
        <w:rPr>
          <w:rFonts w:ascii="Times New Roman" w:hAnsi="Times New Roman"/>
        </w:rPr>
        <w:t>(</w:t>
      </w:r>
      <w:hyperlink r:id="rId12" w:history="1">
        <w:r w:rsidR="00794FB7" w:rsidRPr="00794FB7">
          <w:rPr>
            <w:rStyle w:val="Hyperlink"/>
            <w:rFonts w:ascii="Times New Roman" w:hAnsi="Times New Roman"/>
          </w:rPr>
          <w:t>https://www.research.psu.edu/uic/applications</w:t>
        </w:r>
      </w:hyperlink>
      <w:r w:rsidR="00794FB7" w:rsidRPr="00794FB7">
        <w:rPr>
          <w:rFonts w:ascii="Times New Roman" w:hAnsi="Times New Roman"/>
        </w:rPr>
        <w:t>)</w:t>
      </w:r>
      <w:r w:rsidR="00794FB7">
        <w:rPr>
          <w:rFonts w:ascii="Times New Roman" w:hAnsi="Times New Roman"/>
        </w:rPr>
        <w:t xml:space="preserve">, </w:t>
      </w:r>
      <w:r>
        <w:rPr>
          <w:rFonts w:ascii="Times New Roman" w:hAnsi="Times New Roman"/>
        </w:rPr>
        <w:t xml:space="preserve">or by calling EHS.  Supervisors should discuss each proposed use of radioactive materials with an EHS staff member </w:t>
      </w:r>
      <w:r>
        <w:rPr>
          <w:rFonts w:ascii="Times New Roman" w:hAnsi="Times New Roman"/>
          <w:b/>
          <w:bCs/>
        </w:rPr>
        <w:t>prior</w:t>
      </w:r>
      <w:r>
        <w:rPr>
          <w:rFonts w:ascii="Times New Roman" w:hAnsi="Times New Roman"/>
        </w:rPr>
        <w:t xml:space="preserve"> to submission of a request.</w:t>
      </w:r>
    </w:p>
    <w:p w14:paraId="12ADA5B7" w14:textId="77EC6389" w:rsidR="00074036" w:rsidRDefault="00074036"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lastRenderedPageBreak/>
        <w:t xml:space="preserve">Requests for authorizations will be assigned an authorization number by staff in the </w:t>
      </w:r>
      <w:r w:rsidR="00A37F81">
        <w:rPr>
          <w:rFonts w:ascii="Times New Roman" w:hAnsi="Times New Roman"/>
        </w:rPr>
        <w:t>ORP</w:t>
      </w:r>
      <w:r>
        <w:rPr>
          <w:rFonts w:ascii="Times New Roman" w:hAnsi="Times New Roman"/>
        </w:rPr>
        <w:t xml:space="preserve">, then forwarded to EHS for pre-review, and then submitted to the </w:t>
      </w:r>
      <w:r w:rsidR="00A37F81">
        <w:rPr>
          <w:rFonts w:ascii="Times New Roman" w:hAnsi="Times New Roman"/>
        </w:rPr>
        <w:t>UIC</w:t>
      </w:r>
      <w:r>
        <w:rPr>
          <w:rFonts w:ascii="Times New Roman" w:hAnsi="Times New Roman"/>
        </w:rPr>
        <w:t xml:space="preserve"> with a recommendation for approval, disapproval, or approval with conditions.  </w:t>
      </w:r>
    </w:p>
    <w:p w14:paraId="2ABB2B55" w14:textId="73C92AED" w:rsidR="00074036" w:rsidRDefault="00074036"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All Authorized Supervisors must have a college degree at the bachelor level or equivalent training and experience in the physical or biological sciences or engineering, and </w:t>
      </w:r>
      <w:r w:rsidRPr="00A00ADA">
        <w:rPr>
          <w:rFonts w:ascii="Times New Roman" w:hAnsi="Times New Roman"/>
        </w:rPr>
        <w:t>at least forty</w:t>
      </w:r>
      <w:r w:rsidR="00E221CC" w:rsidRPr="00A00ADA">
        <w:rPr>
          <w:rFonts w:ascii="Times New Roman" w:hAnsi="Times New Roman"/>
        </w:rPr>
        <w:t xml:space="preserve"> (40)</w:t>
      </w:r>
      <w:r w:rsidRPr="00A00ADA">
        <w:rPr>
          <w:rFonts w:ascii="Times New Roman" w:hAnsi="Times New Roman"/>
        </w:rPr>
        <w:t xml:space="preserve"> hours</w:t>
      </w:r>
      <w:r>
        <w:rPr>
          <w:rFonts w:ascii="Times New Roman" w:hAnsi="Times New Roman"/>
        </w:rPr>
        <w:t xml:space="preserve"> of training and experience in the safe handling of radioactive materials, the characteristics of ionizing radiation, units of radiation dose and quantities, radiation detection instrumentation, and biological hazards of exposure to radiation appropriate to the type and forms of byproduct material to be used. In general, only faculty will be authorized to supervise laboratories that will be working with radioactive materials. Under certain special circumstance with UIC’s approval, a staff or postdoctoral fellow, who meets the degree and experience requirements for an Authorized Supervisor</w:t>
      </w:r>
      <w:r w:rsidR="00E221CC">
        <w:rPr>
          <w:rFonts w:ascii="Times New Roman" w:hAnsi="Times New Roman"/>
        </w:rPr>
        <w:t>,</w:t>
      </w:r>
      <w:r>
        <w:rPr>
          <w:rFonts w:ascii="Times New Roman" w:hAnsi="Times New Roman"/>
        </w:rPr>
        <w:t xml:space="preserve"> might also be authorized to supervise laboratories that will be working with radioactive materials. In addition, in order to be an Authorized Supervisor, </w:t>
      </w:r>
      <w:r w:rsidRPr="00B85802">
        <w:rPr>
          <w:rFonts w:ascii="Times New Roman" w:hAnsi="Times New Roman"/>
        </w:rPr>
        <w:t>the qualified individual must have lab space that can be posted for the use of radioactive materials</w:t>
      </w:r>
      <w:r w:rsidRPr="00786A48">
        <w:rPr>
          <w:rFonts w:ascii="Times New Roman" w:hAnsi="Times New Roman"/>
        </w:rPr>
        <w:t>.</w:t>
      </w:r>
      <w:r>
        <w:rPr>
          <w:rFonts w:ascii="Times New Roman" w:hAnsi="Times New Roman"/>
        </w:rPr>
        <w:t xml:space="preserve">   </w:t>
      </w:r>
    </w:p>
    <w:p w14:paraId="697A2B27" w14:textId="77777777" w:rsidR="00074036" w:rsidRDefault="00074036"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Requests for authorization will be approved for a specific time period, usually one to three years.  For continuing work, a new request must be submitted prior to expiration of an authorization. This is to ensure that each authorization is periodically reviewed and reflects current usage. If a request to continue work under an existing authorization is received before the authorization expires, the work may continue until the Committee acts on the new request.</w:t>
      </w:r>
    </w:p>
    <w:p w14:paraId="0ED657C1" w14:textId="77777777" w:rsidR="00074036" w:rsidRDefault="00074036"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The applicant will be notified of the Committee action by the return of a copy of the authorization request with approval and expiration dates and noting the action taken. </w:t>
      </w:r>
    </w:p>
    <w:p w14:paraId="4FF13FC2" w14:textId="77777777" w:rsidR="00074036" w:rsidRDefault="00074036" w:rsidP="0064220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Modifications to procedures (including using a different chemical form) may require an amendment to the authorization. Discuss changes with EHS to determine if an amendment is necessary</w:t>
      </w:r>
    </w:p>
    <w:p w14:paraId="7527DB9A" w14:textId="77777777" w:rsidR="00074036" w:rsidRDefault="00074036" w:rsidP="00074036">
      <w:pPr>
        <w:pStyle w:val="Heading2"/>
      </w:pPr>
      <w:bookmarkStart w:id="69" w:name="_Toc504565132"/>
      <w:bookmarkStart w:id="70" w:name="_Toc504567467"/>
      <w:bookmarkStart w:id="71" w:name="_Toc504567776"/>
      <w:bookmarkStart w:id="72" w:name="_Toc504567869"/>
      <w:bookmarkStart w:id="73" w:name="_Toc504603057"/>
      <w:r>
        <w:t>Additional Guidance in Submitting Applications</w:t>
      </w:r>
      <w:bookmarkEnd w:id="69"/>
      <w:bookmarkEnd w:id="70"/>
      <w:bookmarkEnd w:id="71"/>
      <w:bookmarkEnd w:id="72"/>
      <w:bookmarkEnd w:id="73"/>
    </w:p>
    <w:p w14:paraId="152092E4" w14:textId="77777777" w:rsidR="00074036" w:rsidRDefault="00074036" w:rsidP="0007403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These notes may aid in the writing of application</w:t>
      </w:r>
      <w:r w:rsidR="009E3E2F">
        <w:rPr>
          <w:rFonts w:ascii="Times New Roman" w:hAnsi="Times New Roman"/>
        </w:rPr>
        <w:t xml:space="preserve">s to use radioactive material. </w:t>
      </w:r>
      <w:r>
        <w:rPr>
          <w:rFonts w:ascii="Times New Roman" w:hAnsi="Times New Roman"/>
        </w:rPr>
        <w:t>In all cases contact EHS for details.</w:t>
      </w:r>
    </w:p>
    <w:p w14:paraId="1DAFF6B1"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 xml:space="preserve">Use of radioactive material in humans is not allowed under Penn </w:t>
      </w:r>
      <w:r w:rsidR="009E3E2F">
        <w:rPr>
          <w:rFonts w:ascii="Times New Roman" w:hAnsi="Times New Roman"/>
        </w:rPr>
        <w:t xml:space="preserve">State’s PA DEP or NRC license. </w:t>
      </w:r>
      <w:r>
        <w:rPr>
          <w:rFonts w:ascii="Times New Roman" w:hAnsi="Times New Roman"/>
        </w:rPr>
        <w:t xml:space="preserve">Contact EHS for details on the method for obtaining such approval. Expect at least a one year delay for approval of any request to use radioactive material in humans. </w:t>
      </w:r>
    </w:p>
    <w:p w14:paraId="0297B12E"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lastRenderedPageBreak/>
        <w:t xml:space="preserve">Field use involving intentional release of radioactive material to the environment is currently not permitted under Penn </w:t>
      </w:r>
      <w:r w:rsidR="009E3E2F">
        <w:rPr>
          <w:rFonts w:ascii="Times New Roman" w:hAnsi="Times New Roman"/>
        </w:rPr>
        <w:t xml:space="preserve">State's PA DEP or NRC license. </w:t>
      </w:r>
      <w:r>
        <w:rPr>
          <w:rFonts w:ascii="Times New Roman" w:hAnsi="Times New Roman"/>
        </w:rPr>
        <w:t>Approval for field release of radioactive material may be granted by the PA DEP o</w:t>
      </w:r>
      <w:r w:rsidR="009E3E2F">
        <w:rPr>
          <w:rFonts w:ascii="Times New Roman" w:hAnsi="Times New Roman"/>
        </w:rPr>
        <w:t xml:space="preserve">r NRC on a case-by-case basis. </w:t>
      </w:r>
      <w:r>
        <w:rPr>
          <w:rFonts w:ascii="Times New Roman" w:hAnsi="Times New Roman"/>
        </w:rPr>
        <w:t>Expect at least a one year delay for approval of any request for field release of radioactive material.</w:t>
      </w:r>
    </w:p>
    <w:p w14:paraId="1074F320" w14:textId="189EC71C" w:rsidR="00074036" w:rsidRDefault="00074036" w:rsidP="00E221CC">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 xml:space="preserve">Researchers using radioactive material in live animals must obtain permission from both the Institutional Animal Care and Use Committee (IACUC) and the </w:t>
      </w:r>
      <w:r w:rsidR="00E221CC">
        <w:rPr>
          <w:rFonts w:ascii="Times New Roman" w:hAnsi="Times New Roman"/>
        </w:rPr>
        <w:t>UIC</w:t>
      </w:r>
      <w:r>
        <w:rPr>
          <w:rFonts w:ascii="Times New Roman" w:hAnsi="Times New Roman"/>
        </w:rPr>
        <w:t xml:space="preserve"> prior to beginning work.  Contact the </w:t>
      </w:r>
      <w:r w:rsidR="00E221CC">
        <w:rPr>
          <w:rFonts w:ascii="Times New Roman" w:hAnsi="Times New Roman"/>
        </w:rPr>
        <w:t>ORP</w:t>
      </w:r>
      <w:r w:rsidR="009E3E2F">
        <w:rPr>
          <w:rFonts w:ascii="Times New Roman" w:hAnsi="Times New Roman"/>
        </w:rPr>
        <w:t xml:space="preserve"> </w:t>
      </w:r>
      <w:r w:rsidR="00E221CC">
        <w:rPr>
          <w:rFonts w:ascii="Times New Roman" w:hAnsi="Times New Roman"/>
        </w:rPr>
        <w:t>(</w:t>
      </w:r>
      <w:r w:rsidR="00E221CC" w:rsidRPr="00E221CC">
        <w:rPr>
          <w:rFonts w:ascii="Times New Roman" w:hAnsi="Times New Roman"/>
        </w:rPr>
        <w:t>https://www.research.psu.edu/orp</w:t>
      </w:r>
      <w:r w:rsidR="00B85802">
        <w:rPr>
          <w:rFonts w:ascii="Times New Roman" w:hAnsi="Times New Roman"/>
        </w:rPr>
        <w:t>)</w:t>
      </w:r>
      <w:r w:rsidR="00E221CC" w:rsidRPr="00E221CC">
        <w:rPr>
          <w:rFonts w:ascii="Times New Roman" w:hAnsi="Times New Roman"/>
        </w:rPr>
        <w:t xml:space="preserve"> </w:t>
      </w:r>
      <w:r w:rsidR="009E3E2F">
        <w:rPr>
          <w:rFonts w:ascii="Times New Roman" w:hAnsi="Times New Roman"/>
        </w:rPr>
        <w:t xml:space="preserve">for details. </w:t>
      </w:r>
      <w:r>
        <w:rPr>
          <w:rFonts w:ascii="Times New Roman" w:hAnsi="Times New Roman"/>
        </w:rPr>
        <w:t>Specific requirements for using radioactive material in live animals are included in another section of these procedures.</w:t>
      </w:r>
    </w:p>
    <w:p w14:paraId="719FDC0E"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When a supervisor requests permission to use radioactive material in a laboratory, the UIC assumes that the supervisor has already obtained his or her department’s approval to use that facility.</w:t>
      </w:r>
    </w:p>
    <w:p w14:paraId="1CC9F63B" w14:textId="1E493392"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 xml:space="preserve">Approval of an authorization request by the </w:t>
      </w:r>
      <w:r w:rsidR="00E221CC">
        <w:rPr>
          <w:rFonts w:ascii="Times New Roman" w:hAnsi="Times New Roman"/>
        </w:rPr>
        <w:t>UIC</w:t>
      </w:r>
      <w:r>
        <w:rPr>
          <w:rFonts w:ascii="Times New Roman" w:hAnsi="Times New Roman"/>
        </w:rPr>
        <w:t xml:space="preserve"> for use or production of radioactive material at the University research reactor does not commit the reactor facility to provide the material or allow the use of radioactive mate</w:t>
      </w:r>
      <w:r w:rsidR="009E3E2F">
        <w:rPr>
          <w:rFonts w:ascii="Times New Roman" w:hAnsi="Times New Roman"/>
        </w:rPr>
        <w:t>rial in the reactor facility. T</w:t>
      </w:r>
      <w:r>
        <w:rPr>
          <w:rFonts w:ascii="Times New Roman" w:hAnsi="Times New Roman"/>
        </w:rPr>
        <w:t>hese arrangements must be made directly with the reactor facility staff.</w:t>
      </w:r>
    </w:p>
    <w:p w14:paraId="0AF7F3B4"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Labeling proteins or other materials with radioiodine involves special</w:t>
      </w:r>
      <w:r w:rsidR="009E3E2F">
        <w:rPr>
          <w:rFonts w:ascii="Times New Roman" w:hAnsi="Times New Roman"/>
        </w:rPr>
        <w:t xml:space="preserve"> restrictions and precautions. </w:t>
      </w:r>
      <w:r>
        <w:rPr>
          <w:rFonts w:ascii="Times New Roman" w:hAnsi="Times New Roman"/>
        </w:rPr>
        <w:t>See the section in these procedures on special iodination requirements.</w:t>
      </w:r>
    </w:p>
    <w:p w14:paraId="654CF1B1"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 xml:space="preserve">Using phosphorus-32 in amounts greater than 185 </w:t>
      </w:r>
      <w:proofErr w:type="spellStart"/>
      <w:r>
        <w:rPr>
          <w:rFonts w:ascii="Times New Roman" w:hAnsi="Times New Roman"/>
        </w:rPr>
        <w:t>MBq</w:t>
      </w:r>
      <w:proofErr w:type="spellEnd"/>
      <w:r>
        <w:rPr>
          <w:rFonts w:ascii="Times New Roman" w:hAnsi="Times New Roman"/>
        </w:rPr>
        <w:t xml:space="preserve"> (5 </w:t>
      </w:r>
      <w:proofErr w:type="spellStart"/>
      <w:r>
        <w:rPr>
          <w:rFonts w:ascii="Times New Roman" w:hAnsi="Times New Roman"/>
        </w:rPr>
        <w:t>mCi</w:t>
      </w:r>
      <w:proofErr w:type="spellEnd"/>
      <w:r>
        <w:rPr>
          <w:rFonts w:ascii="Times New Roman" w:hAnsi="Times New Roman"/>
        </w:rPr>
        <w:t>) at any one time requires special handling techniques and special training that will be provided by a Radi</w:t>
      </w:r>
      <w:r w:rsidR="009E3E2F">
        <w:rPr>
          <w:rFonts w:ascii="Times New Roman" w:hAnsi="Times New Roman"/>
        </w:rPr>
        <w:t xml:space="preserve">ation Protection staff member. </w:t>
      </w:r>
      <w:r>
        <w:rPr>
          <w:rFonts w:ascii="Times New Roman" w:hAnsi="Times New Roman"/>
        </w:rPr>
        <w:t>See the section on special phosphorus-32 requirements.</w:t>
      </w:r>
    </w:p>
    <w:p w14:paraId="53E10112"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Uranium and thorium compounds, in general, are treated like any other radioactive materials at Penn State.</w:t>
      </w:r>
    </w:p>
    <w:p w14:paraId="79F2ED59"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A large self-contained cobalt-60 irradiator is available on campus for the gamma irradiation of cells, small animals, and other items. This equipment is subject to additional PA DEP license restrictions not specifically addressed in these rules; contact EHS for more information.</w:t>
      </w:r>
    </w:p>
    <w:p w14:paraId="7788590E" w14:textId="77777777" w:rsidR="00074036" w:rsidRDefault="00074036"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Portable soil moisture and density gauges, which typically contain radioactive americium or cesium, c</w:t>
      </w:r>
      <w:r w:rsidR="009E3E2F">
        <w:rPr>
          <w:rFonts w:ascii="Times New Roman" w:hAnsi="Times New Roman"/>
        </w:rPr>
        <w:t xml:space="preserve">ome under special regulations. </w:t>
      </w:r>
      <w:r>
        <w:rPr>
          <w:rFonts w:ascii="Times New Roman" w:hAnsi="Times New Roman"/>
        </w:rPr>
        <w:t>This equipment is subject to additional PA DEP license restrictions not specifically addressed in these rules. Contact EHS for more information.</w:t>
      </w:r>
    </w:p>
    <w:p w14:paraId="44CD5350" w14:textId="77777777" w:rsidR="00074036" w:rsidRDefault="0005135E" w:rsidP="003E5E52">
      <w:pPr>
        <w:pStyle w:val="Style"/>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lastRenderedPageBreak/>
        <w:t>Because they are fissile</w:t>
      </w:r>
      <w:r w:rsidR="00074036">
        <w:rPr>
          <w:rFonts w:ascii="Times New Roman" w:hAnsi="Times New Roman"/>
        </w:rPr>
        <w:t>, plutonium, uranium-233, and uranium-235 are defined as "special nuclear material".  These materials have special hand</w:t>
      </w:r>
      <w:r w:rsidR="009E3E2F">
        <w:rPr>
          <w:rFonts w:ascii="Times New Roman" w:hAnsi="Times New Roman"/>
        </w:rPr>
        <w:t xml:space="preserve">ling and control requirements. </w:t>
      </w:r>
      <w:r w:rsidR="00074036">
        <w:rPr>
          <w:rFonts w:ascii="Times New Roman" w:hAnsi="Times New Roman"/>
        </w:rPr>
        <w:t>Nearly all proposals to use these radioactive materials will require an NRC license amendment an</w:t>
      </w:r>
      <w:r w:rsidR="009E3E2F">
        <w:rPr>
          <w:rFonts w:ascii="Times New Roman" w:hAnsi="Times New Roman"/>
        </w:rPr>
        <w:t xml:space="preserve">d considerable prior planning. </w:t>
      </w:r>
      <w:r w:rsidR="00074036">
        <w:rPr>
          <w:rFonts w:ascii="Times New Roman" w:hAnsi="Times New Roman"/>
        </w:rPr>
        <w:t>Contact EHS well in advance of planning to use this material.</w:t>
      </w:r>
    </w:p>
    <w:p w14:paraId="14020D31" w14:textId="7D0F16BF" w:rsidR="00074036" w:rsidRDefault="00074036" w:rsidP="003E5E52">
      <w:pPr>
        <w:pStyle w:val="Level1"/>
        <w:widowControl/>
        <w:numPr>
          <w:ilvl w:val="0"/>
          <w:numId w:val="6"/>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336" w:lineRule="auto"/>
        <w:outlineLvl w:val="9"/>
        <w:rPr>
          <w:rFonts w:ascii="Times New Roman" w:hAnsi="Times New Roman"/>
        </w:rPr>
      </w:pPr>
      <w:r>
        <w:rPr>
          <w:rFonts w:ascii="Times New Roman" w:hAnsi="Times New Roman"/>
        </w:rPr>
        <w:t xml:space="preserve">The applicant may be responsible for any special fees that apply to his or her use of radioactive material that are specifically imposed by the </w:t>
      </w:r>
      <w:r w:rsidR="004654A6">
        <w:rPr>
          <w:rFonts w:ascii="Times New Roman" w:hAnsi="Times New Roman"/>
        </w:rPr>
        <w:t>NRC</w:t>
      </w:r>
      <w:r>
        <w:rPr>
          <w:rFonts w:ascii="Times New Roman" w:hAnsi="Times New Roman"/>
        </w:rPr>
        <w:t xml:space="preserve"> or the </w:t>
      </w:r>
      <w:r w:rsidR="004654A6">
        <w:rPr>
          <w:rFonts w:ascii="Times New Roman" w:hAnsi="Times New Roman"/>
        </w:rPr>
        <w:t>Pa DEP</w:t>
      </w:r>
      <w:r>
        <w:rPr>
          <w:rFonts w:ascii="Times New Roman" w:hAnsi="Times New Roman"/>
        </w:rPr>
        <w:t xml:space="preserve">.  </w:t>
      </w:r>
    </w:p>
    <w:p w14:paraId="2DC0BE35" w14:textId="77777777" w:rsidR="00C133D2" w:rsidRDefault="00074036" w:rsidP="009E3E2F">
      <w:pPr>
        <w:spacing w:line="336" w:lineRule="auto"/>
        <w:rPr>
          <w:rFonts w:ascii="Times New Roman" w:hAnsi="Times New Roman"/>
        </w:rPr>
      </w:pPr>
      <w:r>
        <w:rPr>
          <w:rFonts w:ascii="Times New Roman" w:hAnsi="Times New Roman"/>
        </w:rPr>
        <w:t>Generally licensed devices have slightly reduc</w:t>
      </w:r>
      <w:r w:rsidR="003E5E52">
        <w:rPr>
          <w:rFonts w:ascii="Times New Roman" w:hAnsi="Times New Roman"/>
        </w:rPr>
        <w:t xml:space="preserve">ed authorization requirements. </w:t>
      </w:r>
      <w:r>
        <w:rPr>
          <w:rFonts w:ascii="Times New Roman" w:hAnsi="Times New Roman"/>
        </w:rPr>
        <w:t>Pleas</w:t>
      </w:r>
      <w:r w:rsidR="003E5E52">
        <w:rPr>
          <w:rFonts w:ascii="Times New Roman" w:hAnsi="Times New Roman"/>
        </w:rPr>
        <w:t xml:space="preserve">e contact the EHS for details. </w:t>
      </w:r>
      <w:r>
        <w:rPr>
          <w:rFonts w:ascii="Times New Roman" w:hAnsi="Times New Roman"/>
        </w:rPr>
        <w:t>These devices include sources in gas chromatographs, krypton-85 gas in tubes, and tritium containing self-luminous EXIT signs</w:t>
      </w:r>
      <w:r w:rsidR="008A5F9B">
        <w:rPr>
          <w:rFonts w:ascii="Times New Roman" w:hAnsi="Times New Roman"/>
        </w:rPr>
        <w:t>.</w:t>
      </w:r>
    </w:p>
    <w:p w14:paraId="564DD3F0" w14:textId="77777777" w:rsidR="008A5F9B" w:rsidRDefault="008A5F9B" w:rsidP="00074036">
      <w:pPr>
        <w:sectPr w:rsidR="008A5F9B">
          <w:pgSz w:w="12240" w:h="15840"/>
          <w:pgMar w:top="1440" w:right="1440" w:bottom="1440" w:left="1440" w:header="720" w:footer="720" w:gutter="0"/>
          <w:cols w:space="720"/>
          <w:docGrid w:linePitch="360"/>
        </w:sectPr>
      </w:pPr>
    </w:p>
    <w:p w14:paraId="02C8927B" w14:textId="77777777" w:rsidR="008A5F9B" w:rsidRDefault="008A5F9B" w:rsidP="008A5F9B">
      <w:pPr>
        <w:pStyle w:val="Heading1"/>
        <w:spacing w:before="0"/>
      </w:pPr>
      <w:bookmarkStart w:id="74" w:name="Special_Provisions"/>
      <w:bookmarkStart w:id="75" w:name="_Toc504565133"/>
      <w:bookmarkStart w:id="76" w:name="_Toc504567468"/>
      <w:bookmarkStart w:id="77" w:name="_Toc504567777"/>
      <w:bookmarkStart w:id="78" w:name="_Toc504567870"/>
      <w:bookmarkStart w:id="79" w:name="_Toc504603058"/>
      <w:r>
        <w:lastRenderedPageBreak/>
        <w:t>Special Provisions</w:t>
      </w:r>
      <w:bookmarkEnd w:id="74"/>
      <w:r>
        <w:t xml:space="preserve"> for Authorization to Use Radioactive Material</w:t>
      </w:r>
      <w:bookmarkEnd w:id="75"/>
      <w:bookmarkEnd w:id="76"/>
      <w:bookmarkEnd w:id="77"/>
      <w:bookmarkEnd w:id="78"/>
      <w:bookmarkEnd w:id="79"/>
    </w:p>
    <w:p w14:paraId="63A82890" w14:textId="77777777" w:rsidR="008A5F9B" w:rsidRDefault="008A5F9B" w:rsidP="008A5F9B">
      <w:pPr>
        <w:pStyle w:val="Heading2"/>
      </w:pPr>
      <w:bookmarkStart w:id="80" w:name="_Toc504565134"/>
      <w:bookmarkStart w:id="81" w:name="_Toc504567469"/>
      <w:bookmarkStart w:id="82" w:name="_Toc504567778"/>
      <w:bookmarkStart w:id="83" w:name="_Toc504567871"/>
      <w:bookmarkStart w:id="84" w:name="_Toc504603059"/>
      <w:r>
        <w:t>Laboratory Rules for Safe Use of Radioactive Material</w:t>
      </w:r>
      <w:bookmarkEnd w:id="80"/>
      <w:bookmarkEnd w:id="81"/>
      <w:bookmarkEnd w:id="82"/>
      <w:bookmarkEnd w:id="83"/>
      <w:bookmarkEnd w:id="84"/>
    </w:p>
    <w:p w14:paraId="4528F8C7"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The following rules apply to all users of radioactive material.</w:t>
      </w:r>
    </w:p>
    <w:p w14:paraId="4FDCBA51" w14:textId="46E89FB0"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 xml:space="preserve">Radioactive materials may only be possessed or used in accordance with authorizations issued by the </w:t>
      </w:r>
      <w:r w:rsidR="00475091">
        <w:rPr>
          <w:rFonts w:ascii="Times New Roman" w:hAnsi="Times New Roman"/>
        </w:rPr>
        <w:t>UIC</w:t>
      </w:r>
      <w:r w:rsidRPr="008C2D4C">
        <w:rPr>
          <w:rFonts w:ascii="Times New Roman" w:hAnsi="Times New Roman"/>
        </w:rPr>
        <w:t xml:space="preserve"> unless specifically exempted by the UIC.</w:t>
      </w:r>
    </w:p>
    <w:p w14:paraId="61E48EF7"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Persons working in laboratories in which radioactive material is used must be familiar with the regulations and radiation safety procedures. New personnel must contact EHS to arrange for required safety instruction before starting work with radioactive materials.</w:t>
      </w:r>
    </w:p>
    <w:p w14:paraId="184D75E5"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Orders for shipment of radioactive materials to and from the Un</w:t>
      </w:r>
      <w:r w:rsidR="00EE12C9">
        <w:rPr>
          <w:rFonts w:ascii="Times New Roman" w:hAnsi="Times New Roman"/>
        </w:rPr>
        <w:t>iversity and transfers between s</w:t>
      </w:r>
      <w:r w:rsidRPr="008C2D4C">
        <w:rPr>
          <w:rFonts w:ascii="Times New Roman" w:hAnsi="Times New Roman"/>
        </w:rPr>
        <w:t>upervisors within the University must be processed through EHS.</w:t>
      </w:r>
    </w:p>
    <w:p w14:paraId="6EB095B3"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Inventory forms for radioactive materials must be kept current. Completed inventory forms must be returned to EHS when the material has been used up or has decayed to an insignificant activity level.</w:t>
      </w:r>
    </w:p>
    <w:p w14:paraId="076BE71F"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Persons using radioactive materials are responsible for conducting routine surveys to detect contamination or excessive radiation levels each time unsealed radioactive materials are used.</w:t>
      </w:r>
    </w:p>
    <w:p w14:paraId="518E43BD"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Persons using radioactive materials are responsible for the immediate decontamination of facilities which become contaminated.</w:t>
      </w:r>
    </w:p>
    <w:p w14:paraId="59C97B55"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Pipetting by mouth is prohibited in laboratories.</w:t>
      </w:r>
    </w:p>
    <w:p w14:paraId="218D4545"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 xml:space="preserve">Persons working with </w:t>
      </w:r>
      <w:proofErr w:type="spellStart"/>
      <w:r w:rsidRPr="008C2D4C">
        <w:rPr>
          <w:rFonts w:ascii="Times New Roman" w:hAnsi="Times New Roman"/>
        </w:rPr>
        <w:t>dispersable</w:t>
      </w:r>
      <w:proofErr w:type="spellEnd"/>
      <w:r w:rsidRPr="008C2D4C">
        <w:rPr>
          <w:rFonts w:ascii="Times New Roman" w:hAnsi="Times New Roman"/>
        </w:rPr>
        <w:t xml:space="preserve"> radioactive material, not in a closed container, must wear laboratory coats, or other protective clothing and appropriate protective gloves</w:t>
      </w:r>
      <w:r w:rsidR="00EE12C9">
        <w:rPr>
          <w:rFonts w:ascii="Times New Roman" w:hAnsi="Times New Roman"/>
        </w:rPr>
        <w:t>.</w:t>
      </w:r>
      <w:r w:rsidRPr="008C2D4C">
        <w:rPr>
          <w:rFonts w:ascii="Times New Roman" w:hAnsi="Times New Roman"/>
        </w:rPr>
        <w:t xml:space="preserve"> </w:t>
      </w:r>
    </w:p>
    <w:p w14:paraId="43A7364B" w14:textId="35EA771E"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Eating, drinking, and the storage of food or beverages is prohibited in areas where unsealed radioactive</w:t>
      </w:r>
      <w:r w:rsidR="00EE12C9">
        <w:rPr>
          <w:rFonts w:ascii="Times New Roman" w:hAnsi="Times New Roman"/>
        </w:rPr>
        <w:t xml:space="preserve"> materials are used or stored. </w:t>
      </w:r>
      <w:r w:rsidRPr="008C2D4C">
        <w:rPr>
          <w:rFonts w:ascii="Times New Roman" w:hAnsi="Times New Roman"/>
        </w:rPr>
        <w:t xml:space="preserve">EHS staff have been directed by the </w:t>
      </w:r>
      <w:r w:rsidR="00E60BF9">
        <w:rPr>
          <w:rFonts w:ascii="Times New Roman" w:hAnsi="Times New Roman"/>
        </w:rPr>
        <w:t>UIC</w:t>
      </w:r>
      <w:r w:rsidRPr="008C2D4C">
        <w:rPr>
          <w:rFonts w:ascii="Times New Roman" w:hAnsi="Times New Roman"/>
        </w:rPr>
        <w:t xml:space="preserve"> to immediately stop all work with radioactive materials under any </w:t>
      </w:r>
      <w:r>
        <w:rPr>
          <w:rFonts w:ascii="Times New Roman" w:hAnsi="Times New Roman"/>
        </w:rPr>
        <w:t>a</w:t>
      </w:r>
      <w:r w:rsidRPr="008C2D4C">
        <w:rPr>
          <w:rFonts w:ascii="Times New Roman" w:hAnsi="Times New Roman"/>
        </w:rPr>
        <w:t xml:space="preserve">uthorization which covers the areas where food or drinks were found. Use of radioactive materials must not resume until the laboratory supervisor has taken action to correct the problem and has received written approval to start work from the </w:t>
      </w:r>
      <w:r w:rsidR="00E60BF9">
        <w:rPr>
          <w:rFonts w:ascii="Times New Roman" w:hAnsi="Times New Roman"/>
        </w:rPr>
        <w:t>UIC</w:t>
      </w:r>
      <w:r w:rsidRPr="008C2D4C">
        <w:rPr>
          <w:rFonts w:ascii="Times New Roman" w:hAnsi="Times New Roman"/>
        </w:rPr>
        <w:t>.</w:t>
      </w:r>
    </w:p>
    <w:p w14:paraId="00DAA701" w14:textId="3BE2E68C"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8C2D4C">
        <w:rPr>
          <w:rFonts w:ascii="Times New Roman" w:hAnsi="Times New Roman"/>
        </w:rPr>
        <w:t>Radioactive materials must only be discarded into appropriately labeled radioactive waste containers. EHS staff have been directed to immediately stop t</w:t>
      </w:r>
      <w:r w:rsidR="00EE12C9">
        <w:rPr>
          <w:rFonts w:ascii="Times New Roman" w:hAnsi="Times New Roman"/>
        </w:rPr>
        <w:t>he use of radioactive materials</w:t>
      </w:r>
      <w:r w:rsidRPr="008C2D4C">
        <w:rPr>
          <w:rFonts w:ascii="Times New Roman" w:hAnsi="Times New Roman"/>
        </w:rPr>
        <w:t xml:space="preserve"> in any laboratory in which radioactive material is found in normal trash, biohazard waste, or recycling containers. The use of radioactive material may not resume until the laboratory supervisor has taken action to correct the problem and has received written approval to start work from the </w:t>
      </w:r>
      <w:r w:rsidR="00E818B8">
        <w:rPr>
          <w:rFonts w:ascii="Times New Roman" w:hAnsi="Times New Roman"/>
        </w:rPr>
        <w:t>UIC</w:t>
      </w:r>
      <w:r w:rsidRPr="008C2D4C">
        <w:rPr>
          <w:rFonts w:ascii="Times New Roman" w:hAnsi="Times New Roman"/>
        </w:rPr>
        <w:t>.</w:t>
      </w:r>
    </w:p>
    <w:p w14:paraId="5F4576FA"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after="120" w:line="336" w:lineRule="auto"/>
        <w:ind w:hanging="446"/>
        <w:rPr>
          <w:rFonts w:ascii="Times New Roman" w:hAnsi="Times New Roman"/>
        </w:rPr>
      </w:pPr>
      <w:r w:rsidRPr="008C2D4C">
        <w:rPr>
          <w:rFonts w:ascii="Times New Roman" w:hAnsi="Times New Roman"/>
        </w:rPr>
        <w:lastRenderedPageBreak/>
        <w:t xml:space="preserve">All unattended containers holding more than 1 </w:t>
      </w:r>
      <w:proofErr w:type="spellStart"/>
      <w:r w:rsidRPr="008C2D4C">
        <w:rPr>
          <w:rFonts w:ascii="Times New Roman" w:hAnsi="Times New Roman"/>
        </w:rPr>
        <w:t>μCi</w:t>
      </w:r>
      <w:proofErr w:type="spellEnd"/>
      <w:r w:rsidRPr="008C2D4C">
        <w:rPr>
          <w:rFonts w:ascii="Times New Roman" w:hAnsi="Times New Roman"/>
        </w:rPr>
        <w:t xml:space="preserve"> of radioactive material must be labeled with the radiation trefoil, “CAUTION, RADIOACTIVE MATERIAL” the radionuclide present, the date, the activity, and the name of the person responsible for the material. </w:t>
      </w:r>
      <w:r>
        <w:rPr>
          <w:rFonts w:ascii="Times New Roman" w:hAnsi="Times New Roman"/>
        </w:rPr>
        <w:t xml:space="preserve">Equipment </w:t>
      </w:r>
      <w:r w:rsidRPr="008C2D4C">
        <w:rPr>
          <w:rFonts w:ascii="Times New Roman" w:hAnsi="Times New Roman"/>
        </w:rPr>
        <w:t xml:space="preserve">that may become contaminated or normally contain radioactive material must be labeled with the radiation trefoil and “CAUTION, RADIOACTIVE MATERIAL”.  </w:t>
      </w:r>
    </w:p>
    <w:p w14:paraId="06F235B5" w14:textId="77777777" w:rsidR="008A5F9B" w:rsidRPr="008C2D4C" w:rsidRDefault="008A5F9B" w:rsidP="00BD75DF">
      <w:pPr>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left="720"/>
        <w:rPr>
          <w:rFonts w:ascii="Times New Roman" w:hAnsi="Times New Roman"/>
        </w:rPr>
      </w:pPr>
      <w:r w:rsidRPr="008C2D4C">
        <w:rPr>
          <w:rFonts w:ascii="Times New Roman" w:hAnsi="Times New Roman"/>
        </w:rPr>
        <w:t>Stricter labeling requirements apply to Sr-90, Cd-113m, Gd-148, Hf-178m, Hf-182, Pb-210, Bi-210m, Po-210, and most materials with atomic number greater than 87 other than natural uranium or thorium; contact EHS for details.</w:t>
      </w:r>
    </w:p>
    <w:p w14:paraId="15031A60" w14:textId="77777777" w:rsidR="008A5F9B" w:rsidRPr="008C2D4C" w:rsidRDefault="008A5F9B" w:rsidP="00BD75DF">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after="120" w:line="336" w:lineRule="auto"/>
        <w:ind w:hanging="446"/>
        <w:rPr>
          <w:rFonts w:ascii="Times New Roman" w:hAnsi="Times New Roman"/>
        </w:rPr>
      </w:pPr>
      <w:r w:rsidRPr="008C2D4C">
        <w:rPr>
          <w:rFonts w:ascii="Times New Roman" w:hAnsi="Times New Roman"/>
        </w:rPr>
        <w:t xml:space="preserve">Licensed radioactive material in storage must be secure from unauthorized removal or access. Radioactive material not in storage must be controlled and under constant surveillance.  </w:t>
      </w:r>
    </w:p>
    <w:p w14:paraId="3317A280" w14:textId="77777777" w:rsidR="008A5F9B" w:rsidRPr="008C2D4C" w:rsidRDefault="008A5F9B" w:rsidP="00BD75DF">
      <w:pPr>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line="336" w:lineRule="auto"/>
        <w:ind w:left="720"/>
        <w:rPr>
          <w:rFonts w:ascii="Times New Roman" w:hAnsi="Times New Roman"/>
        </w:rPr>
      </w:pPr>
      <w:r w:rsidRPr="008C2D4C">
        <w:rPr>
          <w:rFonts w:ascii="Times New Roman" w:hAnsi="Times New Roman"/>
        </w:rPr>
        <w:t xml:space="preserve">Locking the room which contains radioactive material </w:t>
      </w:r>
      <w:r w:rsidRPr="008C2D4C">
        <w:rPr>
          <w:rFonts w:ascii="Times New Roman" w:hAnsi="Times New Roman"/>
          <w:b/>
          <w:bCs/>
        </w:rPr>
        <w:t>or</w:t>
      </w:r>
      <w:r w:rsidRPr="008C2D4C">
        <w:rPr>
          <w:rFonts w:ascii="Times New Roman" w:hAnsi="Times New Roman"/>
        </w:rPr>
        <w:t xml:space="preserve"> storing the materials in a locked cabinet, refrigerator, shield, or storage box meets this requirement. If a room containing radioactive materials is occupied, the radioactive materials must be under the constant surveillance of the occupants, or the room must be locked. Radioactive material that is an integral part of a non-portable piece of equipment (</w:t>
      </w:r>
      <w:r w:rsidRPr="008C2D4C">
        <w:rPr>
          <w:rFonts w:ascii="Times New Roman" w:hAnsi="Times New Roman"/>
          <w:i/>
          <w:iCs/>
        </w:rPr>
        <w:t>e.g.</w:t>
      </w:r>
      <w:r w:rsidRPr="008C2D4C">
        <w:rPr>
          <w:rFonts w:ascii="Times New Roman" w:hAnsi="Times New Roman"/>
        </w:rPr>
        <w:t xml:space="preserve"> liquid scintillation counter internal standard) is considered secure. Laboratories left unattended are in compliance with this requirement if the laboratory door is locked </w:t>
      </w:r>
      <w:r w:rsidRPr="008C2D4C">
        <w:rPr>
          <w:rFonts w:ascii="Times New Roman" w:hAnsi="Times New Roman"/>
          <w:b/>
          <w:bCs/>
          <w:u w:val="single"/>
        </w:rPr>
        <w:t>or</w:t>
      </w:r>
      <w:r w:rsidRPr="008C2D4C">
        <w:rPr>
          <w:rFonts w:ascii="Times New Roman" w:hAnsi="Times New Roman"/>
        </w:rPr>
        <w:t xml:space="preserve"> all radioactive materials, including wastes, are in locked storage areas.</w:t>
      </w:r>
    </w:p>
    <w:p w14:paraId="2CC1E93C" w14:textId="77777777" w:rsidR="008A5F9B" w:rsidRPr="008C2D4C" w:rsidRDefault="008A5F9B" w:rsidP="00BE1CA4">
      <w:pPr>
        <w:pStyle w:val="1"/>
        <w:widowControl/>
        <w:tabs>
          <w:tab w:val="left" w:pos="-1080"/>
          <w:tab w:val="left" w:pos="-720"/>
          <w:tab w:val="left" w:pos="0"/>
          <w:tab w:val="num" w:pos="720"/>
          <w:tab w:val="left" w:pos="1440"/>
          <w:tab w:val="left" w:pos="2160"/>
          <w:tab w:val="left" w:pos="2880"/>
          <w:tab w:val="left" w:pos="4320"/>
          <w:tab w:val="left" w:pos="5760"/>
          <w:tab w:val="right" w:pos="7200"/>
          <w:tab w:val="left" w:pos="8640"/>
          <w:tab w:val="left" w:pos="9360"/>
        </w:tabs>
        <w:spacing w:after="240" w:line="288" w:lineRule="auto"/>
        <w:ind w:hanging="446"/>
        <w:rPr>
          <w:rFonts w:ascii="Times New Roman" w:hAnsi="Times New Roman"/>
        </w:rPr>
      </w:pPr>
      <w:r w:rsidRPr="008C2D4C">
        <w:rPr>
          <w:rFonts w:ascii="Times New Roman" w:hAnsi="Times New Roman"/>
        </w:rPr>
        <w:t>The loss or theft of radioactive material must be immediately reported to EHS.</w:t>
      </w:r>
    </w:p>
    <w:p w14:paraId="261D6962" w14:textId="77777777" w:rsidR="008A5F9B" w:rsidRPr="008C2D4C" w:rsidRDefault="008A5F9B" w:rsidP="00A00ADA">
      <w:pPr>
        <w:pStyle w:val="Heading2"/>
        <w:spacing w:before="0"/>
      </w:pPr>
      <w:bookmarkStart w:id="85" w:name="_Toc504565135"/>
      <w:bookmarkStart w:id="86" w:name="_Toc504567470"/>
      <w:bookmarkStart w:id="87" w:name="_Toc504567779"/>
      <w:bookmarkStart w:id="88" w:name="_Toc504567872"/>
      <w:bookmarkStart w:id="89" w:name="_Toc504603060"/>
      <w:r w:rsidRPr="008C2D4C">
        <w:t>UIC Policy for Food and Drink in Laboratories.</w:t>
      </w:r>
      <w:bookmarkEnd w:id="85"/>
      <w:bookmarkEnd w:id="86"/>
      <w:bookmarkEnd w:id="87"/>
      <w:bookmarkEnd w:id="88"/>
      <w:bookmarkEnd w:id="89"/>
    </w:p>
    <w:p w14:paraId="51608C1F" w14:textId="77777777" w:rsidR="008A5F9B" w:rsidRPr="008C2D4C" w:rsidRDefault="008A5F9B" w:rsidP="00B67991">
      <w:pPr>
        <w:widowControl/>
        <w:tabs>
          <w:tab w:val="right" w:pos="9630"/>
        </w:tabs>
        <w:spacing w:line="336" w:lineRule="auto"/>
        <w:ind w:firstLine="634"/>
        <w:rPr>
          <w:rFonts w:ascii="Times New Roman" w:hAnsi="Times New Roman"/>
        </w:rPr>
      </w:pPr>
      <w:r w:rsidRPr="008C2D4C">
        <w:rPr>
          <w:rFonts w:ascii="Times New Roman" w:hAnsi="Times New Roman"/>
        </w:rPr>
        <w:t>(Approved by UIC:  November 21, 2000)</w:t>
      </w:r>
    </w:p>
    <w:p w14:paraId="7FEC71F3" w14:textId="77777777" w:rsidR="008A5F9B" w:rsidRPr="00575ED8" w:rsidRDefault="008A5F9B" w:rsidP="00BD75DF">
      <w:pPr>
        <w:widowControl/>
        <w:numPr>
          <w:ilvl w:val="0"/>
          <w:numId w:val="11"/>
        </w:numPr>
        <w:spacing w:line="336" w:lineRule="auto"/>
        <w:rPr>
          <w:rFonts w:ascii="Times New Roman" w:hAnsi="Times New Roman"/>
        </w:rPr>
      </w:pPr>
      <w:bookmarkStart w:id="90" w:name="_Toc504565136"/>
      <w:r w:rsidRPr="00575ED8">
        <w:rPr>
          <w:rFonts w:ascii="Times New Roman" w:hAnsi="Times New Roman"/>
        </w:rPr>
        <w:t>Except as stated below, no foods or beverages may be stored, prepared, or consumed in areas in which the use or storage of radioactive material is authorized. Nor may food or beverage containers be washed in these laboratory areas.</w:t>
      </w:r>
      <w:bookmarkEnd w:id="90"/>
    </w:p>
    <w:p w14:paraId="2CDC7EAD" w14:textId="77777777" w:rsidR="008A5F9B" w:rsidRPr="00575ED8" w:rsidRDefault="008A5F9B" w:rsidP="00BD75DF">
      <w:pPr>
        <w:widowControl/>
        <w:numPr>
          <w:ilvl w:val="0"/>
          <w:numId w:val="11"/>
        </w:numPr>
        <w:spacing w:line="336" w:lineRule="auto"/>
        <w:rPr>
          <w:rFonts w:ascii="Times New Roman" w:hAnsi="Times New Roman"/>
        </w:rPr>
      </w:pPr>
      <w:bookmarkStart w:id="91" w:name="_Toc504565137"/>
      <w:r w:rsidRPr="00575ED8">
        <w:rPr>
          <w:rFonts w:ascii="Times New Roman" w:hAnsi="Times New Roman"/>
        </w:rPr>
        <w:t>No radioactive material or equipment previously used with radioactive material may be stored in areas designated for food consumption, nor may containers previously used for radioactive material be washed in areas designated for food consumption.</w:t>
      </w:r>
      <w:bookmarkEnd w:id="91"/>
      <w:r w:rsidRPr="00575ED8">
        <w:rPr>
          <w:rFonts w:ascii="Times New Roman" w:hAnsi="Times New Roman"/>
        </w:rPr>
        <w:t xml:space="preserve">  </w:t>
      </w:r>
    </w:p>
    <w:p w14:paraId="21F46F04" w14:textId="77777777" w:rsidR="008A5F9B" w:rsidRPr="00575ED8" w:rsidRDefault="008A5F9B" w:rsidP="00BD75DF">
      <w:pPr>
        <w:widowControl/>
        <w:numPr>
          <w:ilvl w:val="0"/>
          <w:numId w:val="11"/>
        </w:numPr>
        <w:spacing w:line="336" w:lineRule="auto"/>
        <w:rPr>
          <w:rFonts w:ascii="Times New Roman" w:hAnsi="Times New Roman"/>
        </w:rPr>
      </w:pPr>
      <w:bookmarkStart w:id="92" w:name="_Toc504565138"/>
      <w:r w:rsidRPr="00575ED8">
        <w:rPr>
          <w:rFonts w:ascii="Times New Roman" w:hAnsi="Times New Roman"/>
        </w:rPr>
        <w:t>Food or beverages may not be stored in containers usually used for radioactive material storage.</w:t>
      </w:r>
      <w:bookmarkEnd w:id="92"/>
    </w:p>
    <w:p w14:paraId="3953C0D3" w14:textId="77777777" w:rsidR="008A5F9B" w:rsidRPr="00575ED8" w:rsidRDefault="008A5F9B" w:rsidP="00BD75DF">
      <w:pPr>
        <w:widowControl/>
        <w:numPr>
          <w:ilvl w:val="0"/>
          <w:numId w:val="11"/>
        </w:numPr>
        <w:spacing w:line="336" w:lineRule="auto"/>
        <w:rPr>
          <w:rFonts w:ascii="Times New Roman" w:hAnsi="Times New Roman"/>
        </w:rPr>
      </w:pPr>
      <w:bookmarkStart w:id="93" w:name="_Toc504565139"/>
      <w:r w:rsidRPr="00575ED8">
        <w:rPr>
          <w:rFonts w:ascii="Times New Roman" w:hAnsi="Times New Roman"/>
        </w:rPr>
        <w:lastRenderedPageBreak/>
        <w:t>Food consumption in an office, within a room authorized for the use of radioactive material, is permitted as long as the office has a door in a floor-to-ceiling wall.</w:t>
      </w:r>
      <w:bookmarkEnd w:id="93"/>
    </w:p>
    <w:p w14:paraId="5D19265B" w14:textId="77777777" w:rsidR="008A5F9B" w:rsidRPr="00575ED8" w:rsidRDefault="008A5F9B" w:rsidP="00BD75DF">
      <w:pPr>
        <w:widowControl/>
        <w:numPr>
          <w:ilvl w:val="0"/>
          <w:numId w:val="11"/>
        </w:numPr>
        <w:spacing w:line="336" w:lineRule="auto"/>
        <w:rPr>
          <w:rFonts w:ascii="Times New Roman" w:hAnsi="Times New Roman"/>
        </w:rPr>
      </w:pPr>
      <w:bookmarkStart w:id="94" w:name="_Toc504565140"/>
      <w:r w:rsidRPr="00575ED8">
        <w:rPr>
          <w:rFonts w:ascii="Times New Roman" w:hAnsi="Times New Roman"/>
        </w:rPr>
        <w:t>The storage and consumption of food is allowed in an area within a room authorized for radioactive material use only if the area is clearly separated from areas where radioactive material is used. The separate area within the laboratory must be clearly demarcated. The entrance to the area must be wide enough to accommodate wheel chairs (36") but narrow enough to indicate that this is a separate distinct area in which radioactive material is not allowed. This area must have solid barriers to at least 5 ½ feet above the floor on all sides except for the entrance. This area may not be used as a through passage between two parts of the room authorized for radioactive material.</w:t>
      </w:r>
      <w:bookmarkEnd w:id="94"/>
    </w:p>
    <w:p w14:paraId="28E16ABE" w14:textId="77777777" w:rsidR="008A5F9B" w:rsidRPr="00575ED8" w:rsidRDefault="008A5F9B" w:rsidP="00BD75DF">
      <w:pPr>
        <w:widowControl/>
        <w:numPr>
          <w:ilvl w:val="0"/>
          <w:numId w:val="11"/>
        </w:numPr>
        <w:spacing w:line="336" w:lineRule="auto"/>
        <w:rPr>
          <w:rFonts w:ascii="Times New Roman" w:hAnsi="Times New Roman"/>
        </w:rPr>
      </w:pPr>
      <w:bookmarkStart w:id="95" w:name="_Toc504565141"/>
      <w:r w:rsidRPr="00575ED8">
        <w:rPr>
          <w:rFonts w:ascii="Times New Roman" w:hAnsi="Times New Roman"/>
        </w:rPr>
        <w:t>Cubicle(s) at the end of laboratory benches that are used for research work may not be approved for the consumption or storage of food or drink.</w:t>
      </w:r>
      <w:bookmarkEnd w:id="95"/>
    </w:p>
    <w:p w14:paraId="6AC8D443" w14:textId="1EF53DAB" w:rsidR="008A5F9B" w:rsidRPr="00575ED8" w:rsidRDefault="008A5F9B" w:rsidP="00BD75DF">
      <w:pPr>
        <w:widowControl/>
        <w:numPr>
          <w:ilvl w:val="0"/>
          <w:numId w:val="11"/>
        </w:numPr>
        <w:spacing w:line="336" w:lineRule="auto"/>
        <w:rPr>
          <w:rFonts w:ascii="Times New Roman" w:hAnsi="Times New Roman"/>
        </w:rPr>
      </w:pPr>
      <w:bookmarkStart w:id="96" w:name="_Toc504565142"/>
      <w:r w:rsidRPr="00575ED8">
        <w:rPr>
          <w:rFonts w:ascii="Times New Roman" w:hAnsi="Times New Roman"/>
        </w:rPr>
        <w:t xml:space="preserve">Radiation Protection staff may approve food areas, within these guidelines, without consulting the </w:t>
      </w:r>
      <w:r w:rsidR="00E818B8">
        <w:rPr>
          <w:rFonts w:ascii="Times New Roman" w:hAnsi="Times New Roman"/>
        </w:rPr>
        <w:t>UIC</w:t>
      </w:r>
      <w:r w:rsidRPr="00575ED8">
        <w:rPr>
          <w:rFonts w:ascii="Times New Roman" w:hAnsi="Times New Roman"/>
        </w:rPr>
        <w:t>.</w:t>
      </w:r>
      <w:bookmarkEnd w:id="96"/>
    </w:p>
    <w:p w14:paraId="3583F4FE" w14:textId="77777777" w:rsidR="008A5F9B" w:rsidRPr="00575ED8" w:rsidRDefault="008A5F9B" w:rsidP="00B67991">
      <w:pPr>
        <w:widowControl/>
        <w:numPr>
          <w:ilvl w:val="0"/>
          <w:numId w:val="11"/>
        </w:numPr>
        <w:spacing w:after="120" w:line="336" w:lineRule="auto"/>
        <w:rPr>
          <w:rFonts w:ascii="Times New Roman" w:hAnsi="Times New Roman"/>
        </w:rPr>
      </w:pPr>
      <w:bookmarkStart w:id="97" w:name="_Toc504565143"/>
      <w:r w:rsidRPr="00575ED8">
        <w:rPr>
          <w:rFonts w:ascii="Times New Roman" w:hAnsi="Times New Roman"/>
        </w:rPr>
        <w:t>Food and drink areas, as described above, must be conspicuously posted:</w:t>
      </w:r>
      <w:bookmarkEnd w:id="97"/>
    </w:p>
    <w:p w14:paraId="225A886C" w14:textId="77777777" w:rsidR="008A5F9B" w:rsidRPr="008C2D4C"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jc w:val="center"/>
        <w:rPr>
          <w:rFonts w:ascii="Times New Roman" w:hAnsi="Times New Roman"/>
        </w:rPr>
      </w:pPr>
      <w:r w:rsidRPr="008C2D4C">
        <w:rPr>
          <w:rFonts w:ascii="Times New Roman" w:hAnsi="Times New Roman"/>
        </w:rPr>
        <w:t>No Radioactive Material Beyond This Point</w:t>
      </w:r>
    </w:p>
    <w:p w14:paraId="06304A0A" w14:textId="77777777" w:rsidR="008A5F9B" w:rsidRPr="008C2D4C"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jc w:val="center"/>
        <w:rPr>
          <w:rFonts w:ascii="Times New Roman" w:hAnsi="Times New Roman"/>
        </w:rPr>
      </w:pPr>
      <w:r w:rsidRPr="008C2D4C">
        <w:rPr>
          <w:rFonts w:ascii="Times New Roman" w:hAnsi="Times New Roman"/>
        </w:rPr>
        <w:t>This area has been designated as a food area.</w:t>
      </w:r>
    </w:p>
    <w:p w14:paraId="05951AF5" w14:textId="77777777" w:rsidR="008A5F9B" w:rsidRPr="008C2D4C" w:rsidRDefault="008A5F9B" w:rsidP="00DE4E7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336" w:lineRule="auto"/>
        <w:jc w:val="center"/>
        <w:rPr>
          <w:rFonts w:ascii="Times New Roman" w:hAnsi="Times New Roman"/>
        </w:rPr>
      </w:pPr>
      <w:r w:rsidRPr="008C2D4C">
        <w:rPr>
          <w:rFonts w:ascii="Times New Roman" w:hAnsi="Times New Roman"/>
          <w:u w:val="single"/>
        </w:rPr>
        <w:t xml:space="preserve">    </w:t>
      </w:r>
      <w:r w:rsidRPr="008C2D4C">
        <w:rPr>
          <w:rFonts w:ascii="Times New Roman" w:hAnsi="Times New Roman"/>
          <w:i/>
          <w:iCs/>
          <w:u w:val="single"/>
        </w:rPr>
        <w:t xml:space="preserve">room   </w:t>
      </w:r>
      <w:r w:rsidRPr="008C2D4C">
        <w:rPr>
          <w:rFonts w:ascii="Times New Roman" w:hAnsi="Times New Roman"/>
          <w:i/>
          <w:iCs/>
        </w:rPr>
        <w:t xml:space="preserve">      </w:t>
      </w:r>
      <w:r w:rsidRPr="008C2D4C">
        <w:rPr>
          <w:rFonts w:ascii="Times New Roman" w:hAnsi="Times New Roman"/>
          <w:i/>
          <w:iCs/>
          <w:u w:val="single"/>
        </w:rPr>
        <w:t xml:space="preserve">  building        </w:t>
      </w:r>
    </w:p>
    <w:p w14:paraId="4437DAC2" w14:textId="77777777" w:rsidR="008A5F9B" w:rsidRPr="00B67991" w:rsidRDefault="008A5F9B" w:rsidP="00B67991">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jc w:val="center"/>
        <w:rPr>
          <w:rFonts w:ascii="Times New Roman" w:hAnsi="Times New Roman"/>
        </w:rPr>
      </w:pPr>
      <w:r w:rsidRPr="008C2D4C">
        <w:rPr>
          <w:rFonts w:ascii="Times New Roman" w:hAnsi="Times New Roman"/>
        </w:rPr>
        <w:t xml:space="preserve">Approved by EHS: </w:t>
      </w:r>
      <w:r w:rsidRPr="008C2D4C">
        <w:rPr>
          <w:rFonts w:ascii="Times New Roman" w:hAnsi="Times New Roman"/>
          <w:i/>
          <w:iCs/>
          <w:u w:val="single"/>
        </w:rPr>
        <w:t xml:space="preserve">     EHS  staff member’s signature      </w:t>
      </w:r>
      <w:r w:rsidRPr="008C2D4C">
        <w:rPr>
          <w:rFonts w:ascii="Times New Roman" w:hAnsi="Times New Roman"/>
        </w:rPr>
        <w:t xml:space="preserve">         Date</w:t>
      </w:r>
      <w:r w:rsidRPr="008C2D4C">
        <w:rPr>
          <w:rFonts w:ascii="Times New Roman" w:hAnsi="Times New Roman"/>
          <w:u w:val="single"/>
        </w:rPr>
        <w:t xml:space="preserve">                   </w:t>
      </w:r>
    </w:p>
    <w:p w14:paraId="2DD00F55" w14:textId="77777777" w:rsidR="008A5F9B" w:rsidRPr="008C2D4C" w:rsidRDefault="008A5F9B" w:rsidP="008A5F9B">
      <w:pPr>
        <w:pStyle w:val="Heading2"/>
      </w:pPr>
      <w:bookmarkStart w:id="98" w:name="_Toc504565144"/>
      <w:bookmarkStart w:id="99" w:name="_Toc504567471"/>
      <w:bookmarkStart w:id="100" w:name="_Toc504567780"/>
      <w:bookmarkStart w:id="101" w:name="_Toc504567873"/>
      <w:bookmarkStart w:id="102" w:name="_Toc504603061"/>
      <w:r w:rsidRPr="008C2D4C">
        <w:t>Rules for the Care of Vertebrate Animals Containing Radioactive Material</w:t>
      </w:r>
      <w:bookmarkEnd w:id="98"/>
      <w:bookmarkEnd w:id="99"/>
      <w:bookmarkEnd w:id="100"/>
      <w:bookmarkEnd w:id="101"/>
      <w:bookmarkEnd w:id="102"/>
    </w:p>
    <w:p w14:paraId="21E8F4F7" w14:textId="3664A2CA" w:rsidR="008A5F9B" w:rsidRPr="008C2D4C" w:rsidRDefault="008A5F9B" w:rsidP="00DE4E7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C2D4C">
        <w:rPr>
          <w:rFonts w:ascii="Times New Roman" w:hAnsi="Times New Roman"/>
        </w:rPr>
        <w:t xml:space="preserve">Prior to beginning work with radioactive material in animals, laboratory supervisors must obtain approval from the </w:t>
      </w:r>
      <w:r w:rsidR="00E818B8">
        <w:rPr>
          <w:rFonts w:ascii="Times New Roman" w:hAnsi="Times New Roman"/>
        </w:rPr>
        <w:t>IACUC</w:t>
      </w:r>
      <w:r w:rsidRPr="008C2D4C">
        <w:rPr>
          <w:rFonts w:ascii="Times New Roman" w:hAnsi="Times New Roman"/>
        </w:rPr>
        <w:t xml:space="preserve"> and the </w:t>
      </w:r>
      <w:r w:rsidR="00E818B8">
        <w:rPr>
          <w:rFonts w:ascii="Times New Roman" w:hAnsi="Times New Roman"/>
        </w:rPr>
        <w:t>UIC</w:t>
      </w:r>
      <w:r w:rsidRPr="008C2D4C">
        <w:rPr>
          <w:rFonts w:ascii="Times New Roman" w:hAnsi="Times New Roman"/>
        </w:rPr>
        <w:t>.</w:t>
      </w:r>
    </w:p>
    <w:p w14:paraId="010A6D58" w14:textId="77777777" w:rsidR="008A5F9B" w:rsidRPr="008C2D4C" w:rsidRDefault="008A5F9B" w:rsidP="00DE4E7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C2D4C">
        <w:rPr>
          <w:rFonts w:ascii="Times New Roman" w:hAnsi="Times New Roman"/>
        </w:rPr>
        <w:t xml:space="preserve">All animal housing and animal housing facilities must meet or surpass the standards set forth in "The Guide for the Care and Use of Laboratory Animals" published by the Institute </w:t>
      </w:r>
      <w:r w:rsidR="00DE4E7A">
        <w:rPr>
          <w:rFonts w:ascii="Times New Roman" w:hAnsi="Times New Roman"/>
        </w:rPr>
        <w:t>for</w:t>
      </w:r>
      <w:r w:rsidRPr="008C2D4C">
        <w:rPr>
          <w:rFonts w:ascii="Times New Roman" w:hAnsi="Times New Roman"/>
        </w:rPr>
        <w:t xml:space="preserve"> Laboratory Animal Res</w:t>
      </w:r>
      <w:r w:rsidR="007C7A37">
        <w:rPr>
          <w:rFonts w:ascii="Times New Roman" w:hAnsi="Times New Roman"/>
        </w:rPr>
        <w:t>earch</w:t>
      </w:r>
      <w:r w:rsidRPr="008C2D4C">
        <w:rPr>
          <w:rFonts w:ascii="Times New Roman" w:hAnsi="Times New Roman"/>
        </w:rPr>
        <w:t xml:space="preserve"> (ILAR). This Guide is a publication of the National Research Council's </w:t>
      </w:r>
      <w:r w:rsidR="007C7A37">
        <w:rPr>
          <w:rFonts w:ascii="Times New Roman" w:hAnsi="Times New Roman"/>
        </w:rPr>
        <w:t>Division on Earth and</w:t>
      </w:r>
      <w:r w:rsidRPr="008C2D4C">
        <w:rPr>
          <w:rFonts w:ascii="Times New Roman" w:hAnsi="Times New Roman"/>
        </w:rPr>
        <w:t xml:space="preserve"> Life S</w:t>
      </w:r>
      <w:r w:rsidR="007C7A37">
        <w:rPr>
          <w:rFonts w:ascii="Times New Roman" w:hAnsi="Times New Roman"/>
        </w:rPr>
        <w:t>tudies</w:t>
      </w:r>
      <w:r w:rsidRPr="008C2D4C">
        <w:rPr>
          <w:rFonts w:ascii="Times New Roman" w:hAnsi="Times New Roman"/>
        </w:rPr>
        <w:t>.</w:t>
      </w:r>
    </w:p>
    <w:p w14:paraId="081172A2" w14:textId="7319EA79" w:rsidR="008A5F9B" w:rsidRPr="008C2D4C" w:rsidRDefault="008A5F9B" w:rsidP="004C07C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C2D4C">
        <w:rPr>
          <w:rFonts w:ascii="Times New Roman" w:hAnsi="Times New Roman"/>
        </w:rPr>
        <w:t xml:space="preserve">All animal husbandry carried out by the research personnel must be documented and approved by the IACUC. Training materials and training may be requested from the </w:t>
      </w:r>
      <w:r w:rsidR="00E818B8">
        <w:rPr>
          <w:rFonts w:ascii="Times New Roman" w:hAnsi="Times New Roman"/>
        </w:rPr>
        <w:t>ORP</w:t>
      </w:r>
      <w:r w:rsidRPr="008C2D4C">
        <w:rPr>
          <w:rFonts w:ascii="Times New Roman" w:hAnsi="Times New Roman"/>
        </w:rPr>
        <w:t>.</w:t>
      </w:r>
    </w:p>
    <w:p w14:paraId="20676408" w14:textId="77777777" w:rsidR="008A5F9B" w:rsidRPr="008C2D4C" w:rsidRDefault="008A5F9B" w:rsidP="00DE4E7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C2D4C">
        <w:rPr>
          <w:rFonts w:ascii="Times New Roman" w:hAnsi="Times New Roman"/>
        </w:rPr>
        <w:t>All hands</w:t>
      </w:r>
      <w:r w:rsidRPr="008C2D4C">
        <w:rPr>
          <w:rFonts w:ascii="Times New Roman" w:hAnsi="Times New Roman"/>
        </w:rPr>
        <w:noBreakHyphen/>
        <w:t xml:space="preserve">on care of animals containing radioactive material must be provided by the laboratory research personnel performing this research. These researchers must have training in the general use of radioactive material by EHS and specific training related to radioactive animal care by the </w:t>
      </w:r>
      <w:r w:rsidRPr="008C2D4C">
        <w:rPr>
          <w:rFonts w:ascii="Times New Roman" w:hAnsi="Times New Roman"/>
        </w:rPr>
        <w:lastRenderedPageBreak/>
        <w:t>laboratory's radioactive materials supervisor. This training must include specific instructions requiring that laboratory staff:</w:t>
      </w:r>
    </w:p>
    <w:p w14:paraId="39754835"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Clearly identify the cages of animals that contain radioactive material</w:t>
      </w:r>
      <w:r w:rsidR="007C7A37" w:rsidRPr="007C7A37">
        <w:rPr>
          <w:rFonts w:ascii="Times New Roman" w:hAnsi="Times New Roman"/>
        </w:rPr>
        <w:t xml:space="preserve"> </w:t>
      </w:r>
      <w:r w:rsidR="007C7A37" w:rsidRPr="008C2D4C">
        <w:rPr>
          <w:rFonts w:ascii="Times New Roman" w:hAnsi="Times New Roman"/>
        </w:rPr>
        <w:t xml:space="preserve">with "Caution </w:t>
      </w:r>
      <w:r w:rsidR="007C7A37" w:rsidRPr="008C2D4C">
        <w:rPr>
          <w:rFonts w:ascii="Times New Roman" w:hAnsi="Times New Roman"/>
        </w:rPr>
        <w:noBreakHyphen/>
        <w:t xml:space="preserve"> Radioactive Material" labels</w:t>
      </w:r>
      <w:r w:rsidRPr="008C2D4C">
        <w:rPr>
          <w:rFonts w:ascii="Times New Roman" w:hAnsi="Times New Roman"/>
        </w:rPr>
        <w:t>. Signs must be posted indicating whether or not animal</w:t>
      </w:r>
      <w:r w:rsidRPr="008C2D4C">
        <w:rPr>
          <w:rFonts w:ascii="Times New Roman" w:hAnsi="Times New Roman"/>
        </w:rPr>
        <w:noBreakHyphen/>
        <w:t>care technicians are responsible for the care of the non</w:t>
      </w:r>
      <w:r w:rsidRPr="008C2D4C">
        <w:rPr>
          <w:rFonts w:ascii="Times New Roman" w:hAnsi="Times New Roman"/>
        </w:rPr>
        <w:noBreakHyphen/>
        <w:t>radioactive animals</w:t>
      </w:r>
    </w:p>
    <w:p w14:paraId="635FEB69"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Sharps used to deliver radioactive materials to animals must be disposed of in sharps containers that have also been labeled for radioactive waste</w:t>
      </w:r>
    </w:p>
    <w:p w14:paraId="71D70EAE"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Perform all feeding and cleaning of animals</w:t>
      </w:r>
    </w:p>
    <w:p w14:paraId="625B2CDC"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Clean and decontaminate cages and facilities</w:t>
      </w:r>
    </w:p>
    <w:p w14:paraId="5ED4D34E"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Perform regular contamination surveys to prevent the spread of contamination, and to ensure that radiation levels are maintained as low as reasonably achievable</w:t>
      </w:r>
    </w:p>
    <w:p w14:paraId="25BB39F2"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Place radioactive animals, animal waste, and animal tissue into zip</w:t>
      </w:r>
      <w:r w:rsidRPr="008C2D4C">
        <w:rPr>
          <w:rFonts w:ascii="Times New Roman" w:hAnsi="Times New Roman"/>
        </w:rPr>
        <w:noBreakHyphen/>
        <w:t xml:space="preserve">lock plastic bags. The bags must be indelibly labeled with "Caution </w:t>
      </w:r>
      <w:r w:rsidRPr="008C2D4C">
        <w:rPr>
          <w:rFonts w:ascii="Times New Roman" w:hAnsi="Times New Roman"/>
        </w:rPr>
        <w:noBreakHyphen/>
        <w:t xml:space="preserve"> Radioactive Material", radionuclide, activity, date, supervisor's name</w:t>
      </w:r>
      <w:r w:rsidR="007C7A37">
        <w:rPr>
          <w:rFonts w:ascii="Times New Roman" w:hAnsi="Times New Roman"/>
        </w:rPr>
        <w:t xml:space="preserve">, and the mass of the contents. </w:t>
      </w:r>
      <w:r w:rsidRPr="008C2D4C">
        <w:rPr>
          <w:rFonts w:ascii="Times New Roman" w:hAnsi="Times New Roman"/>
        </w:rPr>
        <w:t>To facilitate storage, this radioactive waste must then be frozen in the smallest practical container</w:t>
      </w:r>
    </w:p>
    <w:p w14:paraId="1AAAADE4"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Autoclave all paper and plastic animal</w:t>
      </w:r>
      <w:r w:rsidRPr="008C2D4C">
        <w:rPr>
          <w:rFonts w:ascii="Times New Roman" w:hAnsi="Times New Roman"/>
        </w:rPr>
        <w:noBreakHyphen/>
        <w:t>contaminated waste prior to placing this material in E</w:t>
      </w:r>
      <w:r w:rsidR="007C7A37">
        <w:rPr>
          <w:rFonts w:ascii="Times New Roman" w:hAnsi="Times New Roman"/>
        </w:rPr>
        <w:t>HS radioactive waste containers</w:t>
      </w:r>
    </w:p>
    <w:p w14:paraId="20DDC76A"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Add bleach, at a 10% final volume, to all liquid waste containers that will contain biological waste prior to placing biological waste in the container</w:t>
      </w:r>
    </w:p>
    <w:p w14:paraId="77380133"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Contact EHS for waste collection after a few pounds of frozen waste is collected</w:t>
      </w:r>
    </w:p>
    <w:p w14:paraId="3A92FD9C" w14:textId="77777777" w:rsidR="008A5F9B" w:rsidRPr="008C2D4C" w:rsidRDefault="008A5F9B" w:rsidP="007B702B">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C2D4C">
        <w:rPr>
          <w:rFonts w:ascii="Times New Roman" w:hAnsi="Times New Roman"/>
        </w:rPr>
        <w:t>Package all animal and other wastes for transfer to EHS when research is complete</w:t>
      </w:r>
    </w:p>
    <w:p w14:paraId="34181BB8" w14:textId="77777777" w:rsidR="008A5F9B" w:rsidRPr="008C2D4C" w:rsidRDefault="008A5F9B" w:rsidP="00B9542E">
      <w:pPr>
        <w:widowControl/>
        <w:numPr>
          <w:ilvl w:val="0"/>
          <w:numId w:val="8"/>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C2D4C">
        <w:rPr>
          <w:rFonts w:ascii="Times New Roman" w:hAnsi="Times New Roman"/>
        </w:rPr>
        <w:t>Contact EHS to perform pre</w:t>
      </w:r>
      <w:r w:rsidRPr="008C2D4C">
        <w:rPr>
          <w:rFonts w:ascii="Times New Roman" w:hAnsi="Times New Roman"/>
        </w:rPr>
        <w:noBreakHyphen/>
        <w:t>release surveys to allow reuse of room and equipment.</w:t>
      </w:r>
    </w:p>
    <w:p w14:paraId="1BEC37B7" w14:textId="77777777" w:rsidR="008A5F9B" w:rsidRPr="008C2D4C" w:rsidRDefault="008A5F9B" w:rsidP="007C7A37">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C2D4C">
        <w:rPr>
          <w:rFonts w:ascii="Times New Roman" w:hAnsi="Times New Roman"/>
        </w:rPr>
        <w:t>Penn State laboratory animal care technicians, who may not handle radioactive animals, are taught that radioactive animals, and the waste from such a</w:t>
      </w:r>
      <w:r w:rsidR="007C7A37">
        <w:rPr>
          <w:rFonts w:ascii="Times New Roman" w:hAnsi="Times New Roman"/>
        </w:rPr>
        <w:t xml:space="preserve">nimals, must only be handled by </w:t>
      </w:r>
      <w:r w:rsidRPr="008C2D4C">
        <w:rPr>
          <w:rFonts w:ascii="Times New Roman" w:hAnsi="Times New Roman"/>
        </w:rPr>
        <w:t>approved laboratory researchers. Animal care technicians who work in the area where radioactive animals are used receive annual instruction in these requirements by EHS staff or by the animal care technician supervisor. Animal care technicians retain responsibility for general room cleaning such as the sanitizing of the sinks, floors, etc., but are not allowed to clean the cages of animals that contain radioactive material.</w:t>
      </w:r>
    </w:p>
    <w:p w14:paraId="5022211A" w14:textId="77777777" w:rsidR="008A5F9B" w:rsidRPr="008C2D4C"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C2D4C">
        <w:rPr>
          <w:rFonts w:ascii="Times New Roman" w:hAnsi="Times New Roman"/>
        </w:rPr>
        <w:t>First approved by the IACUC on 4/12/1999 and by the UIC on 2/9/1999</w:t>
      </w:r>
    </w:p>
    <w:p w14:paraId="485CB012" w14:textId="77777777" w:rsidR="008A5F9B" w:rsidRPr="000D1093"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0D1093">
        <w:rPr>
          <w:rFonts w:ascii="Times New Roman" w:hAnsi="Times New Roman"/>
        </w:rPr>
        <w:t>Last revised by the IACUC on 11/12/2007 and by the UIC on 11/10/2009</w:t>
      </w:r>
    </w:p>
    <w:p w14:paraId="26DB8346" w14:textId="77777777" w:rsidR="008A5F9B" w:rsidRPr="008C2D4C"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0D1093">
        <w:rPr>
          <w:rFonts w:ascii="Times New Roman" w:hAnsi="Times New Roman"/>
        </w:rPr>
        <w:t>Last approved by the IACUC on 12/</w:t>
      </w:r>
      <w:r w:rsidRPr="00DB7E9D">
        <w:rPr>
          <w:rFonts w:ascii="Times New Roman" w:hAnsi="Times New Roman"/>
        </w:rPr>
        <w:t xml:space="preserve">14/2009 and by the UIC on 12/14/2009 </w:t>
      </w:r>
    </w:p>
    <w:p w14:paraId="4E47DB03" w14:textId="77777777" w:rsidR="008A5F9B" w:rsidRPr="008C2D4C" w:rsidRDefault="008A5F9B" w:rsidP="008A5F9B">
      <w:pPr>
        <w:pStyle w:val="Heading2"/>
      </w:pPr>
      <w:bookmarkStart w:id="103" w:name="Special_Rules_for_Radioiodinations"/>
      <w:bookmarkStart w:id="104" w:name="_Toc504565145"/>
      <w:bookmarkStart w:id="105" w:name="_Toc504567472"/>
      <w:bookmarkStart w:id="106" w:name="_Toc504567781"/>
      <w:bookmarkStart w:id="107" w:name="_Toc504567874"/>
      <w:bookmarkStart w:id="108" w:name="_Toc504603062"/>
      <w:r w:rsidRPr="008C2D4C">
        <w:lastRenderedPageBreak/>
        <w:t xml:space="preserve">Special Rules for </w:t>
      </w:r>
      <w:proofErr w:type="spellStart"/>
      <w:r w:rsidRPr="008C2D4C">
        <w:t>Radioiodinations</w:t>
      </w:r>
      <w:bookmarkEnd w:id="103"/>
      <w:bookmarkEnd w:id="104"/>
      <w:bookmarkEnd w:id="105"/>
      <w:bookmarkEnd w:id="106"/>
      <w:bookmarkEnd w:id="107"/>
      <w:bookmarkEnd w:id="108"/>
      <w:proofErr w:type="spellEnd"/>
    </w:p>
    <w:p w14:paraId="35A9DFFA" w14:textId="0496A2CC" w:rsidR="008A5F9B" w:rsidRPr="008C2D4C"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C2D4C">
        <w:rPr>
          <w:rFonts w:ascii="Times New Roman" w:hAnsi="Times New Roman"/>
        </w:rPr>
        <w:t xml:space="preserve">The following items are standard requirements for all authorizations to perform </w:t>
      </w:r>
      <w:proofErr w:type="spellStart"/>
      <w:r w:rsidRPr="008C2D4C">
        <w:rPr>
          <w:rFonts w:ascii="Times New Roman" w:hAnsi="Times New Roman"/>
        </w:rPr>
        <w:t>radioiodinations</w:t>
      </w:r>
      <w:proofErr w:type="spellEnd"/>
      <w:r w:rsidRPr="008C2D4C">
        <w:rPr>
          <w:rFonts w:ascii="Times New Roman" w:hAnsi="Times New Roman"/>
        </w:rPr>
        <w:t xml:space="preserve"> issued by the </w:t>
      </w:r>
      <w:r w:rsidR="000F5E89">
        <w:rPr>
          <w:rFonts w:ascii="Times New Roman" w:hAnsi="Times New Roman"/>
        </w:rPr>
        <w:t>UIC</w:t>
      </w:r>
      <w:r w:rsidRPr="008C2D4C">
        <w:rPr>
          <w:rFonts w:ascii="Times New Roman" w:hAnsi="Times New Roman"/>
        </w:rPr>
        <w:t>.</w:t>
      </w:r>
    </w:p>
    <w:p w14:paraId="51024426"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1 \s 1</w:instrText>
      </w:r>
      <w:r w:rsidRPr="008C2D4C">
        <w:rPr>
          <w:rFonts w:ascii="Times New Roman" w:hAnsi="Times New Roman"/>
        </w:rPr>
        <w:fldChar w:fldCharType="end">
          <w:numberingChange w:id="109" w:author="Yuanqing X. Guo" w:date="2018-06-05T10:09:00Z" w:original="1)"/>
        </w:fldChar>
      </w:r>
      <w:r w:rsidRPr="008C2D4C">
        <w:rPr>
          <w:rFonts w:ascii="Times New Roman" w:hAnsi="Times New Roman"/>
        </w:rPr>
        <w:tab/>
        <w:t>A written procedure for the iodination must be reviewed and approved by the UIC. Changes in the procedure are also to be submitted to EHS for review, prior to approval by the UIC.</w:t>
      </w:r>
    </w:p>
    <w:p w14:paraId="5EFD46D6"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1</w:instrText>
      </w:r>
      <w:r w:rsidRPr="008C2D4C">
        <w:rPr>
          <w:rFonts w:ascii="Times New Roman" w:hAnsi="Times New Roman"/>
        </w:rPr>
        <w:fldChar w:fldCharType="end">
          <w:numberingChange w:id="110" w:author="Yuanqing X. Guo" w:date="2018-06-05T10:09:00Z" w:original="2)"/>
        </w:fldChar>
      </w:r>
      <w:r w:rsidRPr="008C2D4C">
        <w:rPr>
          <w:rFonts w:ascii="Times New Roman" w:hAnsi="Times New Roman"/>
        </w:rPr>
        <w:tab/>
        <w:t xml:space="preserve">Persons performing </w:t>
      </w:r>
      <w:proofErr w:type="spellStart"/>
      <w:r w:rsidRPr="008C2D4C">
        <w:rPr>
          <w:rFonts w:ascii="Times New Roman" w:hAnsi="Times New Roman"/>
        </w:rPr>
        <w:t>radioiodinations</w:t>
      </w:r>
      <w:proofErr w:type="spellEnd"/>
      <w:r w:rsidRPr="008C2D4C">
        <w:rPr>
          <w:rFonts w:ascii="Times New Roman" w:hAnsi="Times New Roman"/>
        </w:rPr>
        <w:t xml:space="preserve"> must be listed on the authorization and must have completed specific </w:t>
      </w:r>
      <w:proofErr w:type="spellStart"/>
      <w:r w:rsidRPr="008C2D4C">
        <w:rPr>
          <w:rFonts w:ascii="Times New Roman" w:hAnsi="Times New Roman"/>
        </w:rPr>
        <w:t>radioiodination</w:t>
      </w:r>
      <w:proofErr w:type="spellEnd"/>
      <w:r w:rsidRPr="008C2D4C">
        <w:rPr>
          <w:rFonts w:ascii="Times New Roman" w:hAnsi="Times New Roman"/>
        </w:rPr>
        <w:t xml:space="preserve"> training. Such training must include:</w:t>
      </w:r>
    </w:p>
    <w:p w14:paraId="35936233"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144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2 \s 1</w:instrText>
      </w:r>
      <w:r w:rsidRPr="008C2D4C">
        <w:rPr>
          <w:rFonts w:ascii="Times New Roman" w:hAnsi="Times New Roman"/>
        </w:rPr>
        <w:fldChar w:fldCharType="end">
          <w:numberingChange w:id="111" w:author="Yuanqing X. Guo" w:date="2018-06-05T10:09:00Z" w:original="a)"/>
        </w:fldChar>
      </w:r>
      <w:r w:rsidRPr="008C2D4C">
        <w:rPr>
          <w:rFonts w:ascii="Times New Roman" w:hAnsi="Times New Roman"/>
        </w:rPr>
        <w:tab/>
        <w:t xml:space="preserve">Observation of others performing an iodination or extensive experience performing </w:t>
      </w:r>
      <w:proofErr w:type="spellStart"/>
      <w:r w:rsidRPr="008C2D4C">
        <w:rPr>
          <w:rFonts w:ascii="Times New Roman" w:hAnsi="Times New Roman"/>
        </w:rPr>
        <w:t>iodinations</w:t>
      </w:r>
      <w:proofErr w:type="spellEnd"/>
      <w:r w:rsidRPr="008C2D4C">
        <w:rPr>
          <w:rFonts w:ascii="Times New Roman" w:hAnsi="Times New Roman"/>
        </w:rPr>
        <w:t xml:space="preserve"> prior to coming to Penn State. </w:t>
      </w:r>
    </w:p>
    <w:p w14:paraId="722B0BED"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144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2</w:instrText>
      </w:r>
      <w:r w:rsidRPr="008C2D4C">
        <w:rPr>
          <w:rFonts w:ascii="Times New Roman" w:hAnsi="Times New Roman"/>
        </w:rPr>
        <w:fldChar w:fldCharType="end">
          <w:numberingChange w:id="112" w:author="Yuanqing X. Guo" w:date="2018-06-05T10:09:00Z" w:original="b)"/>
        </w:fldChar>
      </w:r>
      <w:r w:rsidRPr="008C2D4C">
        <w:rPr>
          <w:rFonts w:ascii="Times New Roman" w:hAnsi="Times New Roman"/>
        </w:rPr>
        <w:tab/>
        <w:t>Performing a demonstration of the iodination procedure (without radioactive iodine) for a member of the EHS staff. Changes in this procedure may be required based on the results of this demonstration.</w:t>
      </w:r>
    </w:p>
    <w:p w14:paraId="78757549"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144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2</w:instrText>
      </w:r>
      <w:r w:rsidRPr="008C2D4C">
        <w:rPr>
          <w:rFonts w:ascii="Times New Roman" w:hAnsi="Times New Roman"/>
        </w:rPr>
        <w:fldChar w:fldCharType="end">
          <w:numberingChange w:id="113" w:author="Yuanqing X. Guo" w:date="2018-06-05T10:09:00Z" w:original="c)"/>
        </w:fldChar>
      </w:r>
      <w:r w:rsidRPr="008C2D4C">
        <w:rPr>
          <w:rFonts w:ascii="Times New Roman" w:hAnsi="Times New Roman"/>
        </w:rPr>
        <w:tab/>
        <w:t>Performing a demonstration of the iodination procedure, using radioactive iodine, for a member of the EHS staff. Changes in the procedure may be required based on the results of this demonstration.</w:t>
      </w:r>
    </w:p>
    <w:p w14:paraId="4D216AD4"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1</w:instrText>
      </w:r>
      <w:r w:rsidRPr="008C2D4C">
        <w:rPr>
          <w:rFonts w:ascii="Times New Roman" w:hAnsi="Times New Roman"/>
        </w:rPr>
        <w:fldChar w:fldCharType="end">
          <w:numberingChange w:id="114" w:author="Yuanqing X. Guo" w:date="2018-06-05T10:09:00Z" w:original="3)"/>
        </w:fldChar>
      </w:r>
      <w:r w:rsidRPr="008C2D4C">
        <w:rPr>
          <w:rFonts w:ascii="Times New Roman" w:hAnsi="Times New Roman"/>
        </w:rPr>
        <w:tab/>
        <w:t xml:space="preserve">Within seven days after each iodination the person(s) performing the iodination must have a bioassay for radioiodine performed by EHS staff. This normally requires a 10-minute count of the photon emissions from the thyroid. Call EHS to arrange a time for the bioassay. If several </w:t>
      </w:r>
      <w:proofErr w:type="spellStart"/>
      <w:r w:rsidRPr="008C2D4C">
        <w:rPr>
          <w:rFonts w:ascii="Times New Roman" w:hAnsi="Times New Roman"/>
        </w:rPr>
        <w:t>iodinations</w:t>
      </w:r>
      <w:proofErr w:type="spellEnd"/>
      <w:r w:rsidRPr="008C2D4C">
        <w:rPr>
          <w:rFonts w:ascii="Times New Roman" w:hAnsi="Times New Roman"/>
        </w:rPr>
        <w:t xml:space="preserve"> are performed within a period of a few days, only one bioassay is required, as long as the time between the bioassay and any of the </w:t>
      </w:r>
      <w:proofErr w:type="spellStart"/>
      <w:r w:rsidRPr="008C2D4C">
        <w:rPr>
          <w:rFonts w:ascii="Times New Roman" w:hAnsi="Times New Roman"/>
        </w:rPr>
        <w:t>iodinations</w:t>
      </w:r>
      <w:proofErr w:type="spellEnd"/>
      <w:r w:rsidRPr="008C2D4C">
        <w:rPr>
          <w:rFonts w:ascii="Times New Roman" w:hAnsi="Times New Roman"/>
        </w:rPr>
        <w:t xml:space="preserve"> does not exceed seven days. In special circumstances the Radiation Protection staff may grant slight extensions.</w:t>
      </w:r>
    </w:p>
    <w:p w14:paraId="160C23DB"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1</w:instrText>
      </w:r>
      <w:r w:rsidRPr="008C2D4C">
        <w:rPr>
          <w:rFonts w:ascii="Times New Roman" w:hAnsi="Times New Roman"/>
        </w:rPr>
        <w:fldChar w:fldCharType="end">
          <w:numberingChange w:id="115" w:author="Yuanqing X. Guo" w:date="2018-06-05T10:09:00Z" w:original="4)"/>
        </w:fldChar>
      </w:r>
      <w:r w:rsidRPr="008C2D4C">
        <w:rPr>
          <w:rFonts w:ascii="Times New Roman" w:hAnsi="Times New Roman"/>
        </w:rPr>
        <w:tab/>
        <w:t xml:space="preserve">Stock vials of radioiodine and reaction vials must be kept sealed at all times. Transfers of solutions must be made through </w:t>
      </w:r>
      <w:proofErr w:type="spellStart"/>
      <w:r w:rsidRPr="008C2D4C">
        <w:rPr>
          <w:rFonts w:ascii="Times New Roman" w:hAnsi="Times New Roman"/>
        </w:rPr>
        <w:t>septums</w:t>
      </w:r>
      <w:proofErr w:type="spellEnd"/>
      <w:r w:rsidRPr="008C2D4C">
        <w:rPr>
          <w:rFonts w:ascii="Times New Roman" w:hAnsi="Times New Roman"/>
        </w:rPr>
        <w:t>, using syringes and needles. This is to prevent the loss of volatile radioiodine from the air space in these containers, which occurs when the caps are removed, even momentarily.</w:t>
      </w:r>
    </w:p>
    <w:p w14:paraId="6AC83E0E"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1</w:instrText>
      </w:r>
      <w:r w:rsidRPr="008C2D4C">
        <w:rPr>
          <w:rFonts w:ascii="Times New Roman" w:hAnsi="Times New Roman"/>
        </w:rPr>
        <w:fldChar w:fldCharType="end">
          <w:numberingChange w:id="116" w:author="Yuanqing X. Guo" w:date="2018-06-05T10:09:00Z" w:original="5)"/>
        </w:fldChar>
      </w:r>
      <w:r w:rsidRPr="008C2D4C">
        <w:rPr>
          <w:rFonts w:ascii="Times New Roman" w:hAnsi="Times New Roman"/>
        </w:rPr>
        <w:tab/>
        <w:t xml:space="preserve">All reactions, including the initial purifications, must be conducted in a hood approved for </w:t>
      </w:r>
      <w:proofErr w:type="spellStart"/>
      <w:r w:rsidRPr="008C2D4C">
        <w:rPr>
          <w:rFonts w:ascii="Times New Roman" w:hAnsi="Times New Roman"/>
        </w:rPr>
        <w:t>radioiodinations</w:t>
      </w:r>
      <w:proofErr w:type="spellEnd"/>
      <w:r w:rsidRPr="008C2D4C">
        <w:rPr>
          <w:rFonts w:ascii="Times New Roman" w:hAnsi="Times New Roman"/>
        </w:rPr>
        <w:t xml:space="preserve">. </w:t>
      </w:r>
    </w:p>
    <w:p w14:paraId="1F019374" w14:textId="77777777" w:rsidR="008A5F9B" w:rsidRPr="008C2D4C" w:rsidRDefault="008A5F9B" w:rsidP="007B702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1</w:instrText>
      </w:r>
      <w:r w:rsidRPr="008C2D4C">
        <w:rPr>
          <w:rFonts w:ascii="Times New Roman" w:hAnsi="Times New Roman"/>
        </w:rPr>
        <w:fldChar w:fldCharType="end">
          <w:numberingChange w:id="117" w:author="Yuanqing X. Guo" w:date="2018-06-05T10:09:00Z" w:original="6)"/>
        </w:fldChar>
      </w:r>
      <w:r w:rsidRPr="008C2D4C">
        <w:rPr>
          <w:rFonts w:ascii="Times New Roman" w:hAnsi="Times New Roman"/>
        </w:rPr>
        <w:tab/>
        <w:t xml:space="preserve">After each iodination, the hood and work areas must be thoroughly surveyed including the use of smears to detect any transferrable surface contamination, high radiation levels, or any contamination of skin or clothing. If any unusual contamination levels are found, </w:t>
      </w:r>
      <w:r w:rsidRPr="008C2D4C">
        <w:rPr>
          <w:rFonts w:ascii="Times New Roman" w:hAnsi="Times New Roman"/>
        </w:rPr>
        <w:lastRenderedPageBreak/>
        <w:t>or if there is any suspicion that there might have been some release of radioiodine during the iodination or purification, this must be reported immediately to EHS.</w:t>
      </w:r>
    </w:p>
    <w:p w14:paraId="1A828011" w14:textId="77777777" w:rsidR="008A5F9B" w:rsidRPr="008C2D4C"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ind w:left="720" w:hanging="446"/>
        <w:rPr>
          <w:rFonts w:ascii="Times New Roman" w:hAnsi="Times New Roman"/>
        </w:rPr>
      </w:pPr>
      <w:r w:rsidRPr="008C2D4C">
        <w:rPr>
          <w:rFonts w:ascii="Times New Roman" w:hAnsi="Times New Roman"/>
        </w:rPr>
        <w:fldChar w:fldCharType="begin"/>
      </w:r>
      <w:r w:rsidRPr="008C2D4C">
        <w:rPr>
          <w:rFonts w:ascii="Times New Roman" w:hAnsi="Times New Roman"/>
        </w:rPr>
        <w:instrText>LISTNUM 2 \l 1</w:instrText>
      </w:r>
      <w:r w:rsidRPr="008C2D4C">
        <w:rPr>
          <w:rFonts w:ascii="Times New Roman" w:hAnsi="Times New Roman"/>
        </w:rPr>
        <w:fldChar w:fldCharType="end">
          <w:numberingChange w:id="118" w:author="Yuanqing X. Guo" w:date="2018-06-05T10:09:00Z" w:original="7)"/>
        </w:fldChar>
      </w:r>
      <w:r w:rsidRPr="008C2D4C">
        <w:rPr>
          <w:rFonts w:ascii="Times New Roman" w:hAnsi="Times New Roman"/>
        </w:rPr>
        <w:tab/>
        <w:t>A survey meter must be available at all times during the iodination and use of the labeled radioiodine compounds. Because of the low sensitivit</w:t>
      </w:r>
      <w:r w:rsidR="004C07C6">
        <w:rPr>
          <w:rFonts w:ascii="Times New Roman" w:hAnsi="Times New Roman"/>
        </w:rPr>
        <w:t xml:space="preserve">y of Geiger-Mueller detectors, </w:t>
      </w:r>
      <w:r w:rsidRPr="008C2D4C">
        <w:rPr>
          <w:rFonts w:ascii="Times New Roman" w:hAnsi="Times New Roman"/>
        </w:rPr>
        <w:t xml:space="preserve">a sodium iodide scintillation probe designed for the detection of </w:t>
      </w:r>
      <w:r w:rsidRPr="008C2D4C">
        <w:rPr>
          <w:rFonts w:ascii="Times New Roman" w:hAnsi="Times New Roman"/>
          <w:vertAlign w:val="superscript"/>
        </w:rPr>
        <w:t>125</w:t>
      </w:r>
      <w:r w:rsidRPr="008C2D4C">
        <w:rPr>
          <w:rFonts w:ascii="Times New Roman" w:hAnsi="Times New Roman"/>
        </w:rPr>
        <w:t>I shall be used to check for contamination of the work area and the ha</w:t>
      </w:r>
      <w:r w:rsidR="005E678D">
        <w:rPr>
          <w:rFonts w:ascii="Times New Roman" w:hAnsi="Times New Roman"/>
        </w:rPr>
        <w:t xml:space="preserve">nds, clothing, and shoes of </w:t>
      </w:r>
      <w:r w:rsidRPr="008C2D4C">
        <w:rPr>
          <w:rFonts w:ascii="Times New Roman" w:hAnsi="Times New Roman"/>
        </w:rPr>
        <w:t xml:space="preserve">those using </w:t>
      </w:r>
      <w:r w:rsidRPr="008C2D4C">
        <w:rPr>
          <w:rFonts w:ascii="Times New Roman" w:hAnsi="Times New Roman"/>
          <w:vertAlign w:val="superscript"/>
        </w:rPr>
        <w:t>125</w:t>
      </w:r>
      <w:r w:rsidRPr="008C2D4C">
        <w:rPr>
          <w:rFonts w:ascii="Times New Roman" w:hAnsi="Times New Roman"/>
        </w:rPr>
        <w:t>I.</w:t>
      </w:r>
    </w:p>
    <w:p w14:paraId="1B77C520" w14:textId="44450D62" w:rsidR="008A5F9B"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pPr>
      <w:r w:rsidRPr="008C2D4C">
        <w:rPr>
          <w:rFonts w:ascii="Times New Roman" w:hAnsi="Times New Roman"/>
        </w:rPr>
        <w:t xml:space="preserve">Exceptions to these conditions may be approved by the </w:t>
      </w:r>
      <w:r w:rsidR="007517CE">
        <w:rPr>
          <w:rFonts w:ascii="Times New Roman" w:hAnsi="Times New Roman"/>
        </w:rPr>
        <w:t>UIC</w:t>
      </w:r>
      <w:r w:rsidRPr="008C2D4C">
        <w:rPr>
          <w:rFonts w:ascii="Times New Roman" w:hAnsi="Times New Roman"/>
        </w:rPr>
        <w:t xml:space="preserve"> and made part of the supervisor’s authorization.</w:t>
      </w:r>
      <w:r>
        <w:t xml:space="preserve"> </w:t>
      </w:r>
    </w:p>
    <w:p w14:paraId="5CD211E6" w14:textId="77777777" w:rsidR="008A5F9B" w:rsidRPr="00B9542E" w:rsidRDefault="008A5F9B" w:rsidP="008A5F9B">
      <w:pPr>
        <w:pStyle w:val="Heading2"/>
      </w:pPr>
      <w:bookmarkStart w:id="119" w:name="_Toc504565146"/>
      <w:bookmarkStart w:id="120" w:name="_Toc504567473"/>
      <w:bookmarkStart w:id="121" w:name="_Toc504567782"/>
      <w:bookmarkStart w:id="122" w:name="_Toc504567875"/>
      <w:bookmarkStart w:id="123" w:name="_Toc504603063"/>
      <w:r w:rsidRPr="00B9542E">
        <w:t>Special Rules for Phosphorus-32.</w:t>
      </w:r>
      <w:bookmarkEnd w:id="119"/>
      <w:bookmarkEnd w:id="120"/>
      <w:bookmarkEnd w:id="121"/>
      <w:bookmarkEnd w:id="122"/>
      <w:bookmarkEnd w:id="123"/>
    </w:p>
    <w:p w14:paraId="02058404"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The following items are standard requirements for all authorizations to</w:t>
      </w:r>
      <w:r w:rsidRPr="008B68A7">
        <w:rPr>
          <w:rFonts w:ascii="Times New Roman" w:hAnsi="Times New Roman"/>
          <w:b/>
          <w:bCs/>
        </w:rPr>
        <w:t xml:space="preserve"> use</w:t>
      </w:r>
      <w:r w:rsidRPr="008B68A7">
        <w:rPr>
          <w:rFonts w:ascii="Times New Roman" w:hAnsi="Times New Roman"/>
        </w:rPr>
        <w:t xml:space="preserve"> more than 5 </w:t>
      </w:r>
      <w:proofErr w:type="spellStart"/>
      <w:r w:rsidRPr="008B68A7">
        <w:rPr>
          <w:rFonts w:ascii="Times New Roman" w:hAnsi="Times New Roman"/>
        </w:rPr>
        <w:t>mCi</w:t>
      </w:r>
      <w:proofErr w:type="spellEnd"/>
      <w:r w:rsidRPr="008B68A7">
        <w:rPr>
          <w:rFonts w:ascii="Times New Roman" w:hAnsi="Times New Roman"/>
        </w:rPr>
        <w:t xml:space="preserve"> of phosphorus-32 at one time. These special rules are not applied to purchases of greater than 5mCi, but only when greater than 5 </w:t>
      </w:r>
      <w:proofErr w:type="spellStart"/>
      <w:r w:rsidRPr="008B68A7">
        <w:rPr>
          <w:rFonts w:ascii="Times New Roman" w:hAnsi="Times New Roman"/>
        </w:rPr>
        <w:t>mCi</w:t>
      </w:r>
      <w:proofErr w:type="spellEnd"/>
      <w:r w:rsidRPr="008B68A7">
        <w:rPr>
          <w:rFonts w:ascii="Times New Roman" w:hAnsi="Times New Roman"/>
        </w:rPr>
        <w:t xml:space="preserve"> are used at one time.</w:t>
      </w:r>
    </w:p>
    <w:p w14:paraId="28A650AA"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B68A7">
        <w:rPr>
          <w:rFonts w:ascii="Times New Roman" w:hAnsi="Times New Roman"/>
        </w:rPr>
        <w:fldChar w:fldCharType="begin"/>
      </w:r>
      <w:r w:rsidRPr="008B68A7">
        <w:rPr>
          <w:rFonts w:ascii="Times New Roman" w:hAnsi="Times New Roman"/>
        </w:rPr>
        <w:instrText>LISTNUM 2 \l 1 \s 1</w:instrText>
      </w:r>
      <w:r w:rsidRPr="008B68A7">
        <w:rPr>
          <w:rFonts w:ascii="Times New Roman" w:hAnsi="Times New Roman"/>
        </w:rPr>
        <w:fldChar w:fldCharType="end">
          <w:numberingChange w:id="124" w:author="Yuanqing X. Guo" w:date="2018-06-05T10:09:00Z" w:original="1)"/>
        </w:fldChar>
      </w:r>
      <w:r w:rsidRPr="008B68A7">
        <w:rPr>
          <w:rFonts w:ascii="Times New Roman" w:hAnsi="Times New Roman"/>
        </w:rPr>
        <w:tab/>
        <w:t>A written procedure for the use must be reviewed and approved by the UIC. Significant changes in the procedure are also to be submitted to EHS for review, prior to approval by the UIC.</w:t>
      </w:r>
    </w:p>
    <w:p w14:paraId="0F7160FB"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B68A7">
        <w:rPr>
          <w:rFonts w:ascii="Times New Roman" w:hAnsi="Times New Roman"/>
        </w:rPr>
        <w:fldChar w:fldCharType="begin"/>
      </w:r>
      <w:r w:rsidRPr="008B68A7">
        <w:rPr>
          <w:rFonts w:ascii="Times New Roman" w:hAnsi="Times New Roman"/>
        </w:rPr>
        <w:instrText>LISTNUM 2 \l 1</w:instrText>
      </w:r>
      <w:r w:rsidRPr="008B68A7">
        <w:rPr>
          <w:rFonts w:ascii="Times New Roman" w:hAnsi="Times New Roman"/>
        </w:rPr>
        <w:fldChar w:fldCharType="end">
          <w:numberingChange w:id="125" w:author="Yuanqing X. Guo" w:date="2018-06-05T10:09:00Z" w:original="2)"/>
        </w:fldChar>
      </w:r>
      <w:r w:rsidRPr="008B68A7">
        <w:rPr>
          <w:rFonts w:ascii="Times New Roman" w:hAnsi="Times New Roman"/>
        </w:rPr>
        <w:tab/>
        <w:t xml:space="preserve">Individuals using more than 5 </w:t>
      </w:r>
      <w:proofErr w:type="spellStart"/>
      <w:r w:rsidRPr="008B68A7">
        <w:rPr>
          <w:rFonts w:ascii="Times New Roman" w:hAnsi="Times New Roman"/>
        </w:rPr>
        <w:t>mCi</w:t>
      </w:r>
      <w:proofErr w:type="spellEnd"/>
      <w:r w:rsidRPr="008B68A7">
        <w:rPr>
          <w:rFonts w:ascii="Times New Roman" w:hAnsi="Times New Roman"/>
        </w:rPr>
        <w:t xml:space="preserve"> of P-32 must be listed on the authorization and must have completed specific training. Such training must include:</w:t>
      </w:r>
    </w:p>
    <w:p w14:paraId="0BA231C9"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1440" w:hanging="446"/>
        <w:rPr>
          <w:rFonts w:ascii="Times New Roman" w:hAnsi="Times New Roman"/>
        </w:rPr>
      </w:pPr>
      <w:r w:rsidRPr="008B68A7">
        <w:rPr>
          <w:rFonts w:ascii="Times New Roman" w:hAnsi="Times New Roman"/>
        </w:rPr>
        <w:fldChar w:fldCharType="begin"/>
      </w:r>
      <w:r w:rsidRPr="008B68A7">
        <w:rPr>
          <w:rFonts w:ascii="Times New Roman" w:hAnsi="Times New Roman"/>
        </w:rPr>
        <w:instrText>LISTNUM 2 \l 2 \s 1</w:instrText>
      </w:r>
      <w:r w:rsidRPr="008B68A7">
        <w:rPr>
          <w:rFonts w:ascii="Times New Roman" w:hAnsi="Times New Roman"/>
        </w:rPr>
        <w:fldChar w:fldCharType="end">
          <w:numberingChange w:id="126" w:author="Yuanqing X. Guo" w:date="2018-06-05T10:09:00Z" w:original="a)"/>
        </w:fldChar>
      </w:r>
      <w:r w:rsidRPr="008B68A7">
        <w:rPr>
          <w:rFonts w:ascii="Times New Roman" w:hAnsi="Times New Roman"/>
        </w:rPr>
        <w:tab/>
        <w:t xml:space="preserve">Observation of others performing this work or experience performing this work prior to coming to Penn State. </w:t>
      </w:r>
    </w:p>
    <w:p w14:paraId="685CB320"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1440" w:hanging="446"/>
        <w:rPr>
          <w:rFonts w:ascii="Times New Roman" w:hAnsi="Times New Roman"/>
        </w:rPr>
      </w:pPr>
      <w:r w:rsidRPr="008B68A7">
        <w:rPr>
          <w:rFonts w:ascii="Times New Roman" w:hAnsi="Times New Roman"/>
        </w:rPr>
        <w:fldChar w:fldCharType="begin"/>
      </w:r>
      <w:r w:rsidRPr="008B68A7">
        <w:rPr>
          <w:rFonts w:ascii="Times New Roman" w:hAnsi="Times New Roman"/>
        </w:rPr>
        <w:instrText>LISTNUM 2 \l 2</w:instrText>
      </w:r>
      <w:r w:rsidRPr="008B68A7">
        <w:rPr>
          <w:rFonts w:ascii="Times New Roman" w:hAnsi="Times New Roman"/>
        </w:rPr>
        <w:fldChar w:fldCharType="end">
          <w:numberingChange w:id="127" w:author="Yuanqing X. Guo" w:date="2018-06-05T10:09:00Z" w:original="b)"/>
        </w:fldChar>
      </w:r>
      <w:r w:rsidRPr="008B68A7">
        <w:rPr>
          <w:rFonts w:ascii="Times New Roman" w:hAnsi="Times New Roman"/>
        </w:rPr>
        <w:tab/>
        <w:t>Performing a demonstration of the procedure (without radioactive material) for a member of the EHS staff. Changes in the procedure may be required based on the results of this demonstration. The purpose of this demonstration is to verify that the experimenter has been trained in the use of shielding and the care and handling of this large amount of radioactive material, and is aware of the materials needed to handle this material.</w:t>
      </w:r>
    </w:p>
    <w:p w14:paraId="4750BAED" w14:textId="77777777" w:rsidR="00E4310A" w:rsidRDefault="008A5F9B" w:rsidP="00E4310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446"/>
        <w:rPr>
          <w:rFonts w:ascii="Times New Roman" w:hAnsi="Times New Roman"/>
        </w:rPr>
      </w:pPr>
      <w:r w:rsidRPr="008B68A7">
        <w:rPr>
          <w:rFonts w:ascii="Times New Roman" w:hAnsi="Times New Roman"/>
        </w:rPr>
        <w:fldChar w:fldCharType="begin"/>
      </w:r>
      <w:r w:rsidRPr="008B68A7">
        <w:rPr>
          <w:rFonts w:ascii="Times New Roman" w:hAnsi="Times New Roman"/>
        </w:rPr>
        <w:instrText>LISTNUM 2 \l 1</w:instrText>
      </w:r>
      <w:r w:rsidRPr="008B68A7">
        <w:rPr>
          <w:rFonts w:ascii="Times New Roman" w:hAnsi="Times New Roman"/>
        </w:rPr>
        <w:fldChar w:fldCharType="end">
          <w:numberingChange w:id="128" w:author="Yuanqing X. Guo" w:date="2018-06-05T10:09:00Z" w:original="3)"/>
        </w:fldChar>
      </w:r>
      <w:r w:rsidRPr="008B68A7">
        <w:rPr>
          <w:rFonts w:ascii="Times New Roman" w:hAnsi="Times New Roman"/>
        </w:rPr>
        <w:tab/>
        <w:t xml:space="preserve">An appropriate survey meter must be present at </w:t>
      </w:r>
      <w:r w:rsidR="004C07C6">
        <w:rPr>
          <w:rFonts w:ascii="Times New Roman" w:hAnsi="Times New Roman"/>
        </w:rPr>
        <w:t>all times during the procedure.</w:t>
      </w:r>
      <w:r w:rsidR="00B9542E">
        <w:rPr>
          <w:rFonts w:ascii="Times New Roman" w:hAnsi="Times New Roman"/>
        </w:rPr>
        <w:t xml:space="preserve"> </w:t>
      </w:r>
    </w:p>
    <w:p w14:paraId="7F1FE9F0" w14:textId="77777777" w:rsidR="00E4310A" w:rsidRDefault="008A5F9B" w:rsidP="00E4310A">
      <w:pPr>
        <w:pStyle w:val="ListParagraph"/>
        <w:widowControl/>
        <w:numPr>
          <w:ilvl w:val="0"/>
          <w:numId w:val="40"/>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hanging="450"/>
        <w:rPr>
          <w:rFonts w:ascii="Times New Roman" w:hAnsi="Times New Roman"/>
        </w:rPr>
      </w:pPr>
      <w:r w:rsidRPr="00E4310A">
        <w:rPr>
          <w:rFonts w:ascii="Times New Roman" w:hAnsi="Times New Roman"/>
        </w:rPr>
        <w:t>After each use of radioactive material, the work areas must be thoroughly surveyed including the use of smears or wipes to detect any transferrable surface contamination, and the use of a radiation detection meter to detect any contamination of skin, clothing, and work area. If any unusual contamination levels are found, or if there is any suspicion that there might have been some release of P-32 during the procedure, this must be reported immediately to EHS.</w:t>
      </w:r>
    </w:p>
    <w:p w14:paraId="065EA636" w14:textId="77777777" w:rsidR="008A5F9B" w:rsidRPr="00E4310A" w:rsidRDefault="008A5F9B" w:rsidP="00B46C32">
      <w:pPr>
        <w:pStyle w:val="ListParagraph"/>
        <w:widowControl/>
        <w:numPr>
          <w:ilvl w:val="0"/>
          <w:numId w:val="40"/>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ind w:hanging="446"/>
        <w:rPr>
          <w:rFonts w:ascii="Times New Roman" w:hAnsi="Times New Roman"/>
        </w:rPr>
      </w:pPr>
      <w:r w:rsidRPr="00E4310A">
        <w:rPr>
          <w:rFonts w:ascii="Times New Roman" w:hAnsi="Times New Roman"/>
        </w:rPr>
        <w:lastRenderedPageBreak/>
        <w:t>Persons who perform this work must be assigned and wear whole body and extremity dosimeters.</w:t>
      </w:r>
    </w:p>
    <w:p w14:paraId="781B0934" w14:textId="4FCC572C"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Exceptions to these conditions may be approved by the </w:t>
      </w:r>
      <w:r w:rsidR="007517CE">
        <w:rPr>
          <w:rFonts w:ascii="Times New Roman" w:hAnsi="Times New Roman"/>
        </w:rPr>
        <w:t>UIC</w:t>
      </w:r>
      <w:r w:rsidRPr="008B68A7">
        <w:rPr>
          <w:rFonts w:ascii="Times New Roman" w:hAnsi="Times New Roman"/>
        </w:rPr>
        <w:t xml:space="preserve"> and made part of the supervisor’s authorization.</w:t>
      </w:r>
    </w:p>
    <w:p w14:paraId="403D1ACF" w14:textId="77777777" w:rsidR="008A5F9B" w:rsidRPr="008B68A7" w:rsidRDefault="008A5F9B" w:rsidP="008A5F9B">
      <w:pPr>
        <w:pStyle w:val="Heading2"/>
      </w:pPr>
      <w:bookmarkStart w:id="129" w:name="_Toc504565147"/>
      <w:bookmarkStart w:id="130" w:name="_Toc504567474"/>
      <w:bookmarkStart w:id="131" w:name="_Toc504567783"/>
      <w:bookmarkStart w:id="132" w:name="_Toc504567876"/>
      <w:bookmarkStart w:id="133" w:name="_Toc504603064"/>
      <w:r w:rsidRPr="008B68A7">
        <w:t>Requirements for the Use of Sealed Sources</w:t>
      </w:r>
      <w:bookmarkEnd w:id="129"/>
      <w:bookmarkEnd w:id="130"/>
      <w:bookmarkEnd w:id="131"/>
      <w:bookmarkEnd w:id="132"/>
      <w:bookmarkEnd w:id="133"/>
    </w:p>
    <w:p w14:paraId="033A480D" w14:textId="443FE333"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 xml:space="preserve">The following conditions apply to the use of all sealed radioactive sources, and will be added to all authorizations approved by the </w:t>
      </w:r>
      <w:r w:rsidR="00F458B1">
        <w:rPr>
          <w:rFonts w:ascii="Times New Roman" w:hAnsi="Times New Roman"/>
        </w:rPr>
        <w:t>UIC</w:t>
      </w:r>
      <w:r w:rsidRPr="008B68A7">
        <w:rPr>
          <w:rFonts w:ascii="Times New Roman" w:hAnsi="Times New Roman"/>
        </w:rPr>
        <w:t>.</w:t>
      </w:r>
    </w:p>
    <w:p w14:paraId="6DEACDD2" w14:textId="77777777" w:rsidR="008A5F9B" w:rsidRPr="008B68A7" w:rsidRDefault="008A5F9B" w:rsidP="00B9542E">
      <w:pPr>
        <w:pStyle w:val="Level1"/>
        <w:widowControl/>
        <w:numPr>
          <w:ilvl w:val="0"/>
          <w:numId w:val="9"/>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outlineLvl w:val="9"/>
        <w:rPr>
          <w:rFonts w:ascii="Times New Roman" w:hAnsi="Times New Roman"/>
        </w:rPr>
      </w:pPr>
      <w:r w:rsidRPr="008B68A7">
        <w:rPr>
          <w:rFonts w:ascii="Times New Roman" w:hAnsi="Times New Roman"/>
        </w:rPr>
        <w:t>Sources may not be opened or seals modified in any way. Sources may not be machined, ground,</w:t>
      </w:r>
      <w:r>
        <w:rPr>
          <w:rFonts w:ascii="Times New Roman" w:hAnsi="Times New Roman"/>
        </w:rPr>
        <w:t xml:space="preserve"> </w:t>
      </w:r>
      <w:r w:rsidRPr="008B68A7">
        <w:rPr>
          <w:rFonts w:ascii="Times New Roman" w:hAnsi="Times New Roman"/>
        </w:rPr>
        <w:t>drilled, or tapped.</w:t>
      </w:r>
    </w:p>
    <w:p w14:paraId="63E6ECD9" w14:textId="77777777" w:rsidR="008A5F9B" w:rsidRPr="008B68A7" w:rsidRDefault="008A5F9B" w:rsidP="00B9542E">
      <w:pPr>
        <w:pStyle w:val="Level1"/>
        <w:widowControl/>
        <w:numPr>
          <w:ilvl w:val="0"/>
          <w:numId w:val="9"/>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outlineLvl w:val="9"/>
        <w:rPr>
          <w:rFonts w:ascii="Times New Roman" w:hAnsi="Times New Roman"/>
        </w:rPr>
      </w:pPr>
      <w:r w:rsidRPr="008B68A7">
        <w:rPr>
          <w:rFonts w:ascii="Times New Roman" w:hAnsi="Times New Roman"/>
        </w:rPr>
        <w:t>Sources must be handled with tongs or other remote devices. Do not remove sources from gauges except under the direction of EHS or in accordance with a UIC approved procedure.</w:t>
      </w:r>
    </w:p>
    <w:p w14:paraId="2D191F78" w14:textId="61FBEEC5" w:rsidR="008A5F9B" w:rsidRPr="008B68A7" w:rsidRDefault="008A5F9B" w:rsidP="00B9542E">
      <w:pPr>
        <w:pStyle w:val="Level1"/>
        <w:widowControl/>
        <w:numPr>
          <w:ilvl w:val="0"/>
          <w:numId w:val="9"/>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outlineLvl w:val="9"/>
        <w:rPr>
          <w:rFonts w:ascii="Times New Roman" w:hAnsi="Times New Roman"/>
        </w:rPr>
      </w:pPr>
      <w:r w:rsidRPr="008B68A7">
        <w:rPr>
          <w:rFonts w:ascii="Times New Roman" w:hAnsi="Times New Roman"/>
        </w:rPr>
        <w:t xml:space="preserve">Do not subject sources to potentially damaging conditions such as exposure to corrosive chemicals, dirt, abrasion, mechanical shock, temperature extremes, or high pressure unless such conditions have been reviewed and approved by the </w:t>
      </w:r>
      <w:r w:rsidR="00F458B1">
        <w:rPr>
          <w:rFonts w:ascii="Times New Roman" w:hAnsi="Times New Roman"/>
        </w:rPr>
        <w:t>UIC</w:t>
      </w:r>
      <w:r w:rsidRPr="008B68A7">
        <w:rPr>
          <w:rFonts w:ascii="Times New Roman" w:hAnsi="Times New Roman"/>
        </w:rPr>
        <w:t>.</w:t>
      </w:r>
    </w:p>
    <w:p w14:paraId="37D901E1" w14:textId="77777777" w:rsidR="008A5F9B" w:rsidRPr="008B68A7" w:rsidRDefault="008A5F9B" w:rsidP="00B9542E">
      <w:pPr>
        <w:pStyle w:val="Level1"/>
        <w:widowControl/>
        <w:numPr>
          <w:ilvl w:val="0"/>
          <w:numId w:val="9"/>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outlineLvl w:val="9"/>
        <w:rPr>
          <w:rFonts w:ascii="Times New Roman" w:hAnsi="Times New Roman"/>
        </w:rPr>
      </w:pPr>
      <w:r w:rsidRPr="008B68A7">
        <w:rPr>
          <w:rFonts w:ascii="Times New Roman" w:hAnsi="Times New Roman"/>
        </w:rPr>
        <w:t>If anything unusual happens to the source, it must be reported immediately to EHS.  This would include loss or theft of the source, mechanical shock or accidental exposure to any of the conditions listed above.</w:t>
      </w:r>
    </w:p>
    <w:p w14:paraId="1B29F2ED" w14:textId="1903F434" w:rsidR="008A5F9B" w:rsidRPr="008B68A7" w:rsidRDefault="008A5F9B" w:rsidP="00B9542E">
      <w:pPr>
        <w:pStyle w:val="Level1"/>
        <w:widowControl/>
        <w:numPr>
          <w:ilvl w:val="0"/>
          <w:numId w:val="9"/>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outlineLvl w:val="9"/>
        <w:rPr>
          <w:rFonts w:ascii="Times New Roman" w:hAnsi="Times New Roman"/>
        </w:rPr>
      </w:pPr>
      <w:r w:rsidRPr="008B68A7">
        <w:rPr>
          <w:rFonts w:ascii="Times New Roman" w:hAnsi="Times New Roman"/>
        </w:rPr>
        <w:t xml:space="preserve">Sources may be used and stored only in locations specified in the </w:t>
      </w:r>
      <w:r w:rsidR="00F458B1">
        <w:rPr>
          <w:rFonts w:ascii="Times New Roman" w:hAnsi="Times New Roman"/>
        </w:rPr>
        <w:t>UIC</w:t>
      </w:r>
      <w:r w:rsidRPr="008B68A7">
        <w:rPr>
          <w:rFonts w:ascii="Times New Roman" w:hAnsi="Times New Roman"/>
        </w:rPr>
        <w:t xml:space="preserve"> authorizations.</w:t>
      </w:r>
    </w:p>
    <w:p w14:paraId="33592DF0" w14:textId="77777777" w:rsidR="008A5F9B" w:rsidRPr="008B68A7" w:rsidRDefault="008A5F9B" w:rsidP="00B9542E">
      <w:pPr>
        <w:pStyle w:val="Level1"/>
        <w:widowControl/>
        <w:numPr>
          <w:ilvl w:val="0"/>
          <w:numId w:val="9"/>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336" w:lineRule="auto"/>
        <w:outlineLvl w:val="9"/>
        <w:rPr>
          <w:rFonts w:ascii="Times New Roman" w:hAnsi="Times New Roman"/>
        </w:rPr>
      </w:pPr>
      <w:r w:rsidRPr="008B68A7">
        <w:rPr>
          <w:rFonts w:ascii="Times New Roman" w:hAnsi="Times New Roman"/>
        </w:rPr>
        <w:t>The source, or the device in which the source is used or stored, must have a radioactive materials tag stating the radionuclide, original activity, and date the source was received.</w:t>
      </w:r>
    </w:p>
    <w:p w14:paraId="7F4420BB"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People using sources must wear personal monitoring devices, if the dose equivalent rate from the source or device exceeds 100 </w:t>
      </w:r>
      <w:proofErr w:type="spellStart"/>
      <w:r w:rsidRPr="008B68A7">
        <w:rPr>
          <w:rFonts w:ascii="Times New Roman" w:hAnsi="Times New Roman"/>
        </w:rPr>
        <w:t>mrem</w:t>
      </w:r>
      <w:proofErr w:type="spellEnd"/>
      <w:r w:rsidRPr="008B68A7">
        <w:rPr>
          <w:rFonts w:ascii="Times New Roman" w:hAnsi="Times New Roman"/>
        </w:rPr>
        <w:t>/</w:t>
      </w:r>
      <w:proofErr w:type="spellStart"/>
      <w:r w:rsidRPr="008B68A7">
        <w:rPr>
          <w:rFonts w:ascii="Times New Roman" w:hAnsi="Times New Roman"/>
        </w:rPr>
        <w:t>hr</w:t>
      </w:r>
      <w:proofErr w:type="spellEnd"/>
      <w:r w:rsidRPr="008B68A7">
        <w:rPr>
          <w:rFonts w:ascii="Times New Roman" w:hAnsi="Times New Roman"/>
        </w:rPr>
        <w:t xml:space="preserve"> at one foot. The type of monitoring equipment will be specified by EHS. Monitoring equipment may be required for lower dose-equivalent rates depending upon type of use and </w:t>
      </w:r>
      <w:r w:rsidRPr="00B9542E">
        <w:rPr>
          <w:rFonts w:ascii="Times New Roman" w:hAnsi="Times New Roman"/>
        </w:rPr>
        <w:t>exposure time.</w:t>
      </w:r>
    </w:p>
    <w:p w14:paraId="73A8B040"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The UIC must approve all locations used.  Experimenters must have permission of property owners to use radioactive sources at remote locations. Shipment and transportation of sources must have the prior approval of EHS.</w:t>
      </w:r>
    </w:p>
    <w:p w14:paraId="297E6D14"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Persons transporting radioactive devices to remote sites and then returning them back to PSU must receive training in accordance with 49CFR172.700-.704, and be trained to package the material in accordance with 49CFR173. This training will be provided by the Radiation </w:t>
      </w:r>
      <w:r w:rsidRPr="008B68A7">
        <w:rPr>
          <w:rFonts w:ascii="Times New Roman" w:hAnsi="Times New Roman"/>
        </w:rPr>
        <w:lastRenderedPageBreak/>
        <w:t>Protection staff. Permission for use of sources in other States must be obtained through the recipient state’s department of radiation protection. Any fees for this approval will be paid by the supervisor. A copy of the permission must be provided to EHS prior to transporting the source. EHS will retain records of training, transport, and permissions.</w:t>
      </w:r>
    </w:p>
    <w:p w14:paraId="722B6C68"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Since the cost of disposal frequently exceeds the cost of acquisition, EHS strongly recommends that supervisors only purchase devices that can be returned to the vendor for disposal. The experimenter may be responsible for the costs of disposal of radioactive material devices if they become damaged to the extent that the sources may not be returned to the vendor.</w:t>
      </w:r>
    </w:p>
    <w:p w14:paraId="06EAD150" w14:textId="77777777" w:rsidR="008A5F9B" w:rsidRPr="008B68A7" w:rsidRDefault="008A5F9B" w:rsidP="008A5F9B">
      <w:pPr>
        <w:pStyle w:val="Heading2"/>
      </w:pPr>
      <w:bookmarkStart w:id="134" w:name="_Toc504565148"/>
      <w:bookmarkStart w:id="135" w:name="_Toc504567475"/>
      <w:bookmarkStart w:id="136" w:name="_Toc504567784"/>
      <w:bookmarkStart w:id="137" w:name="_Toc504567877"/>
      <w:bookmarkStart w:id="138" w:name="_Toc504603065"/>
      <w:r w:rsidRPr="008B68A7">
        <w:t>Gas Chromatograph Sources</w:t>
      </w:r>
      <w:bookmarkEnd w:id="134"/>
      <w:bookmarkEnd w:id="135"/>
      <w:bookmarkEnd w:id="136"/>
      <w:bookmarkEnd w:id="137"/>
      <w:bookmarkEnd w:id="138"/>
    </w:p>
    <w:p w14:paraId="796CA388"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Electron capture detectors for gas chromatographs use radioactive sources t</w:t>
      </w:r>
      <w:r w:rsidR="00B9542E">
        <w:rPr>
          <w:rFonts w:ascii="Times New Roman" w:hAnsi="Times New Roman"/>
        </w:rPr>
        <w:t xml:space="preserve">hat usually contain nickel-63. </w:t>
      </w:r>
      <w:r w:rsidRPr="008B68A7">
        <w:rPr>
          <w:rFonts w:ascii="Times New Roman" w:hAnsi="Times New Roman"/>
        </w:rPr>
        <w:t>Under normal operating conditions, these sourc</w:t>
      </w:r>
      <w:r w:rsidR="00B9542E">
        <w:rPr>
          <w:rFonts w:ascii="Times New Roman" w:hAnsi="Times New Roman"/>
        </w:rPr>
        <w:t xml:space="preserve">es present very little hazard. </w:t>
      </w:r>
      <w:r w:rsidRPr="008B68A7">
        <w:rPr>
          <w:rFonts w:ascii="Times New Roman" w:hAnsi="Times New Roman"/>
        </w:rPr>
        <w:t>However the storage, cleaning, or exchange of these sources can cause contamination and radiation hazards.</w:t>
      </w:r>
    </w:p>
    <w:p w14:paraId="57CA7E75" w14:textId="77777777" w:rsidR="008A5F9B" w:rsidRPr="008B68A7" w:rsidRDefault="008A5F9B" w:rsidP="00B9542E">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The radioactive sources, which are usually metal foils, may </w:t>
      </w:r>
      <w:r w:rsidRPr="008B68A7">
        <w:rPr>
          <w:rFonts w:ascii="Times New Roman" w:hAnsi="Times New Roman"/>
          <w:b/>
          <w:bCs/>
        </w:rPr>
        <w:t>not</w:t>
      </w:r>
      <w:r w:rsidRPr="008B68A7">
        <w:rPr>
          <w:rFonts w:ascii="Times New Roman" w:hAnsi="Times New Roman"/>
        </w:rPr>
        <w:t xml:space="preserve"> be removed from detector cells, except under the supervision of EHS staff.</w:t>
      </w:r>
    </w:p>
    <w:p w14:paraId="0E6237A2"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Sources must be cleaned only according to manufacturers’ instructions. Do not use abrasives to clean foils. (Abrasives may scratch the source coating on foils, allowing leakage of the radioactive material.) Source foils should be handled with forceps and only by the edges to prevent scratching the foil surface.</w:t>
      </w:r>
    </w:p>
    <w:p w14:paraId="68FCEF42"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p>
    <w:p w14:paraId="4A7393AA"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Solutions used to clean and rinse detector cells may be contaminated and must be assayed and disposed of as radioactive waste. If foils are exchanged, the old foils must be returned to manufacturers. Contact EHS for assistance.</w:t>
      </w:r>
    </w:p>
    <w:p w14:paraId="4EF4AEAF" w14:textId="77777777" w:rsidR="008A5F9B" w:rsidRPr="008B68A7" w:rsidRDefault="008A5F9B" w:rsidP="008A5F9B">
      <w:pPr>
        <w:pStyle w:val="Heading2"/>
      </w:pPr>
      <w:bookmarkStart w:id="139" w:name="_Toc504565149"/>
      <w:bookmarkStart w:id="140" w:name="_Toc504567476"/>
      <w:bookmarkStart w:id="141" w:name="_Toc504567785"/>
      <w:bookmarkStart w:id="142" w:name="_Toc504567878"/>
      <w:bookmarkStart w:id="143" w:name="_Toc504603066"/>
      <w:r w:rsidRPr="008B68A7">
        <w:t>Source Material (Uranium and Thorium metal or compounds)</w:t>
      </w:r>
      <w:bookmarkEnd w:id="139"/>
      <w:bookmarkEnd w:id="140"/>
      <w:bookmarkEnd w:id="141"/>
      <w:bookmarkEnd w:id="142"/>
      <w:bookmarkEnd w:id="143"/>
    </w:p>
    <w:p w14:paraId="1BDE45D2" w14:textId="77777777" w:rsidR="008A5F9B" w:rsidRPr="008B68A7" w:rsidRDefault="008A5F9B" w:rsidP="0045670F">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“Source material” is uranium and/or thorium in any physical or chemical form, or ores containing 0.05% or more by weight of uranium and/or thorium. This category does not include plutonium or enriched uranium but it does include depleted uranium. The amount of source material referred to in this section is the amount of elemental uranium or thorium, not the amount of a compound or mixture containing these elements. Typical examples of source material are: uranium or thorium metals, oxides, acetates, and nitrates.</w:t>
      </w:r>
    </w:p>
    <w:p w14:paraId="39293F63" w14:textId="77777777" w:rsidR="008A5F9B" w:rsidRPr="008B68A7" w:rsidRDefault="008A5F9B" w:rsidP="00DB7E9D">
      <w:pPr>
        <w:widowControl/>
        <w:tabs>
          <w:tab w:val="left" w:pos="-1080"/>
          <w:tab w:val="left" w:pos="-720"/>
          <w:tab w:val="left" w:pos="0"/>
          <w:tab w:val="left" w:pos="720"/>
          <w:tab w:val="left" w:pos="1440"/>
          <w:tab w:val="left" w:pos="2160"/>
          <w:tab w:val="left" w:pos="2880"/>
          <w:tab w:val="left" w:pos="4320"/>
          <w:tab w:val="left" w:pos="5760"/>
          <w:tab w:val="right" w:pos="7200"/>
        </w:tabs>
        <w:spacing w:after="60" w:line="336" w:lineRule="auto"/>
        <w:ind w:left="1440" w:right="1440" w:hanging="994"/>
        <w:rPr>
          <w:rFonts w:ascii="Times New Roman" w:hAnsi="Times New Roman"/>
          <w:b/>
          <w:bCs/>
        </w:rPr>
      </w:pPr>
      <w:r w:rsidRPr="008B68A7">
        <w:rPr>
          <w:rFonts w:ascii="Times New Roman" w:hAnsi="Times New Roman"/>
          <w:b/>
          <w:bCs/>
        </w:rPr>
        <w:lastRenderedPageBreak/>
        <w:t>Caution:  Uranium and thorium metal are pyrophoric. Metal chips and metal powder can spontaneously ignite in air producing airborne contamination and creating a fire hazard.</w:t>
      </w:r>
    </w:p>
    <w:p w14:paraId="7E719858" w14:textId="77777777" w:rsidR="008A5F9B" w:rsidRPr="008B68A7" w:rsidRDefault="008A5F9B" w:rsidP="00DB7E9D">
      <w:pPr>
        <w:widowControl/>
        <w:tabs>
          <w:tab w:val="left" w:pos="-1080"/>
          <w:tab w:val="left" w:pos="-720"/>
          <w:tab w:val="left" w:pos="0"/>
          <w:tab w:val="left" w:pos="720"/>
          <w:tab w:val="left" w:pos="1440"/>
          <w:tab w:val="left" w:pos="2160"/>
          <w:tab w:val="left" w:pos="2880"/>
          <w:tab w:val="left" w:pos="4320"/>
          <w:tab w:val="left" w:pos="5760"/>
          <w:tab w:val="right" w:pos="7200"/>
        </w:tabs>
        <w:spacing w:after="160" w:line="336" w:lineRule="auto"/>
        <w:ind w:left="1440" w:right="1440" w:hanging="990"/>
        <w:rPr>
          <w:rFonts w:ascii="Times New Roman" w:hAnsi="Times New Roman"/>
        </w:rPr>
      </w:pPr>
      <w:r w:rsidRPr="008B68A7">
        <w:rPr>
          <w:rFonts w:ascii="Times New Roman" w:hAnsi="Times New Roman"/>
          <w:b/>
          <w:bCs/>
        </w:rPr>
        <w:t>Caution:  Uranium and thorium nitrates are strong oxidizers, and as such are regulated as Hazardous Materials by the EPA.</w:t>
      </w:r>
    </w:p>
    <w:p w14:paraId="66EE70F0" w14:textId="77777777" w:rsidR="008A5F9B" w:rsidRPr="008B68A7" w:rsidRDefault="008A5F9B" w:rsidP="0045670F">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All authorizations, purchases, transfers, and disposals of source material at Penn State must follow the same procedures as applied to other radioactive materials.  (Mineral specimens or unimportant quantities of source material such as those listed in 10CFR40.13 are not covered by these rules.)</w:t>
      </w:r>
    </w:p>
    <w:p w14:paraId="646F8286" w14:textId="47BC334D" w:rsidR="008A5F9B" w:rsidRPr="008B68A7" w:rsidRDefault="008A5F9B" w:rsidP="0045670F">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Though small quantities of source material may be obtained </w:t>
      </w:r>
      <w:r w:rsidRPr="0045670F">
        <w:rPr>
          <w:rFonts w:ascii="Times New Roman" w:hAnsi="Times New Roman"/>
        </w:rPr>
        <w:t>without a Pa DEP license</w:t>
      </w:r>
      <w:r w:rsidRPr="008B68A7">
        <w:rPr>
          <w:rFonts w:ascii="Times New Roman" w:hAnsi="Times New Roman"/>
        </w:rPr>
        <w:t xml:space="preserve">, there may be some hazard in using these materials or devices containing these materials. Use or storage of source material must be authorized by the </w:t>
      </w:r>
      <w:r w:rsidR="00F458B1">
        <w:rPr>
          <w:rFonts w:ascii="Times New Roman" w:hAnsi="Times New Roman"/>
        </w:rPr>
        <w:t>UIC</w:t>
      </w:r>
      <w:r w:rsidRPr="008B68A7">
        <w:rPr>
          <w:rFonts w:ascii="Times New Roman" w:hAnsi="Times New Roman"/>
        </w:rPr>
        <w:t>.</w:t>
      </w:r>
    </w:p>
    <w:p w14:paraId="24EF38A1" w14:textId="77777777" w:rsidR="008A5F9B" w:rsidRPr="008B68A7" w:rsidRDefault="008A5F9B" w:rsidP="0045670F">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Source materials must not be stored in offices, desks, or other areas in close proximity to personnel for long periods of time. EHS staff will arrange for storage or disposal of source materials that are not being used.</w:t>
      </w:r>
    </w:p>
    <w:p w14:paraId="085C4C30" w14:textId="623669F7" w:rsidR="008A5F9B" w:rsidRPr="008B68A7" w:rsidRDefault="008A5F9B" w:rsidP="0045670F">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Federal regulations require that the use of uranium or thorium be authorized by the </w:t>
      </w:r>
      <w:r w:rsidR="00F458B1">
        <w:rPr>
          <w:rFonts w:ascii="Times New Roman" w:hAnsi="Times New Roman"/>
        </w:rPr>
        <w:t>UIC</w:t>
      </w:r>
      <w:r w:rsidRPr="008B68A7">
        <w:rPr>
          <w:rFonts w:ascii="Times New Roman" w:hAnsi="Times New Roman"/>
        </w:rPr>
        <w:t xml:space="preserve"> just as any other radioactive material. Users of this material must complete the standard application form and submit it to </w:t>
      </w:r>
      <w:r>
        <w:rPr>
          <w:rFonts w:ascii="Times New Roman" w:hAnsi="Times New Roman"/>
        </w:rPr>
        <w:t>UIC</w:t>
      </w:r>
      <w:r w:rsidRPr="008B68A7">
        <w:rPr>
          <w:rFonts w:ascii="Times New Roman" w:hAnsi="Times New Roman"/>
        </w:rPr>
        <w:t xml:space="preserve"> for review.</w:t>
      </w:r>
    </w:p>
    <w:p w14:paraId="57E37CCB"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 xml:space="preserve">The irradiation of source materials in the Penn State </w:t>
      </w:r>
      <w:proofErr w:type="spellStart"/>
      <w:r w:rsidRPr="008B68A7">
        <w:rPr>
          <w:rFonts w:ascii="Times New Roman" w:hAnsi="Times New Roman"/>
        </w:rPr>
        <w:t>Breazeale</w:t>
      </w:r>
      <w:proofErr w:type="spellEnd"/>
      <w:r w:rsidRPr="008B68A7">
        <w:rPr>
          <w:rFonts w:ascii="Times New Roman" w:hAnsi="Times New Roman"/>
        </w:rPr>
        <w:t xml:space="preserve"> Reactor will produce fission prod</w:t>
      </w:r>
      <w:r w:rsidR="0045670F">
        <w:rPr>
          <w:rFonts w:ascii="Times New Roman" w:hAnsi="Times New Roman"/>
        </w:rPr>
        <w:t xml:space="preserve">ucts and transuranic elements. </w:t>
      </w:r>
      <w:r w:rsidRPr="008B68A7">
        <w:rPr>
          <w:rFonts w:ascii="Times New Roman" w:hAnsi="Times New Roman"/>
        </w:rPr>
        <w:t xml:space="preserve">These materials can be very dangerous and may not be covered by NRC </w:t>
      </w:r>
      <w:r>
        <w:rPr>
          <w:rFonts w:ascii="Times New Roman" w:hAnsi="Times New Roman"/>
        </w:rPr>
        <w:t xml:space="preserve">or PA DEP </w:t>
      </w:r>
      <w:r w:rsidR="0045670F">
        <w:rPr>
          <w:rFonts w:ascii="Times New Roman" w:hAnsi="Times New Roman"/>
        </w:rPr>
        <w:t xml:space="preserve">licenses. </w:t>
      </w:r>
      <w:r w:rsidRPr="008B68A7">
        <w:rPr>
          <w:rFonts w:ascii="Times New Roman" w:hAnsi="Times New Roman"/>
        </w:rPr>
        <w:t xml:space="preserve">Therefore, experimenters proposing to irradiate source material must discuss their plans well in advance with the Radiation Protection and the </w:t>
      </w:r>
      <w:proofErr w:type="spellStart"/>
      <w:r w:rsidRPr="008B68A7">
        <w:rPr>
          <w:rFonts w:ascii="Times New Roman" w:hAnsi="Times New Roman"/>
        </w:rPr>
        <w:t>Bre</w:t>
      </w:r>
      <w:r w:rsidR="0045670F">
        <w:rPr>
          <w:rFonts w:ascii="Times New Roman" w:hAnsi="Times New Roman"/>
        </w:rPr>
        <w:t>azeale</w:t>
      </w:r>
      <w:proofErr w:type="spellEnd"/>
      <w:r w:rsidR="0045670F">
        <w:rPr>
          <w:rFonts w:ascii="Times New Roman" w:hAnsi="Times New Roman"/>
        </w:rPr>
        <w:t xml:space="preserve"> Nuclear Reactor staffs. </w:t>
      </w:r>
      <w:r w:rsidRPr="008B68A7">
        <w:rPr>
          <w:rFonts w:ascii="Times New Roman" w:hAnsi="Times New Roman"/>
        </w:rPr>
        <w:t>Samples of soil, rock, sediments, etc. may contain enough uranium or thorium to cause problems if irradiated, even though sample materials are not classified as source material.</w:t>
      </w:r>
    </w:p>
    <w:p w14:paraId="4D3749CB" w14:textId="77777777" w:rsidR="008A5F9B" w:rsidRPr="008B68A7" w:rsidRDefault="008A5F9B" w:rsidP="008A5F9B">
      <w:pPr>
        <w:pStyle w:val="Heading2"/>
      </w:pPr>
      <w:bookmarkStart w:id="144" w:name="_Toc504565150"/>
      <w:bookmarkStart w:id="145" w:name="_Toc504567477"/>
      <w:bookmarkStart w:id="146" w:name="_Toc504567786"/>
      <w:bookmarkStart w:id="147" w:name="_Toc504567879"/>
      <w:bookmarkStart w:id="148" w:name="_Toc504603067"/>
      <w:r w:rsidRPr="008B68A7">
        <w:t>Special Nuclear Material</w:t>
      </w:r>
      <w:bookmarkEnd w:id="144"/>
      <w:bookmarkEnd w:id="145"/>
      <w:bookmarkEnd w:id="146"/>
      <w:bookmarkEnd w:id="147"/>
      <w:bookmarkEnd w:id="148"/>
    </w:p>
    <w:p w14:paraId="5D16C69D" w14:textId="77777777" w:rsidR="008A5F9B" w:rsidRPr="008B68A7" w:rsidRDefault="008A5F9B" w:rsidP="00B1480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Because they are fissi</w:t>
      </w:r>
      <w:r>
        <w:rPr>
          <w:rFonts w:ascii="Times New Roman" w:hAnsi="Times New Roman"/>
        </w:rPr>
        <w:t>le</w:t>
      </w:r>
      <w:r w:rsidRPr="008B68A7">
        <w:rPr>
          <w:rFonts w:ascii="Times New Roman" w:hAnsi="Times New Roman"/>
        </w:rPr>
        <w:t xml:space="preserve">, plutonium, uranium-233, and uranium-235 are defined as "special nuclear material".  Such materials have special handling and control requirements. In particular, except for small plated alpha sources, Special Nuclear Material may only be used within the Radiation Science and Engineering Center and the Academic Projects Building at University Park.  </w:t>
      </w:r>
    </w:p>
    <w:p w14:paraId="4DCE5505" w14:textId="5C8C2543" w:rsidR="008A5F9B" w:rsidRPr="008B68A7" w:rsidRDefault="008A5F9B" w:rsidP="00B1480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lastRenderedPageBreak/>
        <w:t xml:space="preserve">Nearly all proposals to use these radioactive materials will require an amendment to Penn State’s </w:t>
      </w:r>
      <w:r w:rsidR="00F917F4">
        <w:rPr>
          <w:rFonts w:ascii="Times New Roman" w:hAnsi="Times New Roman"/>
        </w:rPr>
        <w:t>NRC</w:t>
      </w:r>
      <w:r w:rsidRPr="008B68A7">
        <w:rPr>
          <w:rFonts w:ascii="Times New Roman" w:hAnsi="Times New Roman"/>
        </w:rPr>
        <w:t xml:space="preserve"> license and considerable prior planning. The license that permits Penn State to use this material has the following conditions beyond those for the use of other radioactive materials.</w:t>
      </w:r>
    </w:p>
    <w:p w14:paraId="7FA06E70" w14:textId="77777777" w:rsidR="008A5F9B" w:rsidRPr="008B68A7" w:rsidRDefault="008A5F9B" w:rsidP="00B14808">
      <w:pPr>
        <w:pStyle w:val="Level1"/>
        <w:widowControl/>
        <w:numPr>
          <w:ilvl w:val="0"/>
          <w:numId w:val="10"/>
        </w:numPr>
        <w:tabs>
          <w:tab w:val="left" w:pos="-1080"/>
          <w:tab w:val="left" w:pos="-720"/>
          <w:tab w:val="left" w:pos="0"/>
          <w:tab w:val="left" w:pos="720"/>
          <w:tab w:val="left" w:pos="2160"/>
          <w:tab w:val="left" w:pos="2880"/>
          <w:tab w:val="left" w:pos="4320"/>
          <w:tab w:val="left" w:pos="5760"/>
          <w:tab w:val="right" w:pos="7200"/>
          <w:tab w:val="left" w:pos="8640"/>
          <w:tab w:val="left" w:pos="9360"/>
        </w:tabs>
        <w:spacing w:line="336" w:lineRule="auto"/>
        <w:ind w:left="720" w:hanging="274"/>
        <w:outlineLvl w:val="9"/>
        <w:rPr>
          <w:rFonts w:ascii="Times New Roman" w:hAnsi="Times New Roman"/>
        </w:rPr>
      </w:pPr>
      <w:r w:rsidRPr="008B68A7">
        <w:rPr>
          <w:rFonts w:ascii="Times New Roman" w:hAnsi="Times New Roman"/>
        </w:rPr>
        <w:t>For continuing work, a new request is to be approved by the UIC prior to the expiration of an existing authorization.</w:t>
      </w:r>
    </w:p>
    <w:p w14:paraId="48B9C5C8" w14:textId="77777777" w:rsidR="008A5F9B" w:rsidRPr="008B68A7" w:rsidRDefault="008A5F9B" w:rsidP="00B14808">
      <w:pPr>
        <w:pStyle w:val="Level1"/>
        <w:widowControl/>
        <w:numPr>
          <w:ilvl w:val="0"/>
          <w:numId w:val="10"/>
        </w:numPr>
        <w:tabs>
          <w:tab w:val="left" w:pos="-1080"/>
          <w:tab w:val="left" w:pos="-720"/>
          <w:tab w:val="left" w:pos="0"/>
          <w:tab w:val="left" w:pos="720"/>
          <w:tab w:val="left" w:pos="2160"/>
          <w:tab w:val="left" w:pos="2880"/>
          <w:tab w:val="left" w:pos="4320"/>
          <w:tab w:val="left" w:pos="5760"/>
          <w:tab w:val="right" w:pos="7200"/>
          <w:tab w:val="left" w:pos="8640"/>
          <w:tab w:val="left" w:pos="9360"/>
        </w:tabs>
        <w:spacing w:line="336" w:lineRule="auto"/>
        <w:ind w:left="720" w:hanging="274"/>
        <w:outlineLvl w:val="9"/>
        <w:rPr>
          <w:rFonts w:ascii="Times New Roman" w:hAnsi="Times New Roman"/>
        </w:rPr>
      </w:pPr>
      <w:r w:rsidRPr="008B68A7">
        <w:rPr>
          <w:rFonts w:ascii="Times New Roman" w:hAnsi="Times New Roman"/>
        </w:rPr>
        <w:t xml:space="preserve">Suitable clothing (lab coats, gloves, etc., specific to the job) shall be required for work with </w:t>
      </w:r>
      <w:proofErr w:type="spellStart"/>
      <w:r w:rsidRPr="008B68A7">
        <w:rPr>
          <w:rFonts w:ascii="Times New Roman" w:hAnsi="Times New Roman"/>
        </w:rPr>
        <w:t>unencapsulated</w:t>
      </w:r>
      <w:proofErr w:type="spellEnd"/>
      <w:r w:rsidRPr="008B68A7">
        <w:rPr>
          <w:rFonts w:ascii="Times New Roman" w:hAnsi="Times New Roman"/>
        </w:rPr>
        <w:t xml:space="preserve"> SNM. Hands, shoes, and clothing shall be monitored when leaving an area where the material is used. Except by approval of EHS staff, persons shall not exit an area if personal clothing and /or skin are contaminated above background levels.</w:t>
      </w:r>
    </w:p>
    <w:p w14:paraId="19E576AE" w14:textId="77777777" w:rsidR="008A5F9B" w:rsidRPr="008B68A7" w:rsidRDefault="008A5F9B" w:rsidP="00BF06D1">
      <w:pPr>
        <w:pStyle w:val="Level1"/>
        <w:widowControl/>
        <w:numPr>
          <w:ilvl w:val="0"/>
          <w:numId w:val="10"/>
        </w:numPr>
        <w:tabs>
          <w:tab w:val="left" w:pos="-1080"/>
          <w:tab w:val="left" w:pos="-720"/>
          <w:tab w:val="left" w:pos="0"/>
          <w:tab w:val="left" w:pos="720"/>
          <w:tab w:val="left" w:pos="2160"/>
          <w:tab w:val="left" w:pos="2880"/>
          <w:tab w:val="left" w:pos="4320"/>
          <w:tab w:val="left" w:pos="5760"/>
          <w:tab w:val="right" w:pos="7200"/>
          <w:tab w:val="left" w:pos="8640"/>
          <w:tab w:val="left" w:pos="9360"/>
        </w:tabs>
        <w:spacing w:after="160" w:line="336" w:lineRule="auto"/>
        <w:ind w:left="720" w:hanging="274"/>
        <w:outlineLvl w:val="9"/>
        <w:rPr>
          <w:rFonts w:ascii="Times New Roman" w:hAnsi="Times New Roman"/>
        </w:rPr>
      </w:pPr>
      <w:r w:rsidRPr="008B68A7">
        <w:rPr>
          <w:rFonts w:ascii="Times New Roman" w:hAnsi="Times New Roman"/>
        </w:rPr>
        <w:t xml:space="preserve">Surface contamination surveys in laboratories shall be conducted daily when </w:t>
      </w:r>
      <w:proofErr w:type="spellStart"/>
      <w:r w:rsidRPr="008B68A7">
        <w:rPr>
          <w:rFonts w:ascii="Times New Roman" w:hAnsi="Times New Roman"/>
        </w:rPr>
        <w:t>unencapsulated</w:t>
      </w:r>
      <w:proofErr w:type="spellEnd"/>
      <w:r w:rsidRPr="008B68A7">
        <w:rPr>
          <w:rFonts w:ascii="Times New Roman" w:hAnsi="Times New Roman"/>
        </w:rPr>
        <w:t xml:space="preserve"> SNM is used. Routine radiation surveys shall be conducted monthly in areas where radioactive materials are used or stored.</w:t>
      </w:r>
    </w:p>
    <w:p w14:paraId="1306AFB4" w14:textId="77777777" w:rsidR="008A5F9B" w:rsidRPr="008B68A7" w:rsidRDefault="008A5F9B" w:rsidP="00BF06D1">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sidRPr="008B68A7">
        <w:rPr>
          <w:rFonts w:ascii="Times New Roman" w:hAnsi="Times New Roman"/>
        </w:rPr>
        <w:t>Contact EHS well in advance of planning new uses for this material.</w:t>
      </w:r>
    </w:p>
    <w:p w14:paraId="028F529A" w14:textId="77777777" w:rsidR="008A5F9B" w:rsidRPr="008B68A7" w:rsidRDefault="008A5F9B" w:rsidP="008A5F9B">
      <w:pPr>
        <w:pStyle w:val="Heading2"/>
      </w:pPr>
      <w:bookmarkStart w:id="149" w:name="_Toc504565151"/>
      <w:bookmarkStart w:id="150" w:name="_Toc504567478"/>
      <w:bookmarkStart w:id="151" w:name="_Toc504567787"/>
      <w:bookmarkStart w:id="152" w:name="_Toc504567880"/>
      <w:bookmarkStart w:id="153" w:name="_Toc504603068"/>
      <w:r w:rsidRPr="008B68A7">
        <w:t>Use of Radioactive Material at non-University Park locations.</w:t>
      </w:r>
      <w:bookmarkEnd w:id="149"/>
      <w:bookmarkEnd w:id="150"/>
      <w:bookmarkEnd w:id="151"/>
      <w:bookmarkEnd w:id="152"/>
      <w:bookmarkEnd w:id="153"/>
    </w:p>
    <w:p w14:paraId="4F6098FD" w14:textId="077E50D6" w:rsidR="008A5F9B" w:rsidRPr="008B68A7" w:rsidRDefault="008A5F9B" w:rsidP="00A35730">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Researchers wishing to use radioactive materials at non-University Park locations must submit requests for authorization to the </w:t>
      </w:r>
      <w:r w:rsidR="00F917F4">
        <w:rPr>
          <w:rFonts w:ascii="Times New Roman" w:hAnsi="Times New Roman"/>
        </w:rPr>
        <w:t>UIC</w:t>
      </w:r>
      <w:r w:rsidRPr="008B68A7">
        <w:rPr>
          <w:rFonts w:ascii="Times New Roman" w:hAnsi="Times New Roman"/>
        </w:rPr>
        <w:t xml:space="preserve"> in accordance with section 5 and 6 of these procedures.</w:t>
      </w:r>
    </w:p>
    <w:p w14:paraId="47DA00D9" w14:textId="13EFDEE3" w:rsidR="008A5F9B" w:rsidRPr="008B68A7" w:rsidRDefault="00F917F4" w:rsidP="00A35730">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EHS</w:t>
      </w:r>
      <w:r w:rsidR="008A5F9B" w:rsidRPr="008B68A7">
        <w:rPr>
          <w:rFonts w:ascii="Times New Roman" w:hAnsi="Times New Roman"/>
        </w:rPr>
        <w:t xml:space="preserve"> staff will periodically monitor radioactive material laboratories at the Commonwealth Campuses </w:t>
      </w:r>
      <w:r>
        <w:rPr>
          <w:rFonts w:ascii="Times New Roman" w:hAnsi="Times New Roman"/>
        </w:rPr>
        <w:t xml:space="preserve">(not including the College of Medicine) </w:t>
      </w:r>
      <w:r w:rsidR="008A5F9B" w:rsidRPr="008B68A7">
        <w:rPr>
          <w:rFonts w:ascii="Times New Roman" w:hAnsi="Times New Roman"/>
        </w:rPr>
        <w:t>and will provide waste disposal, personal monitoring, and other services, as it does at University Park. Because of the distances from University Park to other campuses, contamination surveys may be less frequent than at University Park. Therefore, laboratory supervisors may be required to perform periodic written laboratory surveys and mail the reports to EHS.</w:t>
      </w:r>
    </w:p>
    <w:p w14:paraId="115F54A2" w14:textId="74466654" w:rsidR="008A5F9B" w:rsidRDefault="008A5F9B" w:rsidP="00A35730">
      <w:pPr>
        <w:spacing w:line="336" w:lineRule="auto"/>
        <w:rPr>
          <w:rFonts w:ascii="Times New Roman" w:hAnsi="Times New Roman"/>
        </w:rPr>
      </w:pPr>
      <w:r w:rsidRPr="008B68A7">
        <w:rPr>
          <w:rFonts w:ascii="Times New Roman" w:hAnsi="Times New Roman"/>
        </w:rPr>
        <w:t xml:space="preserve">The </w:t>
      </w:r>
      <w:r w:rsidR="00F917F4">
        <w:rPr>
          <w:rFonts w:ascii="Times New Roman" w:hAnsi="Times New Roman"/>
        </w:rPr>
        <w:t>UIC</w:t>
      </w:r>
      <w:r w:rsidRPr="008B68A7">
        <w:rPr>
          <w:rFonts w:ascii="Times New Roman" w:hAnsi="Times New Roman"/>
        </w:rPr>
        <w:t xml:space="preserve"> will restrict researchers at the Commonwealth Campuses to those procedures for which they have proper facilities and equipment. Researchers should contact EHS to arrange the loan of equipment or facilities at the University Park Campus if necessary</w:t>
      </w:r>
      <w:r>
        <w:rPr>
          <w:rFonts w:ascii="Times New Roman" w:hAnsi="Times New Roman"/>
        </w:rPr>
        <w:t>.</w:t>
      </w:r>
    </w:p>
    <w:p w14:paraId="113E8F7D" w14:textId="77777777" w:rsidR="008A5F9B" w:rsidRDefault="008A5F9B" w:rsidP="00A35730">
      <w:pPr>
        <w:spacing w:line="336" w:lineRule="auto"/>
        <w:sectPr w:rsidR="008A5F9B">
          <w:pgSz w:w="12240" w:h="15840"/>
          <w:pgMar w:top="1440" w:right="1440" w:bottom="1440" w:left="1440" w:header="720" w:footer="720" w:gutter="0"/>
          <w:cols w:space="720"/>
          <w:docGrid w:linePitch="360"/>
        </w:sectPr>
      </w:pPr>
    </w:p>
    <w:p w14:paraId="28137093" w14:textId="77777777" w:rsidR="008A5F9B" w:rsidRPr="00635AB8" w:rsidRDefault="008A5F9B" w:rsidP="008A5F9B">
      <w:pPr>
        <w:pStyle w:val="Heading1"/>
        <w:spacing w:before="0"/>
      </w:pPr>
      <w:bookmarkStart w:id="154" w:name="Public_and_occupational"/>
      <w:bookmarkStart w:id="155" w:name="_Toc504565152"/>
      <w:bookmarkStart w:id="156" w:name="_Toc504567479"/>
      <w:bookmarkStart w:id="157" w:name="_Toc504567788"/>
      <w:bookmarkStart w:id="158" w:name="_Toc504567881"/>
      <w:bookmarkStart w:id="159" w:name="_Toc504603069"/>
      <w:r w:rsidRPr="00635AB8">
        <w:lastRenderedPageBreak/>
        <w:t>Public and Occupational</w:t>
      </w:r>
      <w:bookmarkEnd w:id="154"/>
      <w:r w:rsidRPr="00635AB8">
        <w:t xml:space="preserve"> Radiation Exposure Limits</w:t>
      </w:r>
      <w:bookmarkEnd w:id="155"/>
      <w:bookmarkEnd w:id="156"/>
      <w:bookmarkEnd w:id="157"/>
      <w:bookmarkEnd w:id="158"/>
      <w:bookmarkEnd w:id="159"/>
      <w:r w:rsidRPr="00635AB8">
        <w:t xml:space="preserve"> </w:t>
      </w:r>
    </w:p>
    <w:p w14:paraId="0CD279CB" w14:textId="77777777" w:rsidR="008A5F9B" w:rsidRPr="008B68A7" w:rsidRDefault="008A5F9B" w:rsidP="008A5F9B">
      <w:pPr>
        <w:pStyle w:val="Heading2"/>
      </w:pPr>
      <w:bookmarkStart w:id="160" w:name="_Toc504565153"/>
      <w:bookmarkStart w:id="161" w:name="_Toc504567480"/>
      <w:bookmarkStart w:id="162" w:name="_Toc504567789"/>
      <w:bookmarkStart w:id="163" w:name="_Toc504567882"/>
      <w:bookmarkStart w:id="164" w:name="_Toc504603070"/>
      <w:r w:rsidRPr="008B68A7">
        <w:t>ALARA</w:t>
      </w:r>
      <w:bookmarkEnd w:id="160"/>
      <w:bookmarkEnd w:id="161"/>
      <w:bookmarkEnd w:id="162"/>
      <w:bookmarkEnd w:id="163"/>
      <w:bookmarkEnd w:id="164"/>
      <w:r w:rsidRPr="008B68A7">
        <w:t xml:space="preserve"> </w:t>
      </w:r>
      <w:r w:rsidRPr="008B68A7">
        <w:tab/>
      </w:r>
    </w:p>
    <w:p w14:paraId="019711AE" w14:textId="4BD0A9BD"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 xml:space="preserve">It is the policy of Penn State University, as established by the </w:t>
      </w:r>
      <w:r w:rsidR="00DA33DF">
        <w:rPr>
          <w:rFonts w:ascii="Times New Roman" w:hAnsi="Times New Roman"/>
        </w:rPr>
        <w:t>UIC</w:t>
      </w:r>
      <w:r w:rsidRPr="008B68A7">
        <w:rPr>
          <w:rFonts w:ascii="Times New Roman" w:hAnsi="Times New Roman"/>
        </w:rPr>
        <w:t xml:space="preserve">, that the release of radioactive material and the exposure of people to ionizing radiation be kept </w:t>
      </w:r>
      <w:r w:rsidRPr="008B68A7">
        <w:rPr>
          <w:rFonts w:ascii="Times New Roman" w:hAnsi="Times New Roman"/>
          <w:b/>
          <w:bCs/>
        </w:rPr>
        <w:t>A</w:t>
      </w:r>
      <w:r w:rsidRPr="008B68A7">
        <w:rPr>
          <w:rFonts w:ascii="Times New Roman" w:hAnsi="Times New Roman"/>
        </w:rPr>
        <w:t xml:space="preserve">s </w:t>
      </w:r>
      <w:r w:rsidRPr="008B68A7">
        <w:rPr>
          <w:rFonts w:ascii="Times New Roman" w:hAnsi="Times New Roman"/>
          <w:b/>
          <w:bCs/>
        </w:rPr>
        <w:t>L</w:t>
      </w:r>
      <w:r w:rsidRPr="008B68A7">
        <w:rPr>
          <w:rFonts w:ascii="Times New Roman" w:hAnsi="Times New Roman"/>
        </w:rPr>
        <w:t xml:space="preserve">ow </w:t>
      </w:r>
      <w:r w:rsidRPr="008B68A7">
        <w:rPr>
          <w:rFonts w:ascii="Times New Roman" w:hAnsi="Times New Roman"/>
          <w:b/>
          <w:bCs/>
        </w:rPr>
        <w:t>A</w:t>
      </w:r>
      <w:r w:rsidRPr="008B68A7">
        <w:rPr>
          <w:rFonts w:ascii="Times New Roman" w:hAnsi="Times New Roman"/>
        </w:rPr>
        <w:t xml:space="preserve">s </w:t>
      </w:r>
      <w:r w:rsidRPr="008B68A7">
        <w:rPr>
          <w:rFonts w:ascii="Times New Roman" w:hAnsi="Times New Roman"/>
          <w:b/>
          <w:bCs/>
        </w:rPr>
        <w:t>R</w:t>
      </w:r>
      <w:r w:rsidRPr="008B68A7">
        <w:rPr>
          <w:rFonts w:ascii="Times New Roman" w:hAnsi="Times New Roman"/>
        </w:rPr>
        <w:t xml:space="preserve">easonably </w:t>
      </w:r>
      <w:r w:rsidRPr="008B68A7">
        <w:rPr>
          <w:rFonts w:ascii="Times New Roman" w:hAnsi="Times New Roman"/>
          <w:b/>
          <w:bCs/>
        </w:rPr>
        <w:t>A</w:t>
      </w:r>
      <w:r w:rsidRPr="008B68A7">
        <w:rPr>
          <w:rFonts w:ascii="Times New Roman" w:hAnsi="Times New Roman"/>
        </w:rPr>
        <w:t xml:space="preserve">chievable. In particular, occupational exposures of personnel to radiation may not exceed the limits in the federal and state regulations. In addition, occupational exposure of </w:t>
      </w:r>
      <w:r>
        <w:rPr>
          <w:rFonts w:ascii="Times New Roman" w:hAnsi="Times New Roman"/>
        </w:rPr>
        <w:t>individual</w:t>
      </w:r>
      <w:r w:rsidRPr="008B68A7">
        <w:rPr>
          <w:rFonts w:ascii="Times New Roman" w:hAnsi="Times New Roman"/>
        </w:rPr>
        <w:t xml:space="preserve"> that exceed 10% of permissible limits will be investigated by EHS to determine whether the exposures or releases were ALARA and whether action is required to limit future exposures or releases.  </w:t>
      </w:r>
    </w:p>
    <w:p w14:paraId="1B8DE4C7" w14:textId="77777777" w:rsidR="008A5F9B" w:rsidRPr="008B68A7" w:rsidRDefault="008A5F9B" w:rsidP="008A5F9B">
      <w:pPr>
        <w:pStyle w:val="Heading2"/>
      </w:pPr>
      <w:bookmarkStart w:id="165" w:name="_Toc504565154"/>
      <w:bookmarkStart w:id="166" w:name="_Toc504567481"/>
      <w:bookmarkStart w:id="167" w:name="_Toc504567790"/>
      <w:bookmarkStart w:id="168" w:name="_Toc504567883"/>
      <w:bookmarkStart w:id="169" w:name="_Toc504603071"/>
      <w:r w:rsidRPr="008B68A7">
        <w:t>Occupational Exposure Limits</w:t>
      </w:r>
      <w:bookmarkEnd w:id="165"/>
      <w:bookmarkEnd w:id="166"/>
      <w:bookmarkEnd w:id="167"/>
      <w:bookmarkEnd w:id="168"/>
      <w:bookmarkEnd w:id="169"/>
      <w:r w:rsidRPr="008B68A7">
        <w:tab/>
      </w:r>
    </w:p>
    <w:p w14:paraId="2D8E7259"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Occupational exposure means the exposure to ionizing radiation that occurs while working with radioactive material or radiation producing equipment. It does not apply to Penn State </w:t>
      </w:r>
      <w:r>
        <w:rPr>
          <w:rFonts w:ascii="Times New Roman" w:hAnsi="Times New Roman"/>
        </w:rPr>
        <w:t>individuals</w:t>
      </w:r>
      <w:r w:rsidRPr="008B68A7">
        <w:rPr>
          <w:rFonts w:ascii="Times New Roman" w:hAnsi="Times New Roman"/>
        </w:rPr>
        <w:t xml:space="preserve"> who have not been trained to work with radioactive material but only work in the vicinity.   Occupational exposure includes internal exposure to radioactive material as well as external exposure to radiation.</w:t>
      </w:r>
    </w:p>
    <w:p w14:paraId="4CC58D52" w14:textId="1F0C9001" w:rsidR="008A5F9B" w:rsidRPr="008B68A7" w:rsidRDefault="009606D8"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NRC</w:t>
      </w:r>
      <w:r w:rsidR="008A5F9B" w:rsidRPr="008B68A7">
        <w:rPr>
          <w:rFonts w:ascii="Times New Roman" w:hAnsi="Times New Roman"/>
        </w:rPr>
        <w:t xml:space="preserve"> regulations (10 CFR 20.1201) limit the annual occupational dose to individual </w:t>
      </w:r>
      <w:r w:rsidR="008A5F9B">
        <w:rPr>
          <w:rFonts w:ascii="Times New Roman" w:hAnsi="Times New Roman"/>
        </w:rPr>
        <w:t xml:space="preserve">adults </w:t>
      </w:r>
      <w:r w:rsidR="008A5F9B" w:rsidRPr="008B68A7">
        <w:rPr>
          <w:rFonts w:ascii="Times New Roman" w:hAnsi="Times New Roman"/>
        </w:rPr>
        <w:t>to the most limiting of:</w:t>
      </w:r>
    </w:p>
    <w:p w14:paraId="51CB61D6"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8B68A7">
        <w:rPr>
          <w:rFonts w:ascii="Times New Roman" w:hAnsi="Times New Roman"/>
        </w:rPr>
        <w:t xml:space="preserve"> </w:t>
      </w:r>
      <w:r w:rsidRPr="008B68A7">
        <w:rPr>
          <w:rFonts w:ascii="Times New Roman" w:hAnsi="Times New Roman"/>
        </w:rPr>
        <w:tab/>
        <w:t xml:space="preserve"> 5,000 </w:t>
      </w:r>
      <w:proofErr w:type="spellStart"/>
      <w:r w:rsidRPr="008B68A7">
        <w:rPr>
          <w:rFonts w:ascii="Times New Roman" w:hAnsi="Times New Roman"/>
        </w:rPr>
        <w:t>mrem</w:t>
      </w:r>
      <w:proofErr w:type="spellEnd"/>
      <w:r w:rsidRPr="008B68A7">
        <w:rPr>
          <w:rFonts w:ascii="Times New Roman" w:hAnsi="Times New Roman"/>
        </w:rPr>
        <w:t xml:space="preserve"> total effective dose equivalent (whole body exposure) </w:t>
      </w:r>
    </w:p>
    <w:p w14:paraId="02752537"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firstLine="720"/>
        <w:rPr>
          <w:rFonts w:ascii="Times New Roman" w:hAnsi="Times New Roman"/>
        </w:rPr>
      </w:pPr>
      <w:r w:rsidRPr="008B68A7">
        <w:rPr>
          <w:rFonts w:ascii="Times New Roman" w:hAnsi="Times New Roman"/>
        </w:rPr>
        <w:t xml:space="preserve">15,000 </w:t>
      </w:r>
      <w:proofErr w:type="spellStart"/>
      <w:r w:rsidRPr="008B68A7">
        <w:rPr>
          <w:rFonts w:ascii="Times New Roman" w:hAnsi="Times New Roman"/>
        </w:rPr>
        <w:t>mrem</w:t>
      </w:r>
      <w:proofErr w:type="spellEnd"/>
      <w:r w:rsidRPr="008B68A7">
        <w:rPr>
          <w:rFonts w:ascii="Times New Roman" w:hAnsi="Times New Roman"/>
        </w:rPr>
        <w:t xml:space="preserve"> eye dose equivalent</w:t>
      </w:r>
    </w:p>
    <w:p w14:paraId="6321539E"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firstLine="720"/>
        <w:rPr>
          <w:rFonts w:ascii="Times New Roman" w:hAnsi="Times New Roman"/>
        </w:rPr>
      </w:pPr>
      <w:r w:rsidRPr="008B68A7">
        <w:rPr>
          <w:rFonts w:ascii="Times New Roman" w:hAnsi="Times New Roman"/>
        </w:rPr>
        <w:t xml:space="preserve">50,000 </w:t>
      </w:r>
      <w:proofErr w:type="spellStart"/>
      <w:r w:rsidRPr="008B68A7">
        <w:rPr>
          <w:rFonts w:ascii="Times New Roman" w:hAnsi="Times New Roman"/>
        </w:rPr>
        <w:t>mrem</w:t>
      </w:r>
      <w:proofErr w:type="spellEnd"/>
      <w:r w:rsidRPr="008B68A7">
        <w:rPr>
          <w:rFonts w:ascii="Times New Roman" w:hAnsi="Times New Roman"/>
        </w:rPr>
        <w:t xml:space="preserve"> shallow dose equivalent to the skin or </w:t>
      </w:r>
      <w:r>
        <w:rPr>
          <w:rFonts w:ascii="Times New Roman" w:hAnsi="Times New Roman"/>
        </w:rPr>
        <w:t xml:space="preserve">to </w:t>
      </w:r>
      <w:r w:rsidRPr="008B68A7">
        <w:rPr>
          <w:rFonts w:ascii="Times New Roman" w:hAnsi="Times New Roman"/>
        </w:rPr>
        <w:t>any extremity (hands)</w:t>
      </w:r>
    </w:p>
    <w:p w14:paraId="1091CDCA"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firstLine="720"/>
        <w:rPr>
          <w:rFonts w:ascii="Times New Roman" w:hAnsi="Times New Roman"/>
        </w:rPr>
      </w:pPr>
      <w:r w:rsidRPr="008B68A7">
        <w:rPr>
          <w:rFonts w:ascii="Times New Roman" w:hAnsi="Times New Roman"/>
        </w:rPr>
        <w:t xml:space="preserve">50,000 </w:t>
      </w:r>
      <w:proofErr w:type="spellStart"/>
      <w:r w:rsidRPr="008B68A7">
        <w:rPr>
          <w:rFonts w:ascii="Times New Roman" w:hAnsi="Times New Roman"/>
        </w:rPr>
        <w:t>mrem</w:t>
      </w:r>
      <w:proofErr w:type="spellEnd"/>
      <w:r w:rsidRPr="008B68A7">
        <w:rPr>
          <w:rFonts w:ascii="Times New Roman" w:hAnsi="Times New Roman"/>
        </w:rPr>
        <w:t xml:space="preserve"> to any individual organ or tissue other than the eye</w:t>
      </w:r>
    </w:p>
    <w:p w14:paraId="44906C64"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rPr>
          <w:rFonts w:ascii="Times New Roman" w:hAnsi="Times New Roman"/>
        </w:rPr>
      </w:pPr>
      <w:r w:rsidRPr="008B68A7">
        <w:rPr>
          <w:rFonts w:ascii="Times New Roman" w:hAnsi="Times New Roman"/>
        </w:rPr>
        <w:t xml:space="preserve"> </w:t>
      </w:r>
      <w:r w:rsidRPr="008B68A7">
        <w:rPr>
          <w:rFonts w:ascii="Times New Roman" w:hAnsi="Times New Roman"/>
        </w:rPr>
        <w:tab/>
      </w:r>
    </w:p>
    <w:p w14:paraId="739B0008"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ind w:firstLine="720"/>
        <w:rPr>
          <w:rFonts w:ascii="Times New Roman" w:hAnsi="Times New Roman"/>
        </w:rPr>
      </w:pPr>
      <w:r w:rsidRPr="008B68A7">
        <w:rPr>
          <w:rFonts w:ascii="Times New Roman" w:hAnsi="Times New Roman"/>
        </w:rPr>
        <w:t>For minors -- personnel under 18 years of age-- the limits are 10% of these listed.</w:t>
      </w:r>
    </w:p>
    <w:p w14:paraId="1C5D2C98"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ind w:firstLine="720"/>
        <w:rPr>
          <w:rFonts w:ascii="Times New Roman" w:hAnsi="Times New Roman"/>
        </w:rPr>
      </w:pPr>
    </w:p>
    <w:p w14:paraId="3D847618"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Note that everyone who has been trained by EHS and is working under a supervisor's authorization to use radioactive material or radiation producing equipment is considered "occupationally exposed" to radiation. Everyone not trained to work with radioactive material or radiation producing equipment, is considered a member of the public.</w:t>
      </w:r>
    </w:p>
    <w:p w14:paraId="1DB35D5F"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Also note that occupational exposures at Penn State are </w:t>
      </w:r>
      <w:r w:rsidR="00E557D8">
        <w:rPr>
          <w:rFonts w:ascii="Times New Roman" w:hAnsi="Times New Roman"/>
        </w:rPr>
        <w:t>mostly</w:t>
      </w:r>
      <w:r w:rsidRPr="008B68A7">
        <w:rPr>
          <w:rFonts w:ascii="Times New Roman" w:hAnsi="Times New Roman"/>
        </w:rPr>
        <w:t xml:space="preserve"> less than 100 </w:t>
      </w:r>
      <w:proofErr w:type="spellStart"/>
      <w:r w:rsidRPr="008B68A7">
        <w:rPr>
          <w:rFonts w:ascii="Times New Roman" w:hAnsi="Times New Roman"/>
        </w:rPr>
        <w:t>mrem</w:t>
      </w:r>
      <w:proofErr w:type="spellEnd"/>
      <w:r w:rsidRPr="008B68A7">
        <w:rPr>
          <w:rFonts w:ascii="Times New Roman" w:hAnsi="Times New Roman"/>
        </w:rPr>
        <w:t xml:space="preserve"> a year for whole body exposures and </w:t>
      </w:r>
      <w:r w:rsidRPr="006E00C7">
        <w:rPr>
          <w:rFonts w:ascii="Times New Roman" w:hAnsi="Times New Roman"/>
        </w:rPr>
        <w:t xml:space="preserve">less than 200 </w:t>
      </w:r>
      <w:proofErr w:type="spellStart"/>
      <w:r w:rsidRPr="006E00C7">
        <w:rPr>
          <w:rFonts w:ascii="Times New Roman" w:hAnsi="Times New Roman"/>
        </w:rPr>
        <w:t>mrem</w:t>
      </w:r>
      <w:proofErr w:type="spellEnd"/>
      <w:r w:rsidRPr="008B68A7">
        <w:rPr>
          <w:rFonts w:ascii="Times New Roman" w:hAnsi="Times New Roman"/>
        </w:rPr>
        <w:t xml:space="preserve"> for extremity exposures.</w:t>
      </w:r>
    </w:p>
    <w:p w14:paraId="0511D983" w14:textId="77777777" w:rsidR="008A5F9B" w:rsidRPr="008B68A7" w:rsidRDefault="008A5F9B" w:rsidP="00E557D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If you are exposed to radioactive materials or radiation producing equipment at locations other than at Penn State, contact EHS for dosimetry instructions.</w:t>
      </w:r>
    </w:p>
    <w:p w14:paraId="18D21B75" w14:textId="77777777" w:rsidR="008A5F9B" w:rsidRPr="008B68A7" w:rsidRDefault="008A5F9B" w:rsidP="008A5F9B">
      <w:pPr>
        <w:pStyle w:val="Heading2"/>
      </w:pPr>
      <w:bookmarkStart w:id="170" w:name="_Toc504565155"/>
      <w:bookmarkStart w:id="171" w:name="_Toc504567482"/>
      <w:bookmarkStart w:id="172" w:name="_Toc504567791"/>
      <w:bookmarkStart w:id="173" w:name="_Toc504567884"/>
      <w:bookmarkStart w:id="174" w:name="_Toc504603072"/>
      <w:r w:rsidRPr="008B68A7">
        <w:lastRenderedPageBreak/>
        <w:t>Public Exposure Limits</w:t>
      </w:r>
      <w:bookmarkEnd w:id="170"/>
      <w:bookmarkEnd w:id="171"/>
      <w:bookmarkEnd w:id="172"/>
      <w:bookmarkEnd w:id="173"/>
      <w:bookmarkEnd w:id="174"/>
      <w:r w:rsidRPr="008B68A7">
        <w:tab/>
      </w:r>
      <w:r w:rsidRPr="008B68A7">
        <w:tab/>
      </w:r>
    </w:p>
    <w:p w14:paraId="4F741911" w14:textId="77777777" w:rsidR="008A5F9B" w:rsidRPr="008B68A7" w:rsidRDefault="008A5F9B" w:rsidP="006E00C7">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NRC regulations require that the total effective dose equivalent to individuals not working with radioactive material may not exceed 100 </w:t>
      </w:r>
      <w:proofErr w:type="spellStart"/>
      <w:r w:rsidRPr="008B68A7">
        <w:rPr>
          <w:rFonts w:ascii="Times New Roman" w:hAnsi="Times New Roman"/>
        </w:rPr>
        <w:t>mrem</w:t>
      </w:r>
      <w:proofErr w:type="spellEnd"/>
      <w:r w:rsidRPr="008B68A7">
        <w:rPr>
          <w:rFonts w:ascii="Times New Roman" w:hAnsi="Times New Roman"/>
        </w:rPr>
        <w:t xml:space="preserve"> per year </w:t>
      </w:r>
      <w:r w:rsidRPr="006E00C7">
        <w:rPr>
          <w:rFonts w:ascii="Times New Roman" w:hAnsi="Times New Roman"/>
        </w:rPr>
        <w:t xml:space="preserve">or 2 </w:t>
      </w:r>
      <w:proofErr w:type="spellStart"/>
      <w:r w:rsidRPr="006E00C7">
        <w:rPr>
          <w:rFonts w:ascii="Times New Roman" w:hAnsi="Times New Roman"/>
        </w:rPr>
        <w:t>mrem</w:t>
      </w:r>
      <w:proofErr w:type="spellEnd"/>
      <w:r w:rsidR="006E00C7">
        <w:rPr>
          <w:rFonts w:ascii="Times New Roman" w:hAnsi="Times New Roman"/>
        </w:rPr>
        <w:t xml:space="preserve"> in any one hour. </w:t>
      </w:r>
      <w:r w:rsidRPr="008B68A7">
        <w:rPr>
          <w:rFonts w:ascii="Times New Roman" w:hAnsi="Times New Roman"/>
        </w:rPr>
        <w:t>These public exposure limits apply to anyone not explicitly trained to work with radioactive material or radiation producing equipment.</w:t>
      </w:r>
    </w:p>
    <w:p w14:paraId="33F2788B" w14:textId="3A31464B"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 xml:space="preserve">This public exposure limit applies inside and outside of </w:t>
      </w:r>
      <w:r w:rsidR="009606D8">
        <w:rPr>
          <w:rFonts w:ascii="Times New Roman" w:hAnsi="Times New Roman"/>
        </w:rPr>
        <w:t xml:space="preserve">University </w:t>
      </w:r>
      <w:r w:rsidRPr="008B68A7">
        <w:rPr>
          <w:rFonts w:ascii="Times New Roman" w:hAnsi="Times New Roman"/>
        </w:rPr>
        <w:t xml:space="preserve">laboratories and buildings. </w:t>
      </w:r>
    </w:p>
    <w:p w14:paraId="78073E64" w14:textId="77777777" w:rsidR="008A5F9B" w:rsidRPr="008B68A7" w:rsidRDefault="008A5F9B" w:rsidP="008A5F9B">
      <w:pPr>
        <w:pStyle w:val="Heading2"/>
      </w:pPr>
      <w:bookmarkStart w:id="175" w:name="_Toc504565156"/>
      <w:bookmarkStart w:id="176" w:name="_Toc504567483"/>
      <w:bookmarkStart w:id="177" w:name="_Toc504567792"/>
      <w:bookmarkStart w:id="178" w:name="_Toc504567885"/>
      <w:bookmarkStart w:id="179" w:name="_Toc504603073"/>
      <w:r w:rsidRPr="008B68A7">
        <w:t xml:space="preserve">Exposure Limits </w:t>
      </w:r>
      <w:r>
        <w:t>d</w:t>
      </w:r>
      <w:r w:rsidRPr="008B68A7">
        <w:t>uring Pregnancy</w:t>
      </w:r>
      <w:bookmarkEnd w:id="175"/>
      <w:bookmarkEnd w:id="176"/>
      <w:bookmarkEnd w:id="177"/>
      <w:bookmarkEnd w:id="178"/>
      <w:bookmarkEnd w:id="179"/>
    </w:p>
    <w:p w14:paraId="48F1709F" w14:textId="3FFD2FC2" w:rsidR="008A5F9B" w:rsidRPr="008B68A7" w:rsidRDefault="008A5F9B" w:rsidP="006E00C7">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A "declared pregnant woman" is a radiation worker who is pregnant and has officially notified the </w:t>
      </w:r>
      <w:r w:rsidR="009606D8">
        <w:rPr>
          <w:rFonts w:ascii="Times New Roman" w:hAnsi="Times New Roman"/>
        </w:rPr>
        <w:t>RSO</w:t>
      </w:r>
      <w:r w:rsidRPr="008B68A7">
        <w:rPr>
          <w:rFonts w:ascii="Times New Roman" w:hAnsi="Times New Roman"/>
        </w:rPr>
        <w:t>, in writing</w:t>
      </w:r>
      <w:r w:rsidR="009606D8">
        <w:rPr>
          <w:rFonts w:ascii="Times New Roman" w:hAnsi="Times New Roman"/>
        </w:rPr>
        <w:t>, if she chooses</w:t>
      </w:r>
      <w:r w:rsidRPr="008B68A7">
        <w:rPr>
          <w:rFonts w:ascii="Times New Roman" w:hAnsi="Times New Roman"/>
        </w:rPr>
        <w:t xml:space="preserve">, that she is pregnant. The exposure to the fetus of a declared pregnant woman may not exceed 500 </w:t>
      </w:r>
      <w:proofErr w:type="spellStart"/>
      <w:r w:rsidRPr="008B68A7">
        <w:rPr>
          <w:rFonts w:ascii="Times New Roman" w:hAnsi="Times New Roman"/>
        </w:rPr>
        <w:t>mrem</w:t>
      </w:r>
      <w:proofErr w:type="spellEnd"/>
      <w:r w:rsidRPr="008B68A7">
        <w:rPr>
          <w:rFonts w:ascii="Times New Roman" w:hAnsi="Times New Roman"/>
        </w:rPr>
        <w:t xml:space="preserve"> during the duration of the pregnancy.</w:t>
      </w:r>
    </w:p>
    <w:p w14:paraId="717A6BFC" w14:textId="7EA0186B"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 xml:space="preserve">In order for a woman to </w:t>
      </w:r>
      <w:r w:rsidR="009606D8">
        <w:rPr>
          <w:rFonts w:ascii="Times New Roman" w:hAnsi="Times New Roman"/>
        </w:rPr>
        <w:t xml:space="preserve">officially </w:t>
      </w:r>
      <w:r w:rsidRPr="008B68A7">
        <w:rPr>
          <w:rFonts w:ascii="Times New Roman" w:hAnsi="Times New Roman"/>
        </w:rPr>
        <w:t xml:space="preserve">declare herself pregnant, she must write a letter to Radiation Protection stating </w:t>
      </w:r>
    </w:p>
    <w:p w14:paraId="008D95CA"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s>
        <w:spacing w:line="335" w:lineRule="auto"/>
        <w:ind w:left="1440" w:right="1440"/>
        <w:rPr>
          <w:rFonts w:ascii="Times New Roman" w:hAnsi="Times New Roman"/>
        </w:rPr>
      </w:pPr>
      <w:r w:rsidRPr="008B68A7">
        <w:rPr>
          <w:rFonts w:ascii="Times New Roman" w:hAnsi="Times New Roman"/>
        </w:rPr>
        <w:t xml:space="preserve">“I,  </w:t>
      </w:r>
      <w:r w:rsidRPr="008B68A7">
        <w:rPr>
          <w:rFonts w:ascii="Times New Roman" w:hAnsi="Times New Roman"/>
          <w:u w:val="single"/>
        </w:rPr>
        <w:t xml:space="preserve">      </w:t>
      </w:r>
      <w:r w:rsidRPr="008B68A7">
        <w:rPr>
          <w:rFonts w:ascii="Times New Roman" w:hAnsi="Times New Roman"/>
          <w:i/>
          <w:iCs/>
          <w:u w:val="single"/>
        </w:rPr>
        <w:t xml:space="preserve">your name           </w:t>
      </w:r>
      <w:r w:rsidRPr="008B68A7">
        <w:rPr>
          <w:rFonts w:ascii="Times New Roman" w:hAnsi="Times New Roman"/>
        </w:rPr>
        <w:t xml:space="preserve">am a radiation worker at Penn State working in professor </w:t>
      </w:r>
      <w:r w:rsidRPr="008B68A7">
        <w:rPr>
          <w:rFonts w:ascii="Times New Roman" w:hAnsi="Times New Roman"/>
          <w:u w:val="single"/>
        </w:rPr>
        <w:t xml:space="preserve">              </w:t>
      </w:r>
      <w:r w:rsidRPr="008B68A7">
        <w:rPr>
          <w:rFonts w:ascii="Times New Roman" w:hAnsi="Times New Roman"/>
          <w:i/>
          <w:iCs/>
          <w:u w:val="single"/>
        </w:rPr>
        <w:t xml:space="preserve">name    </w:t>
      </w:r>
      <w:r w:rsidRPr="008B68A7">
        <w:rPr>
          <w:rFonts w:ascii="Times New Roman" w:hAnsi="Times New Roman"/>
          <w:u w:val="single"/>
        </w:rPr>
        <w:t xml:space="preserve">     </w:t>
      </w:r>
      <w:r w:rsidRPr="008B68A7">
        <w:rPr>
          <w:rFonts w:ascii="Times New Roman" w:hAnsi="Times New Roman"/>
        </w:rPr>
        <w:t xml:space="preserve">  laboratory in   </w:t>
      </w:r>
      <w:r w:rsidRPr="008B68A7">
        <w:rPr>
          <w:rFonts w:ascii="Times New Roman" w:hAnsi="Times New Roman"/>
          <w:u w:val="single"/>
        </w:rPr>
        <w:t xml:space="preserve">   </w:t>
      </w:r>
      <w:r w:rsidRPr="008B68A7">
        <w:rPr>
          <w:rFonts w:ascii="Times New Roman" w:hAnsi="Times New Roman"/>
          <w:i/>
          <w:iCs/>
          <w:u w:val="single"/>
        </w:rPr>
        <w:t xml:space="preserve">room,  building    </w:t>
      </w:r>
      <w:r w:rsidRPr="008B68A7">
        <w:rPr>
          <w:rFonts w:ascii="Times New Roman" w:hAnsi="Times New Roman"/>
        </w:rPr>
        <w:t xml:space="preserve">.  I am pregnant and my child was conceived on about </w:t>
      </w:r>
      <w:r w:rsidRPr="008B68A7">
        <w:rPr>
          <w:rFonts w:ascii="Times New Roman" w:hAnsi="Times New Roman"/>
          <w:u w:val="single"/>
        </w:rPr>
        <w:t xml:space="preserve">    </w:t>
      </w:r>
      <w:r w:rsidRPr="008B68A7">
        <w:rPr>
          <w:rFonts w:ascii="Times New Roman" w:hAnsi="Times New Roman"/>
          <w:i/>
          <w:iCs/>
          <w:u w:val="single"/>
        </w:rPr>
        <w:t xml:space="preserve">date     </w:t>
      </w:r>
      <w:r w:rsidRPr="008B68A7">
        <w:rPr>
          <w:rFonts w:ascii="Times New Roman" w:hAnsi="Times New Roman"/>
        </w:rPr>
        <w:t xml:space="preserve">  and is expected on about </w:t>
      </w:r>
      <w:r w:rsidRPr="008B68A7">
        <w:rPr>
          <w:rFonts w:ascii="Times New Roman" w:hAnsi="Times New Roman"/>
          <w:u w:val="single"/>
        </w:rPr>
        <w:t xml:space="preserve">   </w:t>
      </w:r>
      <w:r w:rsidRPr="008B68A7">
        <w:rPr>
          <w:rFonts w:ascii="Times New Roman" w:hAnsi="Times New Roman"/>
          <w:i/>
          <w:iCs/>
          <w:u w:val="single"/>
        </w:rPr>
        <w:t xml:space="preserve">date  </w:t>
      </w:r>
      <w:r w:rsidRPr="008B68A7">
        <w:rPr>
          <w:rFonts w:ascii="Times New Roman" w:hAnsi="Times New Roman"/>
        </w:rPr>
        <w:t>.  I normally work with the following types and amounts of radioactive material</w:t>
      </w:r>
      <w:r w:rsidR="006418DD">
        <w:rPr>
          <w:rFonts w:ascii="Times New Roman" w:hAnsi="Times New Roman"/>
        </w:rPr>
        <w:t xml:space="preserve">: </w:t>
      </w:r>
      <w:r w:rsidR="006418DD" w:rsidRPr="006418DD">
        <w:rPr>
          <w:rFonts w:ascii="Times New Roman" w:hAnsi="Times New Roman"/>
          <w:u w:val="single"/>
        </w:rPr>
        <w:tab/>
      </w:r>
      <w:r w:rsidR="006418DD">
        <w:rPr>
          <w:rFonts w:ascii="Times New Roman" w:hAnsi="Times New Roman"/>
          <w:u w:val="single"/>
        </w:rPr>
        <w:t xml:space="preserve">             </w:t>
      </w:r>
      <w:r w:rsidRPr="008B68A7">
        <w:rPr>
          <w:rFonts w:ascii="Times New Roman" w:hAnsi="Times New Roman"/>
        </w:rPr>
        <w:t>.”</w:t>
      </w:r>
      <w:r w:rsidRPr="008B68A7">
        <w:rPr>
          <w:rFonts w:ascii="Times New Roman" w:hAnsi="Times New Roman"/>
        </w:rPr>
        <w:tab/>
      </w:r>
    </w:p>
    <w:p w14:paraId="52B827F2" w14:textId="77777777" w:rsidR="006418DD" w:rsidRPr="008B68A7" w:rsidRDefault="006418DD" w:rsidP="008A5F9B">
      <w:pPr>
        <w:widowControl/>
        <w:tabs>
          <w:tab w:val="left" w:pos="-1080"/>
          <w:tab w:val="left" w:pos="-720"/>
          <w:tab w:val="left" w:pos="0"/>
          <w:tab w:val="left" w:pos="720"/>
          <w:tab w:val="left" w:pos="1440"/>
          <w:tab w:val="left" w:pos="2160"/>
          <w:tab w:val="left" w:pos="2880"/>
          <w:tab w:val="left" w:pos="4320"/>
          <w:tab w:val="left" w:pos="5760"/>
          <w:tab w:val="right" w:pos="7200"/>
        </w:tabs>
        <w:spacing w:line="335" w:lineRule="auto"/>
        <w:ind w:left="1440" w:right="1440"/>
        <w:rPr>
          <w:rFonts w:ascii="Times New Roman" w:hAnsi="Times New Roman"/>
        </w:rPr>
      </w:pPr>
    </w:p>
    <w:p w14:paraId="7DE14647" w14:textId="77777777" w:rsidR="008A5F9B" w:rsidRPr="008B68A7" w:rsidRDefault="008A5F9B" w:rsidP="006418DD">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firstLine="720"/>
        <w:rPr>
          <w:rFonts w:ascii="Times New Roman" w:hAnsi="Times New Roman"/>
        </w:rPr>
      </w:pPr>
      <w:r w:rsidRPr="008B68A7">
        <w:rPr>
          <w:rFonts w:ascii="Times New Roman" w:hAnsi="Times New Roman"/>
        </w:rPr>
        <w:t xml:space="preserve">   </w:t>
      </w:r>
      <w:r w:rsidRPr="008B68A7">
        <w:rPr>
          <w:rFonts w:ascii="Times New Roman" w:hAnsi="Times New Roman"/>
          <w:u w:val="single"/>
        </w:rPr>
        <w:t xml:space="preserve">      </w:t>
      </w:r>
      <w:r w:rsidRPr="008B68A7">
        <w:rPr>
          <w:rFonts w:ascii="Times New Roman" w:hAnsi="Times New Roman"/>
          <w:i/>
          <w:iCs/>
          <w:u w:val="single"/>
        </w:rPr>
        <w:t xml:space="preserve">Your signature   </w:t>
      </w:r>
      <w:r w:rsidRPr="008B68A7">
        <w:rPr>
          <w:rFonts w:ascii="Times New Roman" w:hAnsi="Times New Roman"/>
          <w:i/>
          <w:iCs/>
        </w:rPr>
        <w:t xml:space="preserve">    </w:t>
      </w:r>
      <w:r w:rsidRPr="008B68A7">
        <w:rPr>
          <w:rFonts w:ascii="Times New Roman" w:hAnsi="Times New Roman"/>
          <w:i/>
          <w:iCs/>
          <w:u w:val="single"/>
        </w:rPr>
        <w:t xml:space="preserve">     date of letter     </w:t>
      </w:r>
      <w:r w:rsidRPr="008B68A7">
        <w:rPr>
          <w:rFonts w:ascii="Times New Roman" w:hAnsi="Times New Roman"/>
          <w:i/>
          <w:iCs/>
        </w:rPr>
        <w:t xml:space="preserve">     </w:t>
      </w:r>
      <w:r w:rsidRPr="008B68A7">
        <w:rPr>
          <w:rFonts w:ascii="Times New Roman" w:hAnsi="Times New Roman"/>
          <w:i/>
          <w:iCs/>
          <w:u w:val="single"/>
        </w:rPr>
        <w:t xml:space="preserve">e-mail address </w:t>
      </w:r>
      <w:r w:rsidRPr="008B68A7">
        <w:rPr>
          <w:rFonts w:ascii="Times New Roman" w:hAnsi="Times New Roman"/>
          <w:i/>
          <w:iCs/>
        </w:rPr>
        <w:t xml:space="preserve">     </w:t>
      </w:r>
      <w:r w:rsidRPr="008B68A7">
        <w:rPr>
          <w:rFonts w:ascii="Times New Roman" w:hAnsi="Times New Roman"/>
          <w:i/>
          <w:iCs/>
          <w:u w:val="single"/>
        </w:rPr>
        <w:t>phone number</w:t>
      </w:r>
    </w:p>
    <w:p w14:paraId="46521584" w14:textId="77777777" w:rsidR="006418DD" w:rsidRDefault="006418DD" w:rsidP="006E00C7">
      <w:pPr>
        <w:spacing w:line="336" w:lineRule="auto"/>
        <w:rPr>
          <w:rFonts w:ascii="Times New Roman" w:hAnsi="Times New Roman"/>
        </w:rPr>
      </w:pPr>
    </w:p>
    <w:p w14:paraId="56104F61" w14:textId="77777777" w:rsidR="008A5F9B" w:rsidRDefault="008A5F9B" w:rsidP="006E00C7">
      <w:pPr>
        <w:spacing w:line="336" w:lineRule="auto"/>
        <w:rPr>
          <w:rFonts w:ascii="Times New Roman" w:hAnsi="Times New Roman"/>
        </w:rPr>
      </w:pPr>
      <w:r w:rsidRPr="008B68A7">
        <w:rPr>
          <w:rFonts w:ascii="Times New Roman" w:hAnsi="Times New Roman"/>
        </w:rPr>
        <w:t xml:space="preserve">After the letter is received, a member of the EHS staff will visit and determine if extra precautions or monitoring is required to ensure that the exposure to the fetus does not exceed 500 </w:t>
      </w:r>
      <w:proofErr w:type="spellStart"/>
      <w:r w:rsidRPr="008B68A7">
        <w:rPr>
          <w:rFonts w:ascii="Times New Roman" w:hAnsi="Times New Roman"/>
        </w:rPr>
        <w:t>mrem</w:t>
      </w:r>
      <w:proofErr w:type="spellEnd"/>
      <w:r w:rsidRPr="008B68A7">
        <w:rPr>
          <w:rFonts w:ascii="Times New Roman" w:hAnsi="Times New Roman"/>
        </w:rPr>
        <w:t>.</w:t>
      </w:r>
    </w:p>
    <w:p w14:paraId="4AC221B1" w14:textId="77777777" w:rsidR="008A5F9B" w:rsidRDefault="008A5F9B" w:rsidP="006E00C7">
      <w:pPr>
        <w:spacing w:line="336" w:lineRule="auto"/>
        <w:sectPr w:rsidR="008A5F9B">
          <w:pgSz w:w="12240" w:h="15840"/>
          <w:pgMar w:top="1440" w:right="1440" w:bottom="1440" w:left="1440" w:header="720" w:footer="720" w:gutter="0"/>
          <w:cols w:space="720"/>
          <w:docGrid w:linePitch="360"/>
        </w:sectPr>
      </w:pPr>
    </w:p>
    <w:p w14:paraId="14935AE5" w14:textId="77777777" w:rsidR="008A5F9B" w:rsidRPr="00635AB8" w:rsidRDefault="008A5F9B" w:rsidP="008A5F9B">
      <w:pPr>
        <w:pStyle w:val="Heading1"/>
        <w:spacing w:before="0"/>
      </w:pPr>
      <w:bookmarkStart w:id="180" w:name="Personal_monitoring"/>
      <w:bookmarkStart w:id="181" w:name="_Toc504565157"/>
      <w:bookmarkStart w:id="182" w:name="_Toc504567484"/>
      <w:bookmarkStart w:id="183" w:name="_Toc504567793"/>
      <w:bookmarkStart w:id="184" w:name="_Toc504567886"/>
      <w:bookmarkStart w:id="185" w:name="_Toc504603074"/>
      <w:r w:rsidRPr="00635AB8">
        <w:lastRenderedPageBreak/>
        <w:t>Personal Monitoring</w:t>
      </w:r>
      <w:bookmarkEnd w:id="180"/>
      <w:r w:rsidRPr="00635AB8">
        <w:t xml:space="preserve"> and Bioassay Requirements</w:t>
      </w:r>
      <w:bookmarkEnd w:id="181"/>
      <w:bookmarkEnd w:id="182"/>
      <w:bookmarkEnd w:id="183"/>
      <w:bookmarkEnd w:id="184"/>
      <w:bookmarkEnd w:id="185"/>
    </w:p>
    <w:p w14:paraId="7412C3A0" w14:textId="77777777" w:rsidR="008A5F9B" w:rsidRPr="008B68A7" w:rsidRDefault="008A5F9B" w:rsidP="008A5F9B">
      <w:pPr>
        <w:pStyle w:val="Heading2"/>
      </w:pPr>
      <w:bookmarkStart w:id="186" w:name="_Toc504565158"/>
      <w:bookmarkStart w:id="187" w:name="_Toc504567485"/>
      <w:bookmarkStart w:id="188" w:name="_Toc504567794"/>
      <w:bookmarkStart w:id="189" w:name="_Toc504567887"/>
      <w:bookmarkStart w:id="190" w:name="_Toc504603075"/>
      <w:r w:rsidRPr="008B68A7">
        <w:t>Dosimeters</w:t>
      </w:r>
      <w:bookmarkEnd w:id="186"/>
      <w:bookmarkEnd w:id="187"/>
      <w:bookmarkEnd w:id="188"/>
      <w:bookmarkEnd w:id="189"/>
      <w:bookmarkEnd w:id="190"/>
    </w:p>
    <w:p w14:paraId="0EE7D96C" w14:textId="77777777" w:rsidR="008A5F9B" w:rsidRPr="008B68A7" w:rsidRDefault="008A5F9B" w:rsidP="00B75D8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The University supplies personal monitoring </w:t>
      </w:r>
      <w:r>
        <w:rPr>
          <w:rFonts w:ascii="Times New Roman" w:hAnsi="Times New Roman"/>
        </w:rPr>
        <w:t>devices</w:t>
      </w:r>
      <w:r w:rsidRPr="008B68A7">
        <w:rPr>
          <w:rFonts w:ascii="Times New Roman" w:hAnsi="Times New Roman"/>
        </w:rPr>
        <w:t xml:space="preserve"> to </w:t>
      </w:r>
      <w:r>
        <w:rPr>
          <w:rFonts w:ascii="Times New Roman" w:hAnsi="Times New Roman"/>
        </w:rPr>
        <w:t>individual</w:t>
      </w:r>
      <w:r w:rsidRPr="008B68A7">
        <w:rPr>
          <w:rFonts w:ascii="Times New Roman" w:hAnsi="Times New Roman"/>
        </w:rPr>
        <w:t>s who receive or might receive an effective dose equivalent in excess of 10% of the applicab</w:t>
      </w:r>
      <w:r w:rsidR="00B75D83">
        <w:rPr>
          <w:rFonts w:ascii="Times New Roman" w:hAnsi="Times New Roman"/>
        </w:rPr>
        <w:t xml:space="preserve">le limits. </w:t>
      </w:r>
      <w:r w:rsidRPr="008B68A7">
        <w:rPr>
          <w:rFonts w:ascii="Times New Roman" w:hAnsi="Times New Roman"/>
        </w:rPr>
        <w:t xml:space="preserve">Personal monitoring </w:t>
      </w:r>
      <w:r>
        <w:rPr>
          <w:rFonts w:ascii="Times New Roman" w:hAnsi="Times New Roman"/>
        </w:rPr>
        <w:t>devices</w:t>
      </w:r>
      <w:r w:rsidRPr="008B68A7">
        <w:rPr>
          <w:rFonts w:ascii="Times New Roman" w:hAnsi="Times New Roman"/>
        </w:rPr>
        <w:t xml:space="preserve"> is also required for anyone who enters a high radiation area (in excess of 100 </w:t>
      </w:r>
      <w:proofErr w:type="spellStart"/>
      <w:r w:rsidRPr="008B68A7">
        <w:rPr>
          <w:rFonts w:ascii="Times New Roman" w:hAnsi="Times New Roman"/>
        </w:rPr>
        <w:t>mrem</w:t>
      </w:r>
      <w:proofErr w:type="spellEnd"/>
      <w:r w:rsidRPr="008B68A7">
        <w:rPr>
          <w:rFonts w:ascii="Times New Roman" w:hAnsi="Times New Roman"/>
        </w:rPr>
        <w:t xml:space="preserve"> in one hour</w:t>
      </w:r>
      <w:r>
        <w:rPr>
          <w:rFonts w:ascii="Times New Roman" w:hAnsi="Times New Roman"/>
        </w:rPr>
        <w:t xml:space="preserve"> at 30 cm from the surface of the sources</w:t>
      </w:r>
      <w:r w:rsidRPr="008B68A7">
        <w:rPr>
          <w:rFonts w:ascii="Times New Roman" w:hAnsi="Times New Roman"/>
        </w:rPr>
        <w:t xml:space="preserve">). Even though it is unlikely that any University personnel would receive more than 10% of the limits, personal monitoring is required in many instances in order to record and evaluate the dose received. EHS staff will determine the type of personal monitoring </w:t>
      </w:r>
      <w:r>
        <w:rPr>
          <w:rFonts w:ascii="Times New Roman" w:hAnsi="Times New Roman"/>
        </w:rPr>
        <w:t>devices</w:t>
      </w:r>
      <w:r w:rsidRPr="008B68A7">
        <w:rPr>
          <w:rFonts w:ascii="Times New Roman" w:hAnsi="Times New Roman"/>
        </w:rPr>
        <w:t xml:space="preserve"> required in each case and will supply it to the user. Individuals who have been provided with such equipment, for any reason, are </w:t>
      </w:r>
      <w:r w:rsidRPr="008B68A7">
        <w:rPr>
          <w:rFonts w:ascii="Times New Roman" w:hAnsi="Times New Roman"/>
          <w:b/>
          <w:bCs/>
        </w:rPr>
        <w:t>required</w:t>
      </w:r>
      <w:r w:rsidRPr="008B68A7">
        <w:rPr>
          <w:rFonts w:ascii="Times New Roman" w:hAnsi="Times New Roman"/>
        </w:rPr>
        <w:t xml:space="preserve"> to use it as specified.</w:t>
      </w:r>
    </w:p>
    <w:p w14:paraId="6F8CC74B" w14:textId="77777777" w:rsidR="008A5F9B" w:rsidRPr="008B68A7" w:rsidRDefault="008A5F9B" w:rsidP="00B75D8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Personal monitoring consists of small radiation detection devices </w:t>
      </w:r>
      <w:r>
        <w:rPr>
          <w:rFonts w:ascii="Times New Roman" w:hAnsi="Times New Roman"/>
        </w:rPr>
        <w:t xml:space="preserve">or dosimeters </w:t>
      </w:r>
      <w:r w:rsidRPr="008B68A7">
        <w:rPr>
          <w:rFonts w:ascii="Times New Roman" w:hAnsi="Times New Roman"/>
        </w:rPr>
        <w:t>that are worn on the</w:t>
      </w:r>
      <w:r w:rsidR="00B75D83">
        <w:rPr>
          <w:rFonts w:ascii="Times New Roman" w:hAnsi="Times New Roman"/>
        </w:rPr>
        <w:t xml:space="preserve"> chest and sometimes the hand. </w:t>
      </w:r>
      <w:r w:rsidRPr="008B68A7">
        <w:rPr>
          <w:rFonts w:ascii="Times New Roman" w:hAnsi="Times New Roman"/>
        </w:rPr>
        <w:t xml:space="preserve">These devices are rented from an off-campus vendor. Fresh dosimeters are supplied quarterly. Dosimeters must be stored in an area away from radiation sources when not in use. Dosimeter records are maintained by EHS and are available to each individual upon written request. Researchers will be notified by EHS if their dosimeter has a reading in excess of 10% of the average quarterly limit, </w:t>
      </w:r>
      <w:r w:rsidRPr="008B68A7">
        <w:rPr>
          <w:rFonts w:ascii="Times New Roman" w:hAnsi="Times New Roman"/>
          <w:i/>
          <w:iCs/>
        </w:rPr>
        <w:t>i.e</w:t>
      </w:r>
      <w:r w:rsidRPr="008B68A7">
        <w:rPr>
          <w:rFonts w:ascii="Times New Roman" w:hAnsi="Times New Roman"/>
        </w:rPr>
        <w:t xml:space="preserve">. greater than 125 </w:t>
      </w:r>
      <w:proofErr w:type="spellStart"/>
      <w:r w:rsidRPr="008B68A7">
        <w:rPr>
          <w:rFonts w:ascii="Times New Roman" w:hAnsi="Times New Roman"/>
        </w:rPr>
        <w:t>mrem</w:t>
      </w:r>
      <w:proofErr w:type="spellEnd"/>
      <w:r w:rsidR="00BE7642">
        <w:rPr>
          <w:rFonts w:ascii="Times New Roman" w:hAnsi="Times New Roman"/>
        </w:rPr>
        <w:t xml:space="preserve"> whole body</w:t>
      </w:r>
      <w:r w:rsidRPr="008B68A7">
        <w:rPr>
          <w:rFonts w:ascii="Times New Roman" w:hAnsi="Times New Roman"/>
        </w:rPr>
        <w:t xml:space="preserve"> in one quarter for adults. Dosimeters must be returned to EHS as soon as replacements are received, even though an individual may not have worked with radiation during the issue period. This is to ensure that the University has a continuous record for the time periods during which an individual might have been exposed to radiation. Supervisors must notify EHS to terminate dosimeter service when an individual leaves the University or discontinues activities that require personal monitoring. There will be a fee charged for lost or late dosimeters that must be paid by the individual or the individual’s supervisor. There may also be a fee charged to supervisors for not notifying EHS that persons who had been issued dosimeters have left campus.</w:t>
      </w:r>
    </w:p>
    <w:p w14:paraId="06C677E5" w14:textId="77777777" w:rsidR="008A5F9B" w:rsidRPr="008B68A7" w:rsidRDefault="008A5F9B" w:rsidP="00B75D8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Personal monitoring devices are insensitive to low energy radiation, such as that emitted by </w:t>
      </w:r>
      <w:r w:rsidRPr="008B68A7">
        <w:rPr>
          <w:rFonts w:ascii="Times New Roman" w:hAnsi="Times New Roman"/>
          <w:vertAlign w:val="superscript"/>
        </w:rPr>
        <w:t>3</w:t>
      </w:r>
      <w:r w:rsidRPr="008B68A7">
        <w:rPr>
          <w:rFonts w:ascii="Times New Roman" w:hAnsi="Times New Roman"/>
        </w:rPr>
        <w:t xml:space="preserve">H, </w:t>
      </w:r>
      <w:r w:rsidRPr="008B68A7">
        <w:rPr>
          <w:rFonts w:ascii="Times New Roman" w:hAnsi="Times New Roman"/>
          <w:vertAlign w:val="superscript"/>
        </w:rPr>
        <w:t>14</w:t>
      </w:r>
      <w:r w:rsidRPr="008B68A7">
        <w:rPr>
          <w:rFonts w:ascii="Times New Roman" w:hAnsi="Times New Roman"/>
        </w:rPr>
        <w:t xml:space="preserve">C, </w:t>
      </w:r>
      <w:r w:rsidRPr="008B68A7">
        <w:rPr>
          <w:rFonts w:ascii="Times New Roman" w:hAnsi="Times New Roman"/>
          <w:vertAlign w:val="superscript"/>
        </w:rPr>
        <w:t>35</w:t>
      </w:r>
      <w:r w:rsidRPr="008B68A7">
        <w:rPr>
          <w:rFonts w:ascii="Times New Roman" w:hAnsi="Times New Roman"/>
        </w:rPr>
        <w:t xml:space="preserve">S, </w:t>
      </w:r>
      <w:r w:rsidRPr="008B68A7">
        <w:rPr>
          <w:rFonts w:ascii="Times New Roman" w:hAnsi="Times New Roman"/>
          <w:vertAlign w:val="superscript"/>
        </w:rPr>
        <w:t>55</w:t>
      </w:r>
      <w:r w:rsidRPr="008B68A7">
        <w:rPr>
          <w:rFonts w:ascii="Times New Roman" w:hAnsi="Times New Roman"/>
        </w:rPr>
        <w:t xml:space="preserve">Fe, or </w:t>
      </w:r>
      <w:r w:rsidRPr="008B68A7">
        <w:rPr>
          <w:rFonts w:ascii="Times New Roman" w:hAnsi="Times New Roman"/>
          <w:vertAlign w:val="superscript"/>
        </w:rPr>
        <w:t>45</w:t>
      </w:r>
      <w:r w:rsidRPr="008B68A7">
        <w:rPr>
          <w:rFonts w:ascii="Times New Roman" w:hAnsi="Times New Roman"/>
        </w:rPr>
        <w:t xml:space="preserve">Ca, and dosimeters will not be issued to people working only with </w:t>
      </w:r>
      <w:r w:rsidRPr="008B68A7">
        <w:rPr>
          <w:rFonts w:ascii="Times New Roman" w:hAnsi="Times New Roman"/>
          <w:vertAlign w:val="superscript"/>
        </w:rPr>
        <w:t>3</w:t>
      </w:r>
      <w:r w:rsidRPr="008B68A7">
        <w:rPr>
          <w:rFonts w:ascii="Times New Roman" w:hAnsi="Times New Roman"/>
        </w:rPr>
        <w:t xml:space="preserve">H, </w:t>
      </w:r>
      <w:r>
        <w:rPr>
          <w:rFonts w:ascii="Times New Roman" w:hAnsi="Times New Roman"/>
        </w:rPr>
        <w:t xml:space="preserve">and </w:t>
      </w:r>
      <w:r w:rsidRPr="008B68A7">
        <w:rPr>
          <w:rFonts w:ascii="Times New Roman" w:hAnsi="Times New Roman"/>
          <w:vertAlign w:val="superscript"/>
        </w:rPr>
        <w:t>14</w:t>
      </w:r>
      <w:r>
        <w:rPr>
          <w:rFonts w:ascii="Times New Roman" w:hAnsi="Times New Roman"/>
        </w:rPr>
        <w:t xml:space="preserve">C isotopes. </w:t>
      </w:r>
      <w:r w:rsidRPr="008B68A7">
        <w:rPr>
          <w:rFonts w:ascii="Times New Roman" w:hAnsi="Times New Roman"/>
        </w:rPr>
        <w:t xml:space="preserve"> </w:t>
      </w:r>
      <w:r>
        <w:rPr>
          <w:rFonts w:ascii="Times New Roman" w:hAnsi="Times New Roman"/>
        </w:rPr>
        <w:t xml:space="preserve">For </w:t>
      </w:r>
      <w:r w:rsidRPr="008B68A7">
        <w:rPr>
          <w:rFonts w:ascii="Times New Roman" w:hAnsi="Times New Roman"/>
          <w:vertAlign w:val="superscript"/>
        </w:rPr>
        <w:t>35</w:t>
      </w:r>
      <w:r w:rsidRPr="008B68A7">
        <w:rPr>
          <w:rFonts w:ascii="Times New Roman" w:hAnsi="Times New Roman"/>
        </w:rPr>
        <w:t xml:space="preserve">S, </w:t>
      </w:r>
      <w:r w:rsidRPr="008B68A7">
        <w:rPr>
          <w:rFonts w:ascii="Times New Roman" w:hAnsi="Times New Roman"/>
          <w:vertAlign w:val="superscript"/>
        </w:rPr>
        <w:t>55</w:t>
      </w:r>
      <w:r>
        <w:rPr>
          <w:rFonts w:ascii="Times New Roman" w:hAnsi="Times New Roman"/>
        </w:rPr>
        <w:t xml:space="preserve">Fe, or </w:t>
      </w:r>
      <w:r w:rsidRPr="008B68A7">
        <w:rPr>
          <w:rFonts w:ascii="Times New Roman" w:hAnsi="Times New Roman"/>
          <w:vertAlign w:val="superscript"/>
        </w:rPr>
        <w:t>45</w:t>
      </w:r>
      <w:r>
        <w:rPr>
          <w:rFonts w:ascii="Times New Roman" w:hAnsi="Times New Roman"/>
        </w:rPr>
        <w:t xml:space="preserve">Ca users, dosimeters will be issued for one year period to establish an exposure history for record purpose. </w:t>
      </w:r>
      <w:r w:rsidRPr="008B68A7">
        <w:rPr>
          <w:rFonts w:ascii="Times New Roman" w:hAnsi="Times New Roman"/>
        </w:rPr>
        <w:t xml:space="preserve"> Dosimeters will not be issued to people working only with </w:t>
      </w:r>
      <w:r w:rsidRPr="008B68A7">
        <w:rPr>
          <w:rFonts w:ascii="Times New Roman" w:hAnsi="Times New Roman"/>
          <w:vertAlign w:val="superscript"/>
        </w:rPr>
        <w:t>125</w:t>
      </w:r>
      <w:r w:rsidRPr="008B68A7">
        <w:rPr>
          <w:rFonts w:ascii="Times New Roman" w:hAnsi="Times New Roman"/>
        </w:rPr>
        <w:t>I radioimmunoassay kits, since the exposure from this amount of radioactive material is insignificant.</w:t>
      </w:r>
    </w:p>
    <w:p w14:paraId="06F2322F" w14:textId="6F1E048F"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 xml:space="preserve">Under no circumstances are personal monitoring devices to be tampered with or deliberately exposed to radiation in order to give a false or inaccurate measurement of the exposure. Under </w:t>
      </w:r>
      <w:r w:rsidRPr="008B68A7">
        <w:rPr>
          <w:rFonts w:ascii="Times New Roman" w:hAnsi="Times New Roman"/>
        </w:rPr>
        <w:lastRenderedPageBreak/>
        <w:t xml:space="preserve">no circumstances may personal monitoring devices be shared. All issued dosimeters must be worn at all times when working with radioactive material or radiation producing equipment at Penn State.  Dosimeters may NOT be worn at non-University locations. These are very serious violations of University rules and could result in the </w:t>
      </w:r>
      <w:r w:rsidR="00E43D67">
        <w:rPr>
          <w:rFonts w:ascii="Times New Roman" w:hAnsi="Times New Roman"/>
        </w:rPr>
        <w:t>UIC</w:t>
      </w:r>
      <w:r w:rsidRPr="008B68A7">
        <w:rPr>
          <w:rFonts w:ascii="Times New Roman" w:hAnsi="Times New Roman"/>
        </w:rPr>
        <w:t xml:space="preserve"> prohibiting the individual(s) involved from further work with radioactive material.</w:t>
      </w:r>
    </w:p>
    <w:p w14:paraId="147BEC13" w14:textId="77777777" w:rsidR="008A5F9B" w:rsidRPr="008B68A7" w:rsidRDefault="008A5F9B" w:rsidP="008A5F9B">
      <w:pPr>
        <w:pStyle w:val="Heading2"/>
      </w:pPr>
      <w:bookmarkStart w:id="191" w:name="Bioassays"/>
      <w:bookmarkStart w:id="192" w:name="_Toc504565159"/>
      <w:bookmarkStart w:id="193" w:name="_Toc504567486"/>
      <w:bookmarkStart w:id="194" w:name="_Toc504567795"/>
      <w:bookmarkStart w:id="195" w:name="_Toc504567888"/>
      <w:bookmarkStart w:id="196" w:name="_Toc504603076"/>
      <w:r w:rsidRPr="008B68A7">
        <w:t>Bioassays</w:t>
      </w:r>
      <w:bookmarkEnd w:id="191"/>
      <w:bookmarkEnd w:id="192"/>
      <w:bookmarkEnd w:id="193"/>
      <w:bookmarkEnd w:id="194"/>
      <w:bookmarkEnd w:id="195"/>
      <w:bookmarkEnd w:id="196"/>
    </w:p>
    <w:p w14:paraId="711C54D0" w14:textId="77777777" w:rsidR="008A5F9B" w:rsidRPr="008B68A7" w:rsidRDefault="008A5F9B" w:rsidP="00B75D8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sidRPr="008B68A7">
        <w:rPr>
          <w:rFonts w:ascii="Times New Roman" w:hAnsi="Times New Roman"/>
        </w:rPr>
        <w:t xml:space="preserve">In some cases it may be necessary to perform bioassays to determine whether internal exposure to radioactive materials has occurred. Bioassay requirements are established by EHS to insure compliance with regulations and license conditions. Persons using radioiodine in amounts greater than 1 </w:t>
      </w:r>
      <w:proofErr w:type="spellStart"/>
      <w:r w:rsidRPr="008B68A7">
        <w:rPr>
          <w:rFonts w:ascii="Times New Roman" w:hAnsi="Times New Roman"/>
        </w:rPr>
        <w:t>millicurie</w:t>
      </w:r>
      <w:proofErr w:type="spellEnd"/>
      <w:r w:rsidRPr="008B68A7">
        <w:rPr>
          <w:rFonts w:ascii="Times New Roman" w:hAnsi="Times New Roman"/>
        </w:rPr>
        <w:t xml:space="preserve"> at a time must have bioassays performed within seven days of such use. The assay will normally be performed by measuring the radiation emitted by radioiodine in the thyroid gland.  EHS staff may extend this time limit under certain circumstances.</w:t>
      </w:r>
    </w:p>
    <w:p w14:paraId="66EEAD71" w14:textId="77777777" w:rsidR="008A5F9B" w:rsidRPr="008B68A7" w:rsidRDefault="008A5F9B" w:rsidP="00B75D8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sidRPr="008B68A7">
        <w:rPr>
          <w:rFonts w:ascii="Times New Roman" w:hAnsi="Times New Roman"/>
        </w:rPr>
        <w:t xml:space="preserve">Persons using more than 100 </w:t>
      </w:r>
      <w:proofErr w:type="spellStart"/>
      <w:r w:rsidRPr="008B68A7">
        <w:rPr>
          <w:rFonts w:ascii="Times New Roman" w:hAnsi="Times New Roman"/>
        </w:rPr>
        <w:t>mCi</w:t>
      </w:r>
      <w:proofErr w:type="spellEnd"/>
      <w:r w:rsidRPr="008B68A7">
        <w:rPr>
          <w:rFonts w:ascii="Times New Roman" w:hAnsi="Times New Roman"/>
        </w:rPr>
        <w:t xml:space="preserve"> of tritium in unsealed form at one time must collect a urine sample within 72 hours of the exposure and deliver it to EHS for evaluation. EHS staff may extend the time limit under certain circumstances.</w:t>
      </w:r>
    </w:p>
    <w:p w14:paraId="6D80A7E2" w14:textId="77777777" w:rsidR="008A5F9B" w:rsidRDefault="008A5F9B" w:rsidP="00B75D83">
      <w:pPr>
        <w:spacing w:after="160" w:line="336" w:lineRule="auto"/>
        <w:rPr>
          <w:rFonts w:ascii="Times New Roman" w:hAnsi="Times New Roman"/>
        </w:rPr>
      </w:pPr>
      <w:r w:rsidRPr="008B68A7">
        <w:rPr>
          <w:rFonts w:ascii="Times New Roman" w:hAnsi="Times New Roman"/>
        </w:rPr>
        <w:t>EHS may require bioassays for users of other radionuclides, or smaller amounts, based on the type of experiment being performed, the amount of radioactive material being used, and the results of surveys for contamination and airborne radioactivity.</w:t>
      </w:r>
    </w:p>
    <w:p w14:paraId="7BB56F27" w14:textId="77777777" w:rsidR="008A5F9B" w:rsidRDefault="008A5F9B" w:rsidP="008A5F9B">
      <w:pPr>
        <w:sectPr w:rsidR="008A5F9B">
          <w:pgSz w:w="12240" w:h="15840"/>
          <w:pgMar w:top="1440" w:right="1440" w:bottom="1440" w:left="1440" w:header="720" w:footer="720" w:gutter="0"/>
          <w:cols w:space="720"/>
          <w:docGrid w:linePitch="360"/>
        </w:sectPr>
      </w:pPr>
    </w:p>
    <w:p w14:paraId="7A76144A" w14:textId="77777777" w:rsidR="008A5F9B" w:rsidRPr="00635AB8" w:rsidRDefault="008A5F9B" w:rsidP="008A5F9B">
      <w:pPr>
        <w:pStyle w:val="Heading1"/>
        <w:spacing w:before="0"/>
      </w:pPr>
      <w:bookmarkStart w:id="197" w:name="_Toc504565160"/>
      <w:bookmarkStart w:id="198" w:name="_Toc504567487"/>
      <w:bookmarkStart w:id="199" w:name="_Toc504567796"/>
      <w:bookmarkStart w:id="200" w:name="_Toc504567889"/>
      <w:bookmarkStart w:id="201" w:name="_Toc504603077"/>
      <w:r w:rsidRPr="00635AB8">
        <w:lastRenderedPageBreak/>
        <w:t>Contamination Limits and Survey Procedures</w:t>
      </w:r>
      <w:bookmarkEnd w:id="197"/>
      <w:bookmarkEnd w:id="198"/>
      <w:bookmarkEnd w:id="199"/>
      <w:bookmarkEnd w:id="200"/>
      <w:bookmarkEnd w:id="201"/>
    </w:p>
    <w:p w14:paraId="1EF55518" w14:textId="77777777" w:rsidR="008A5F9B" w:rsidRPr="008B68A7" w:rsidRDefault="008A5F9B" w:rsidP="008A5F9B">
      <w:pPr>
        <w:pStyle w:val="Heading2"/>
      </w:pPr>
      <w:bookmarkStart w:id="202" w:name="Contamination_Limits"/>
      <w:bookmarkStart w:id="203" w:name="_Toc504565161"/>
      <w:bookmarkStart w:id="204" w:name="_Toc504567488"/>
      <w:bookmarkStart w:id="205" w:name="_Toc504567797"/>
      <w:bookmarkStart w:id="206" w:name="_Toc504567890"/>
      <w:bookmarkStart w:id="207" w:name="_Toc504603078"/>
      <w:r w:rsidRPr="008B68A7">
        <w:t>Contamination Limits</w:t>
      </w:r>
      <w:bookmarkEnd w:id="202"/>
      <w:bookmarkEnd w:id="203"/>
      <w:bookmarkEnd w:id="204"/>
      <w:bookmarkEnd w:id="205"/>
      <w:bookmarkEnd w:id="206"/>
      <w:bookmarkEnd w:id="207"/>
    </w:p>
    <w:p w14:paraId="44CE3716" w14:textId="7390C4D1" w:rsidR="008A5F9B" w:rsidRPr="008B68A7" w:rsidRDefault="008A5F9B" w:rsidP="00C74B9F">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Users of radioactive material are required to perform surveys of their work area after each use of the dispersible radioactive material using methods and detection equipment appropriate to the types and amounts of radionuclides present. Prior to using any portable survey meter, personnel must validate its proper response to radiation with a radioactive check-source. </w:t>
      </w:r>
      <w:r w:rsidRPr="008B68A7">
        <w:rPr>
          <w:rFonts w:ascii="Times New Roman" w:hAnsi="Times New Roman"/>
          <w:b/>
          <w:bCs/>
        </w:rPr>
        <w:t xml:space="preserve">Whenever removable contamination is detected, the object must be decontaminated, disposed, or contained to prevent the spread of contamination. </w:t>
      </w:r>
      <w:r w:rsidRPr="008B68A7">
        <w:rPr>
          <w:rFonts w:ascii="Times New Roman" w:hAnsi="Times New Roman"/>
        </w:rPr>
        <w:t>Decontamination of areas that are not readily accessible is not required. In these areas (e.g., inside glove boxes, interior of centrifuges, insides of pumps), the amount of contamination allowed is limited by the radiation level on t</w:t>
      </w:r>
      <w:r w:rsidR="00386200">
        <w:rPr>
          <w:rFonts w:ascii="Times New Roman" w:hAnsi="Times New Roman"/>
        </w:rPr>
        <w:t xml:space="preserve">he outside of the containers. </w:t>
      </w:r>
      <w:r w:rsidRPr="008B68A7">
        <w:rPr>
          <w:rFonts w:ascii="Times New Roman" w:hAnsi="Times New Roman"/>
        </w:rPr>
        <w:t xml:space="preserve">Whenever laboratory personnel detect radiation on the outside of inaccessible areas they must 1) decontaminate or 2) contact EHS for a survey with a calibrated meter. Although ALARA considerations apply, radiation levels may not exceed 5 </w:t>
      </w:r>
      <w:proofErr w:type="spellStart"/>
      <w:r w:rsidRPr="008B68A7">
        <w:rPr>
          <w:rFonts w:ascii="Times New Roman" w:hAnsi="Times New Roman"/>
        </w:rPr>
        <w:t>mrem</w:t>
      </w:r>
      <w:proofErr w:type="spellEnd"/>
      <w:r w:rsidRPr="008B68A7">
        <w:rPr>
          <w:rFonts w:ascii="Times New Roman" w:hAnsi="Times New Roman"/>
        </w:rPr>
        <w:t xml:space="preserve"> per hour at 30 centimeters from the surface of equipment without obtaining special permission from the </w:t>
      </w:r>
      <w:r w:rsidR="00E43D67">
        <w:rPr>
          <w:rFonts w:ascii="Times New Roman" w:hAnsi="Times New Roman"/>
        </w:rPr>
        <w:t>UIC</w:t>
      </w:r>
      <w:r w:rsidR="00386200">
        <w:rPr>
          <w:rFonts w:ascii="Times New Roman" w:hAnsi="Times New Roman"/>
        </w:rPr>
        <w:t xml:space="preserve">. </w:t>
      </w:r>
      <w:r w:rsidRPr="008B68A7">
        <w:rPr>
          <w:rFonts w:ascii="Times New Roman" w:hAnsi="Times New Roman"/>
        </w:rPr>
        <w:t>The UIC will ensure that ALARA aspects are considered prior to granting such permission.</w:t>
      </w:r>
    </w:p>
    <w:p w14:paraId="362417C4" w14:textId="77777777" w:rsidR="008A5F9B" w:rsidRPr="008B68A7" w:rsidRDefault="008A5F9B" w:rsidP="00386200">
      <w:pPr>
        <w:widowControl/>
        <w:tabs>
          <w:tab w:val="left" w:pos="-1080"/>
          <w:tab w:val="left" w:pos="-720"/>
          <w:tab w:val="left" w:pos="450"/>
          <w:tab w:val="left" w:pos="720"/>
          <w:tab w:val="left" w:pos="1440"/>
          <w:tab w:val="left" w:pos="2160"/>
          <w:tab w:val="left" w:pos="2880"/>
          <w:tab w:val="left" w:pos="4320"/>
          <w:tab w:val="left" w:pos="5760"/>
          <w:tab w:val="right" w:pos="7200"/>
        </w:tabs>
        <w:spacing w:after="160" w:line="336" w:lineRule="auto"/>
        <w:ind w:left="634" w:right="1440" w:hanging="634"/>
        <w:rPr>
          <w:rFonts w:ascii="Times New Roman" w:hAnsi="Times New Roman"/>
        </w:rPr>
      </w:pPr>
      <w:r w:rsidRPr="008B68A7">
        <w:rPr>
          <w:rFonts w:ascii="Times New Roman" w:hAnsi="Times New Roman"/>
        </w:rPr>
        <w:t>Note:</w:t>
      </w:r>
      <w:r w:rsidRPr="008B68A7">
        <w:rPr>
          <w:rFonts w:ascii="Times New Roman" w:hAnsi="Times New Roman"/>
        </w:rPr>
        <w:tab/>
        <w:t>Radiation levels inside the Radiation Science and Engineering Center may exceed the above limits when properly posted.</w:t>
      </w:r>
    </w:p>
    <w:p w14:paraId="21B08CB4"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Equipment that has been used with radioactive materials (</w:t>
      </w:r>
      <w:r w:rsidRPr="008B68A7">
        <w:rPr>
          <w:rFonts w:ascii="Times New Roman" w:hAnsi="Times New Roman"/>
          <w:i/>
          <w:iCs/>
        </w:rPr>
        <w:t>e.g.</w:t>
      </w:r>
      <w:r w:rsidRPr="008B68A7">
        <w:rPr>
          <w:rFonts w:ascii="Times New Roman" w:hAnsi="Times New Roman"/>
        </w:rPr>
        <w:t xml:space="preserve"> refrigerators and centrifuges) must be surveyed by EHS staff prior to its release for unrestricted use. This also applies to equipment that is being repaired, either on or off campus, by people who are not famil</w:t>
      </w:r>
      <w:r w:rsidR="00386200">
        <w:rPr>
          <w:rFonts w:ascii="Times New Roman" w:hAnsi="Times New Roman"/>
        </w:rPr>
        <w:t xml:space="preserve">iar with radioactive material. </w:t>
      </w:r>
      <w:r w:rsidRPr="008B68A7">
        <w:rPr>
          <w:rFonts w:ascii="Times New Roman" w:hAnsi="Times New Roman"/>
        </w:rPr>
        <w:t>Such equipment will be surveyed and, if it meets the NRC's contamination requirements, will then be tagged for unconditional release by EHS staff.</w:t>
      </w:r>
    </w:p>
    <w:p w14:paraId="0D128858" w14:textId="77777777" w:rsidR="008A5F9B" w:rsidRDefault="008A5F9B" w:rsidP="008A5F9B">
      <w:pPr>
        <w:pStyle w:val="Heading2"/>
      </w:pPr>
      <w:bookmarkStart w:id="208" w:name="_Toc504565162"/>
      <w:bookmarkStart w:id="209" w:name="_Toc504567489"/>
      <w:bookmarkStart w:id="210" w:name="_Toc504567798"/>
      <w:bookmarkStart w:id="211" w:name="_Toc504567891"/>
      <w:bookmarkStart w:id="212" w:name="_Toc504603079"/>
      <w:r>
        <w:t>Survey Instrumentation</w:t>
      </w:r>
      <w:bookmarkEnd w:id="208"/>
      <w:bookmarkEnd w:id="209"/>
      <w:bookmarkEnd w:id="210"/>
      <w:bookmarkEnd w:id="211"/>
      <w:bookmarkEnd w:id="212"/>
    </w:p>
    <w:p w14:paraId="1B055F3A" w14:textId="77777777" w:rsidR="008A5F9B" w:rsidRPr="00FA272A" w:rsidRDefault="008A5F9B" w:rsidP="00FA272A">
      <w:pPr>
        <w:pStyle w:val="Heading3"/>
      </w:pPr>
      <w:bookmarkStart w:id="213" w:name="_Toc504565163"/>
      <w:bookmarkStart w:id="214" w:name="_Toc504567490"/>
      <w:bookmarkStart w:id="215" w:name="_Toc504567799"/>
      <w:bookmarkStart w:id="216" w:name="_Toc504567892"/>
      <w:bookmarkStart w:id="217" w:name="_Toc504603080"/>
      <w:r w:rsidRPr="00FA272A">
        <w:t>Portable Hand-Held Instruments</w:t>
      </w:r>
      <w:bookmarkEnd w:id="213"/>
      <w:bookmarkEnd w:id="214"/>
      <w:bookmarkEnd w:id="215"/>
      <w:bookmarkEnd w:id="216"/>
      <w:bookmarkEnd w:id="217"/>
    </w:p>
    <w:p w14:paraId="382303F2" w14:textId="64057844" w:rsidR="008A5F9B" w:rsidRPr="00C74B9F" w:rsidRDefault="008A5F9B" w:rsidP="00C74B9F">
      <w:pPr>
        <w:pStyle w:val="ListParagraph"/>
        <w:spacing w:after="160" w:line="336" w:lineRule="auto"/>
        <w:ind w:left="0"/>
        <w:contextualSpacing w:val="0"/>
        <w:rPr>
          <w:rFonts w:ascii="Times New Roman" w:hAnsi="Times New Roman"/>
        </w:rPr>
      </w:pPr>
      <w:r w:rsidRPr="00C74B9F">
        <w:rPr>
          <w:rFonts w:ascii="Times New Roman" w:hAnsi="Times New Roman"/>
        </w:rPr>
        <w:t xml:space="preserve">Portable hand-hold instruments that are used on campus </w:t>
      </w:r>
      <w:r w:rsidR="00BE7642">
        <w:rPr>
          <w:rFonts w:ascii="Times New Roman" w:hAnsi="Times New Roman"/>
        </w:rPr>
        <w:t>primarily consist of</w:t>
      </w:r>
      <w:r w:rsidRPr="00C74B9F">
        <w:rPr>
          <w:rFonts w:ascii="Times New Roman" w:hAnsi="Times New Roman"/>
        </w:rPr>
        <w:t xml:space="preserve"> Geiger-Mueller (GM) detector</w:t>
      </w:r>
      <w:r w:rsidR="00BE7642">
        <w:rPr>
          <w:rFonts w:ascii="Times New Roman" w:hAnsi="Times New Roman"/>
        </w:rPr>
        <w:t>s</w:t>
      </w:r>
      <w:r w:rsidRPr="00C74B9F">
        <w:rPr>
          <w:rFonts w:ascii="Times New Roman" w:hAnsi="Times New Roman"/>
        </w:rPr>
        <w:t xml:space="preserve"> with either a pancake or end-window probe, </w:t>
      </w:r>
      <w:r w:rsidR="00BE7642">
        <w:rPr>
          <w:rFonts w:ascii="Times New Roman" w:hAnsi="Times New Roman"/>
        </w:rPr>
        <w:t>s</w:t>
      </w:r>
      <w:r w:rsidR="00BE7642" w:rsidRPr="00C74B9F">
        <w:rPr>
          <w:rFonts w:ascii="Times New Roman" w:hAnsi="Times New Roman"/>
        </w:rPr>
        <w:t xml:space="preserve">odium </w:t>
      </w:r>
      <w:r w:rsidR="00BE7642">
        <w:rPr>
          <w:rFonts w:ascii="Times New Roman" w:hAnsi="Times New Roman"/>
        </w:rPr>
        <w:t>i</w:t>
      </w:r>
      <w:r w:rsidR="00BE7642" w:rsidRPr="00C74B9F">
        <w:rPr>
          <w:rFonts w:ascii="Times New Roman" w:hAnsi="Times New Roman"/>
        </w:rPr>
        <w:t>odi</w:t>
      </w:r>
      <w:r w:rsidR="00BE7642">
        <w:rPr>
          <w:rFonts w:ascii="Times New Roman" w:hAnsi="Times New Roman"/>
        </w:rPr>
        <w:t>d</w:t>
      </w:r>
      <w:r w:rsidR="00BE7642" w:rsidRPr="00C74B9F">
        <w:rPr>
          <w:rFonts w:ascii="Times New Roman" w:hAnsi="Times New Roman"/>
        </w:rPr>
        <w:t xml:space="preserve">e </w:t>
      </w:r>
      <w:r w:rsidRPr="00C74B9F">
        <w:rPr>
          <w:rFonts w:ascii="Times New Roman" w:hAnsi="Times New Roman"/>
        </w:rPr>
        <w:t>(</w:t>
      </w:r>
      <w:proofErr w:type="spellStart"/>
      <w:r w:rsidRPr="00C74B9F">
        <w:rPr>
          <w:rFonts w:ascii="Times New Roman" w:hAnsi="Times New Roman"/>
        </w:rPr>
        <w:t>NaI</w:t>
      </w:r>
      <w:proofErr w:type="spellEnd"/>
      <w:r w:rsidRPr="00C74B9F">
        <w:rPr>
          <w:rFonts w:ascii="Times New Roman" w:hAnsi="Times New Roman"/>
        </w:rPr>
        <w:t>) detector</w:t>
      </w:r>
      <w:r w:rsidR="00BE7642">
        <w:rPr>
          <w:rFonts w:ascii="Times New Roman" w:hAnsi="Times New Roman"/>
        </w:rPr>
        <w:t>s</w:t>
      </w:r>
      <w:r w:rsidRPr="00C74B9F">
        <w:rPr>
          <w:rFonts w:ascii="Times New Roman" w:hAnsi="Times New Roman"/>
        </w:rPr>
        <w:t>, and ion chamber detector</w:t>
      </w:r>
      <w:r w:rsidR="00BE7642">
        <w:rPr>
          <w:rFonts w:ascii="Times New Roman" w:hAnsi="Times New Roman"/>
        </w:rPr>
        <w:t>s</w:t>
      </w:r>
      <w:r w:rsidRPr="00C74B9F">
        <w:rPr>
          <w:rFonts w:ascii="Times New Roman" w:hAnsi="Times New Roman"/>
        </w:rPr>
        <w:t xml:space="preserve"> for radiation level measurement</w:t>
      </w:r>
      <w:r w:rsidR="00BE7642">
        <w:rPr>
          <w:rFonts w:ascii="Times New Roman" w:hAnsi="Times New Roman"/>
        </w:rPr>
        <w:t>s</w:t>
      </w:r>
      <w:r w:rsidRPr="00C74B9F">
        <w:rPr>
          <w:rFonts w:ascii="Times New Roman" w:hAnsi="Times New Roman"/>
        </w:rPr>
        <w:t>. For the majority of radioactive material used on campus, a hand-held survey meter wil</w:t>
      </w:r>
      <w:r w:rsidR="00C74B9F">
        <w:rPr>
          <w:rFonts w:ascii="Times New Roman" w:hAnsi="Times New Roman"/>
        </w:rPr>
        <w:t xml:space="preserve">l be the instrument of choice. </w:t>
      </w:r>
      <w:r w:rsidRPr="00C74B9F">
        <w:rPr>
          <w:rFonts w:ascii="Times New Roman" w:hAnsi="Times New Roman"/>
        </w:rPr>
        <w:t>The GM probe is a gas-filled detector that is capable of detecting alp</w:t>
      </w:r>
      <w:r w:rsidR="00C74B9F">
        <w:rPr>
          <w:rFonts w:ascii="Times New Roman" w:hAnsi="Times New Roman"/>
        </w:rPr>
        <w:t xml:space="preserve">ha, beta, and gamma radiation. </w:t>
      </w:r>
      <w:r w:rsidRPr="00C74B9F">
        <w:rPr>
          <w:rFonts w:ascii="Times New Roman" w:hAnsi="Times New Roman"/>
        </w:rPr>
        <w:t>It is commonly used to survey for medium and high energy beta emitting isotopes</w:t>
      </w:r>
      <w:r w:rsidR="00C74B9F">
        <w:rPr>
          <w:rFonts w:ascii="Times New Roman" w:hAnsi="Times New Roman"/>
        </w:rPr>
        <w:t xml:space="preserve"> such as C-14, S-35, and P-32. </w:t>
      </w:r>
      <w:r w:rsidRPr="00C74B9F">
        <w:rPr>
          <w:rFonts w:ascii="Times New Roman" w:hAnsi="Times New Roman"/>
        </w:rPr>
        <w:t xml:space="preserve">The </w:t>
      </w:r>
      <w:proofErr w:type="spellStart"/>
      <w:r w:rsidRPr="00C74B9F">
        <w:rPr>
          <w:rFonts w:ascii="Times New Roman" w:hAnsi="Times New Roman"/>
        </w:rPr>
        <w:t>NaI</w:t>
      </w:r>
      <w:proofErr w:type="spellEnd"/>
      <w:r w:rsidRPr="00C74B9F">
        <w:rPr>
          <w:rFonts w:ascii="Times New Roman" w:hAnsi="Times New Roman"/>
        </w:rPr>
        <w:t xml:space="preserve"> detector is designed to be more efficient at detecting low energy gamma and X-ray </w:t>
      </w:r>
      <w:r w:rsidRPr="00C74B9F">
        <w:rPr>
          <w:rFonts w:ascii="Times New Roman" w:hAnsi="Times New Roman"/>
        </w:rPr>
        <w:lastRenderedPageBreak/>
        <w:t>sources such as I-125.  It cannot detect medium energy beta emitting sources like C-14 or S-35.</w:t>
      </w:r>
    </w:p>
    <w:p w14:paraId="325B2685" w14:textId="4199738C" w:rsidR="008A5F9B" w:rsidRPr="00C74B9F" w:rsidRDefault="00BE7642" w:rsidP="00C74B9F">
      <w:pPr>
        <w:pStyle w:val="ListParagraph"/>
        <w:spacing w:after="160" w:line="336" w:lineRule="auto"/>
        <w:ind w:left="0"/>
        <w:contextualSpacing w:val="0"/>
        <w:rPr>
          <w:rFonts w:ascii="Times New Roman" w:hAnsi="Times New Roman"/>
        </w:rPr>
      </w:pPr>
      <w:r>
        <w:rPr>
          <w:rFonts w:ascii="Times New Roman" w:hAnsi="Times New Roman"/>
        </w:rPr>
        <w:t>P</w:t>
      </w:r>
      <w:r w:rsidR="008A5F9B" w:rsidRPr="00C74B9F">
        <w:rPr>
          <w:rFonts w:ascii="Times New Roman" w:hAnsi="Times New Roman"/>
        </w:rPr>
        <w:t xml:space="preserve">ortable survey meters, including the GM detector and </w:t>
      </w:r>
      <w:proofErr w:type="spellStart"/>
      <w:r w:rsidR="008A5F9B" w:rsidRPr="00C74B9F">
        <w:rPr>
          <w:rFonts w:ascii="Times New Roman" w:hAnsi="Times New Roman"/>
        </w:rPr>
        <w:t>NaI</w:t>
      </w:r>
      <w:proofErr w:type="spellEnd"/>
      <w:r w:rsidR="00770E2D" w:rsidRPr="008B68A7">
        <w:rPr>
          <w:rFonts w:ascii="Times New Roman" w:hAnsi="Times New Roman"/>
        </w:rPr>
        <w:t>(Tl)</w:t>
      </w:r>
      <w:r w:rsidR="008A5F9B" w:rsidRPr="00C74B9F">
        <w:rPr>
          <w:rFonts w:ascii="Times New Roman" w:hAnsi="Times New Roman"/>
        </w:rPr>
        <w:t xml:space="preserve"> detector</w:t>
      </w:r>
      <w:r>
        <w:rPr>
          <w:rFonts w:ascii="Times New Roman" w:hAnsi="Times New Roman"/>
        </w:rPr>
        <w:t>,</w:t>
      </w:r>
      <w:r w:rsidR="008A5F9B" w:rsidRPr="00C74B9F">
        <w:rPr>
          <w:rFonts w:ascii="Times New Roman" w:hAnsi="Times New Roman"/>
        </w:rPr>
        <w:t xml:space="preserve"> cannot be used to detect low energy beta emitters, such as H-3. Although Fe-55 can be detected with a pancake GM probe, the detection efficiency is so low that Fe-55 contamination might be easily missed by GM probe detection. Thus both H-3 and Fe-55 will require </w:t>
      </w:r>
      <w:r>
        <w:rPr>
          <w:rFonts w:ascii="Times New Roman" w:hAnsi="Times New Roman"/>
        </w:rPr>
        <w:t>that</w:t>
      </w:r>
      <w:r w:rsidR="008A5F9B" w:rsidRPr="00C74B9F">
        <w:rPr>
          <w:rFonts w:ascii="Times New Roman" w:hAnsi="Times New Roman"/>
        </w:rPr>
        <w:t xml:space="preserve"> smears</w:t>
      </w:r>
      <w:r>
        <w:rPr>
          <w:rFonts w:ascii="Times New Roman" w:hAnsi="Times New Roman"/>
        </w:rPr>
        <w:t xml:space="preserve"> be taken</w:t>
      </w:r>
      <w:r w:rsidR="008A5F9B" w:rsidRPr="00C74B9F">
        <w:rPr>
          <w:rFonts w:ascii="Times New Roman" w:hAnsi="Times New Roman"/>
        </w:rPr>
        <w:t xml:space="preserve"> in the work area and count</w:t>
      </w:r>
      <w:r>
        <w:rPr>
          <w:rFonts w:ascii="Times New Roman" w:hAnsi="Times New Roman"/>
        </w:rPr>
        <w:t>ed</w:t>
      </w:r>
      <w:r w:rsidR="008A5F9B" w:rsidRPr="00C74B9F">
        <w:rPr>
          <w:rFonts w:ascii="Times New Roman" w:hAnsi="Times New Roman"/>
        </w:rPr>
        <w:t xml:space="preserve"> in a liquid scintillation counter, which has a much higher detection efficiency than GM and </w:t>
      </w:r>
      <w:proofErr w:type="spellStart"/>
      <w:r w:rsidR="008A5F9B" w:rsidRPr="00C74B9F">
        <w:rPr>
          <w:rFonts w:ascii="Times New Roman" w:hAnsi="Times New Roman"/>
        </w:rPr>
        <w:t>NaI</w:t>
      </w:r>
      <w:proofErr w:type="spellEnd"/>
      <w:r w:rsidR="00770E2D" w:rsidRPr="008B68A7">
        <w:rPr>
          <w:rFonts w:ascii="Times New Roman" w:hAnsi="Times New Roman"/>
        </w:rPr>
        <w:t>(Tl)</w:t>
      </w:r>
      <w:r w:rsidR="008A5F9B" w:rsidRPr="00C74B9F">
        <w:rPr>
          <w:rFonts w:ascii="Times New Roman" w:hAnsi="Times New Roman"/>
        </w:rPr>
        <w:t xml:space="preserve"> detectors for low energy beta and gamma radiation.</w:t>
      </w:r>
    </w:p>
    <w:p w14:paraId="6DE17A5B" w14:textId="77777777" w:rsidR="008A5F9B" w:rsidRPr="00575ED8" w:rsidRDefault="00C74B9F" w:rsidP="00FA272A">
      <w:pPr>
        <w:pStyle w:val="Heading3"/>
      </w:pPr>
      <w:bookmarkStart w:id="218" w:name="_Toc504567800"/>
      <w:bookmarkStart w:id="219" w:name="_Toc504567893"/>
      <w:bookmarkStart w:id="220" w:name="_Toc504603081"/>
      <w:r>
        <w:t>Liquid Scintillation Cou</w:t>
      </w:r>
      <w:r w:rsidR="008A5F9B" w:rsidRPr="00575ED8">
        <w:t>n</w:t>
      </w:r>
      <w:r>
        <w:t>t</w:t>
      </w:r>
      <w:r w:rsidR="008A5F9B" w:rsidRPr="00575ED8">
        <w:t>er</w:t>
      </w:r>
      <w:bookmarkEnd w:id="218"/>
      <w:bookmarkEnd w:id="219"/>
      <w:bookmarkEnd w:id="220"/>
      <w:r w:rsidR="008A5F9B" w:rsidRPr="00575ED8">
        <w:t xml:space="preserve"> </w:t>
      </w:r>
    </w:p>
    <w:p w14:paraId="7E1FDE2E" w14:textId="1583FCBB" w:rsidR="008A5F9B" w:rsidRPr="00575ED8" w:rsidRDefault="00BE7642" w:rsidP="00C74B9F">
      <w:pPr>
        <w:spacing w:after="160" w:line="336" w:lineRule="auto"/>
        <w:rPr>
          <w:rFonts w:ascii="Times New Roman" w:hAnsi="Times New Roman"/>
        </w:rPr>
      </w:pPr>
      <w:bookmarkStart w:id="221" w:name="_Toc504565164"/>
      <w:bookmarkStart w:id="222" w:name="_Toc504567491"/>
      <w:r>
        <w:rPr>
          <w:rFonts w:ascii="Times New Roman" w:hAnsi="Times New Roman"/>
        </w:rPr>
        <w:t>A l</w:t>
      </w:r>
      <w:r w:rsidRPr="00575ED8">
        <w:rPr>
          <w:rFonts w:ascii="Times New Roman" w:hAnsi="Times New Roman"/>
        </w:rPr>
        <w:t xml:space="preserve">iquid </w:t>
      </w:r>
      <w:r w:rsidR="008A5F9B" w:rsidRPr="00575ED8">
        <w:rPr>
          <w:rFonts w:ascii="Times New Roman" w:hAnsi="Times New Roman"/>
        </w:rPr>
        <w:t xml:space="preserve">scintillation counter (LSC) is a stationary counter in which radioactive material is placed directly into a scintillation fluid for radioactivity measurement. The LSC is able to detect most radionuclides with good efficiency. The ability for an instrument to detect beta and gamma radiation depends mostly on their energy. For example, hydrogen-3 (tritium) emits a beta particle with a maximum energy of 18.6 </w:t>
      </w:r>
      <w:proofErr w:type="spellStart"/>
      <w:r w:rsidR="008A5F9B" w:rsidRPr="00575ED8">
        <w:rPr>
          <w:rFonts w:ascii="Times New Roman" w:hAnsi="Times New Roman"/>
        </w:rPr>
        <w:t>keV</w:t>
      </w:r>
      <w:proofErr w:type="spellEnd"/>
      <w:r w:rsidR="008A5F9B" w:rsidRPr="00575ED8">
        <w:rPr>
          <w:rFonts w:ascii="Times New Roman" w:hAnsi="Times New Roman"/>
        </w:rPr>
        <w:t xml:space="preserve"> (0.0186 MeV). It does not have enough energy to travel more than an inch in air, or even enough energy to pass through the thin window of a Geiger-Mueller (GM) pancake detector. It will lose all of its energy before it can interact with the detector and be counted. Therefore, when surveying for H-3 contamination, </w:t>
      </w:r>
      <w:r w:rsidR="0039353D">
        <w:rPr>
          <w:rFonts w:ascii="Times New Roman" w:hAnsi="Times New Roman"/>
        </w:rPr>
        <w:t>smears of the working area must always be taken and counted</w:t>
      </w:r>
      <w:r w:rsidR="008A5F9B" w:rsidRPr="00575ED8">
        <w:rPr>
          <w:rFonts w:ascii="Times New Roman" w:hAnsi="Times New Roman"/>
        </w:rPr>
        <w:t xml:space="preserve"> in a liquid scintillation counter (LSC).</w:t>
      </w:r>
      <w:bookmarkEnd w:id="221"/>
      <w:bookmarkEnd w:id="222"/>
      <w:r w:rsidR="008A5F9B" w:rsidRPr="00575ED8">
        <w:rPr>
          <w:rFonts w:ascii="Times New Roman" w:hAnsi="Times New Roman"/>
        </w:rPr>
        <w:t xml:space="preserve"> </w:t>
      </w:r>
    </w:p>
    <w:p w14:paraId="279B84EC" w14:textId="77777777" w:rsidR="008A5F9B" w:rsidRPr="00575ED8" w:rsidRDefault="008A5F9B" w:rsidP="00F647CA">
      <w:pPr>
        <w:pStyle w:val="BodyTextIndent"/>
        <w:spacing w:after="160" w:line="336" w:lineRule="auto"/>
        <w:ind w:left="0" w:right="360"/>
        <w:rPr>
          <w:rFonts w:ascii="Times New Roman" w:hAnsi="Times New Roman"/>
        </w:rPr>
      </w:pPr>
      <w:r w:rsidRPr="00575ED8">
        <w:rPr>
          <w:rFonts w:ascii="Times New Roman" w:hAnsi="Times New Roman"/>
        </w:rPr>
        <w:t>Each radiological instrument and detector combination has its specific uses and limitations.  It is important to understand these differences in order to choose the correct instrum</w:t>
      </w:r>
      <w:r w:rsidR="00F647CA">
        <w:rPr>
          <w:rFonts w:ascii="Times New Roman" w:hAnsi="Times New Roman"/>
        </w:rPr>
        <w:t xml:space="preserve">ent for the right application. </w:t>
      </w:r>
      <w:r w:rsidRPr="00575ED8">
        <w:rPr>
          <w:rFonts w:ascii="Times New Roman" w:hAnsi="Times New Roman"/>
        </w:rPr>
        <w:t>The table below summarizes the best techniques to use when surveying for specific radionuclides.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5670"/>
      </w:tblGrid>
      <w:tr w:rsidR="008A5F9B" w:rsidRPr="004B74D4" w14:paraId="7E091BD6" w14:textId="77777777" w:rsidTr="000F6752">
        <w:tc>
          <w:tcPr>
            <w:tcW w:w="1439" w:type="dxa"/>
          </w:tcPr>
          <w:p w14:paraId="14470F1B" w14:textId="77777777" w:rsidR="008A5F9B" w:rsidRPr="00387991" w:rsidRDefault="008A5F9B" w:rsidP="000F6752">
            <w:pPr>
              <w:spacing w:line="288" w:lineRule="auto"/>
              <w:jc w:val="center"/>
              <w:rPr>
                <w:rFonts w:ascii="Times New Roman" w:hAnsi="Times New Roman"/>
                <w:b/>
                <w:sz w:val="22"/>
                <w:szCs w:val="22"/>
              </w:rPr>
            </w:pPr>
            <w:r w:rsidRPr="00387991">
              <w:rPr>
                <w:rFonts w:ascii="Times New Roman" w:hAnsi="Times New Roman"/>
                <w:b/>
                <w:sz w:val="22"/>
                <w:szCs w:val="22"/>
              </w:rPr>
              <w:t>Radioisotope</w:t>
            </w:r>
          </w:p>
        </w:tc>
        <w:tc>
          <w:tcPr>
            <w:tcW w:w="5670" w:type="dxa"/>
          </w:tcPr>
          <w:p w14:paraId="051B2939" w14:textId="77777777" w:rsidR="008A5F9B" w:rsidRPr="00387991" w:rsidRDefault="008A5F9B" w:rsidP="000F6752">
            <w:pPr>
              <w:spacing w:line="288" w:lineRule="auto"/>
              <w:jc w:val="center"/>
              <w:rPr>
                <w:rFonts w:ascii="Times New Roman" w:hAnsi="Times New Roman"/>
                <w:b/>
                <w:sz w:val="22"/>
                <w:szCs w:val="22"/>
              </w:rPr>
            </w:pPr>
            <w:r w:rsidRPr="00387991">
              <w:rPr>
                <w:rFonts w:ascii="Times New Roman" w:hAnsi="Times New Roman"/>
                <w:b/>
                <w:sz w:val="22"/>
                <w:szCs w:val="22"/>
              </w:rPr>
              <w:t>Recommended Contamination Survey Methods</w:t>
            </w:r>
          </w:p>
        </w:tc>
      </w:tr>
      <w:tr w:rsidR="008A5F9B" w:rsidRPr="004B74D4" w14:paraId="605DEFA5" w14:textId="77777777" w:rsidTr="000F6752">
        <w:tc>
          <w:tcPr>
            <w:tcW w:w="1439" w:type="dxa"/>
          </w:tcPr>
          <w:p w14:paraId="3E7DE06C"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H-3</w:t>
            </w:r>
          </w:p>
        </w:tc>
        <w:tc>
          <w:tcPr>
            <w:tcW w:w="5670" w:type="dxa"/>
          </w:tcPr>
          <w:p w14:paraId="7E17567D"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Smears / Liquid Scintillation Counting</w:t>
            </w:r>
          </w:p>
        </w:tc>
      </w:tr>
      <w:tr w:rsidR="008A5F9B" w:rsidRPr="004B74D4" w14:paraId="6153EC7A" w14:textId="77777777" w:rsidTr="000F6752">
        <w:tc>
          <w:tcPr>
            <w:tcW w:w="1439" w:type="dxa"/>
          </w:tcPr>
          <w:p w14:paraId="0EBF7F0F"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C-14</w:t>
            </w:r>
          </w:p>
        </w:tc>
        <w:tc>
          <w:tcPr>
            <w:tcW w:w="5670" w:type="dxa"/>
          </w:tcPr>
          <w:p w14:paraId="637A2E6D"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 &amp; Smears / Liquid Scintillation Counting</w:t>
            </w:r>
          </w:p>
        </w:tc>
      </w:tr>
      <w:tr w:rsidR="008A5F9B" w:rsidRPr="004B74D4" w14:paraId="5965A9EC" w14:textId="77777777" w:rsidTr="000F6752">
        <w:tc>
          <w:tcPr>
            <w:tcW w:w="1439" w:type="dxa"/>
          </w:tcPr>
          <w:p w14:paraId="6BA3FF33"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P-32</w:t>
            </w:r>
          </w:p>
        </w:tc>
        <w:tc>
          <w:tcPr>
            <w:tcW w:w="5670" w:type="dxa"/>
          </w:tcPr>
          <w:p w14:paraId="0D824389"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w:t>
            </w:r>
          </w:p>
        </w:tc>
      </w:tr>
      <w:tr w:rsidR="008A5F9B" w:rsidRPr="004B74D4" w14:paraId="7F8A4EE7" w14:textId="77777777" w:rsidTr="000F6752">
        <w:tc>
          <w:tcPr>
            <w:tcW w:w="1439" w:type="dxa"/>
          </w:tcPr>
          <w:p w14:paraId="2C34A3B1"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P-33</w:t>
            </w:r>
          </w:p>
        </w:tc>
        <w:tc>
          <w:tcPr>
            <w:tcW w:w="5670" w:type="dxa"/>
          </w:tcPr>
          <w:p w14:paraId="7A7898C9"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 &amp; Smears / Liquid Scintillation Counting</w:t>
            </w:r>
          </w:p>
        </w:tc>
      </w:tr>
      <w:tr w:rsidR="008A5F9B" w:rsidRPr="004B74D4" w14:paraId="09EC9128" w14:textId="77777777" w:rsidTr="000F6752">
        <w:tc>
          <w:tcPr>
            <w:tcW w:w="1439" w:type="dxa"/>
          </w:tcPr>
          <w:p w14:paraId="7801E5BB"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S-35</w:t>
            </w:r>
          </w:p>
        </w:tc>
        <w:tc>
          <w:tcPr>
            <w:tcW w:w="5670" w:type="dxa"/>
          </w:tcPr>
          <w:p w14:paraId="7BD733D6"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 &amp; Smears / Liquid Scintillation Counting</w:t>
            </w:r>
          </w:p>
        </w:tc>
      </w:tr>
      <w:tr w:rsidR="008A5F9B" w:rsidRPr="004B74D4" w14:paraId="5E051D21" w14:textId="77777777" w:rsidTr="000F6752">
        <w:tc>
          <w:tcPr>
            <w:tcW w:w="1439" w:type="dxa"/>
          </w:tcPr>
          <w:p w14:paraId="53895B1C"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Ca-45</w:t>
            </w:r>
          </w:p>
        </w:tc>
        <w:tc>
          <w:tcPr>
            <w:tcW w:w="5670" w:type="dxa"/>
          </w:tcPr>
          <w:p w14:paraId="5779281F"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 &amp; Smears / Liquid Scintillation Counting</w:t>
            </w:r>
          </w:p>
        </w:tc>
      </w:tr>
      <w:tr w:rsidR="008A5F9B" w:rsidRPr="004B74D4" w14:paraId="75E4CAB8" w14:textId="77777777" w:rsidTr="000F6752">
        <w:tc>
          <w:tcPr>
            <w:tcW w:w="1439" w:type="dxa"/>
          </w:tcPr>
          <w:p w14:paraId="053B5C19"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Fe-55</w:t>
            </w:r>
          </w:p>
        </w:tc>
        <w:tc>
          <w:tcPr>
            <w:tcW w:w="5670" w:type="dxa"/>
          </w:tcPr>
          <w:p w14:paraId="5148EE24"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 &amp; Smears / Liquid Scintillation Counting</w:t>
            </w:r>
          </w:p>
        </w:tc>
      </w:tr>
      <w:tr w:rsidR="008A5F9B" w:rsidRPr="004B74D4" w14:paraId="326F6711" w14:textId="77777777" w:rsidTr="000F6752">
        <w:tc>
          <w:tcPr>
            <w:tcW w:w="1439" w:type="dxa"/>
          </w:tcPr>
          <w:p w14:paraId="6541E768"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Co-60</w:t>
            </w:r>
          </w:p>
        </w:tc>
        <w:tc>
          <w:tcPr>
            <w:tcW w:w="5670" w:type="dxa"/>
          </w:tcPr>
          <w:p w14:paraId="2C5776A5"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w:t>
            </w:r>
          </w:p>
        </w:tc>
      </w:tr>
      <w:tr w:rsidR="008A5F9B" w:rsidRPr="004B74D4" w14:paraId="3375E7A9" w14:textId="77777777" w:rsidTr="000F6752">
        <w:tc>
          <w:tcPr>
            <w:tcW w:w="1439" w:type="dxa"/>
          </w:tcPr>
          <w:p w14:paraId="76D1C9D2"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Zn-65</w:t>
            </w:r>
          </w:p>
        </w:tc>
        <w:tc>
          <w:tcPr>
            <w:tcW w:w="5670" w:type="dxa"/>
          </w:tcPr>
          <w:p w14:paraId="6938648A"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Pancake GM</w:t>
            </w:r>
          </w:p>
        </w:tc>
      </w:tr>
      <w:tr w:rsidR="008A5F9B" w14:paraId="6810EF18" w14:textId="77777777" w:rsidTr="000F6752">
        <w:tc>
          <w:tcPr>
            <w:tcW w:w="1439" w:type="dxa"/>
          </w:tcPr>
          <w:p w14:paraId="4D451CF4"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I-125</w:t>
            </w:r>
          </w:p>
        </w:tc>
        <w:tc>
          <w:tcPr>
            <w:tcW w:w="5670" w:type="dxa"/>
          </w:tcPr>
          <w:p w14:paraId="6F749F52" w14:textId="77777777" w:rsidR="008A5F9B" w:rsidRPr="00387991" w:rsidRDefault="008A5F9B" w:rsidP="000F6752">
            <w:pPr>
              <w:spacing w:line="288" w:lineRule="auto"/>
              <w:jc w:val="center"/>
              <w:rPr>
                <w:rFonts w:ascii="Times New Roman" w:hAnsi="Times New Roman"/>
                <w:sz w:val="22"/>
                <w:szCs w:val="22"/>
              </w:rPr>
            </w:pPr>
            <w:r w:rsidRPr="00387991">
              <w:rPr>
                <w:rFonts w:ascii="Times New Roman" w:hAnsi="Times New Roman"/>
                <w:sz w:val="22"/>
                <w:szCs w:val="22"/>
              </w:rPr>
              <w:t>Sodium Iodide (</w:t>
            </w:r>
            <w:proofErr w:type="spellStart"/>
            <w:r w:rsidRPr="00387991">
              <w:rPr>
                <w:rFonts w:ascii="Times New Roman" w:hAnsi="Times New Roman"/>
                <w:sz w:val="22"/>
                <w:szCs w:val="22"/>
              </w:rPr>
              <w:t>NaI</w:t>
            </w:r>
            <w:proofErr w:type="spellEnd"/>
            <w:r w:rsidRPr="00387991">
              <w:rPr>
                <w:rFonts w:ascii="Times New Roman" w:hAnsi="Times New Roman"/>
                <w:sz w:val="22"/>
                <w:szCs w:val="22"/>
              </w:rPr>
              <w:t>)</w:t>
            </w:r>
          </w:p>
        </w:tc>
      </w:tr>
    </w:tbl>
    <w:p w14:paraId="6CB1518B" w14:textId="77777777" w:rsidR="008A5F9B" w:rsidRPr="008B68A7" w:rsidRDefault="008A5F9B" w:rsidP="008A5F9B">
      <w:pPr>
        <w:pStyle w:val="Heading2"/>
      </w:pPr>
      <w:bookmarkStart w:id="223" w:name="_Toc504565165"/>
      <w:bookmarkStart w:id="224" w:name="_Toc504567492"/>
      <w:bookmarkStart w:id="225" w:name="_Toc504567801"/>
      <w:bookmarkStart w:id="226" w:name="_Toc504567894"/>
      <w:bookmarkStart w:id="227" w:name="_Toc504603082"/>
      <w:r>
        <w:lastRenderedPageBreak/>
        <w:t xml:space="preserve">Contamination </w:t>
      </w:r>
      <w:r w:rsidRPr="008B68A7">
        <w:t>Survey Procedures</w:t>
      </w:r>
      <w:bookmarkEnd w:id="223"/>
      <w:bookmarkEnd w:id="224"/>
      <w:bookmarkEnd w:id="225"/>
      <w:bookmarkEnd w:id="226"/>
      <w:bookmarkEnd w:id="227"/>
    </w:p>
    <w:p w14:paraId="69923BED" w14:textId="77777777" w:rsidR="008A5F9B" w:rsidRPr="008B68A7" w:rsidRDefault="008A5F9B" w:rsidP="00FA272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Surveys are performed to determine the radiation and contamination levels in a laboratory or on a piece of equipment.  Radiation surveys are made to measure the radiation levels in an area due to the presence of ionizing radiation, even though contamination is not necessarily present.  Contamination surveys are performed to detect the presence of loose radioactive material, fixed to a surface or transferable, in areas where it is not desired.</w:t>
      </w:r>
    </w:p>
    <w:p w14:paraId="2A11EBCF" w14:textId="7FD30E73" w:rsidR="008A5F9B" w:rsidRDefault="008A5F9B" w:rsidP="00FA272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Users of radioactive material are required to perform surveys of their work area</w:t>
      </w:r>
      <w:r w:rsidR="0039353D">
        <w:rPr>
          <w:rFonts w:ascii="Times New Roman" w:hAnsi="Times New Roman"/>
        </w:rPr>
        <w:t xml:space="preserve"> before and</w:t>
      </w:r>
      <w:r w:rsidRPr="008B68A7">
        <w:rPr>
          <w:rFonts w:ascii="Times New Roman" w:hAnsi="Times New Roman"/>
        </w:rPr>
        <w:t xml:space="preserve"> after each use of the dispersible radioactive material using methods and detection equipment appropriate to the types and amounts of radionuclides present.</w:t>
      </w:r>
      <w:r>
        <w:rPr>
          <w:rFonts w:ascii="Times New Roman" w:hAnsi="Times New Roman"/>
        </w:rPr>
        <w:t xml:space="preserve"> Whenever working with dispersible radioactive material, be sure to keep the survey meter on and near </w:t>
      </w:r>
      <w:r w:rsidR="0039353D">
        <w:rPr>
          <w:rFonts w:ascii="Times New Roman" w:hAnsi="Times New Roman"/>
        </w:rPr>
        <w:t xml:space="preserve">the </w:t>
      </w:r>
      <w:r>
        <w:rPr>
          <w:rFonts w:ascii="Times New Roman" w:hAnsi="Times New Roman"/>
        </w:rPr>
        <w:t xml:space="preserve">work station. Also be sure to check hands and gloves frequently. After </w:t>
      </w:r>
      <w:r w:rsidR="0039353D">
        <w:rPr>
          <w:rFonts w:ascii="Times New Roman" w:hAnsi="Times New Roman"/>
        </w:rPr>
        <w:t xml:space="preserve">the </w:t>
      </w:r>
      <w:r>
        <w:rPr>
          <w:rFonts w:ascii="Times New Roman" w:hAnsi="Times New Roman"/>
        </w:rPr>
        <w:t>experiment is completed</w:t>
      </w:r>
      <w:r w:rsidR="00862AAC">
        <w:rPr>
          <w:rFonts w:ascii="Times New Roman" w:hAnsi="Times New Roman"/>
        </w:rPr>
        <w:t xml:space="preserve">, </w:t>
      </w:r>
      <w:r>
        <w:rPr>
          <w:rFonts w:ascii="Times New Roman" w:hAnsi="Times New Roman"/>
        </w:rPr>
        <w:t xml:space="preserve">a thorough contamination survey </w:t>
      </w:r>
      <w:r w:rsidR="0039353D">
        <w:rPr>
          <w:rFonts w:ascii="Times New Roman" w:hAnsi="Times New Roman"/>
        </w:rPr>
        <w:t xml:space="preserve">must be performed </w:t>
      </w:r>
      <w:r>
        <w:rPr>
          <w:rFonts w:ascii="Times New Roman" w:hAnsi="Times New Roman"/>
        </w:rPr>
        <w:t xml:space="preserve">to ensure no contamination </w:t>
      </w:r>
      <w:r w:rsidR="0039353D">
        <w:rPr>
          <w:rFonts w:ascii="Times New Roman" w:hAnsi="Times New Roman"/>
        </w:rPr>
        <w:t>occur</w:t>
      </w:r>
      <w:r w:rsidR="00862AAC">
        <w:rPr>
          <w:rFonts w:ascii="Times New Roman" w:hAnsi="Times New Roman"/>
        </w:rPr>
        <w:t>r</w:t>
      </w:r>
      <w:r w:rsidR="0039353D">
        <w:rPr>
          <w:rFonts w:ascii="Times New Roman" w:hAnsi="Times New Roman"/>
        </w:rPr>
        <w:t>ed</w:t>
      </w:r>
      <w:r>
        <w:rPr>
          <w:rFonts w:ascii="Times New Roman" w:hAnsi="Times New Roman"/>
        </w:rPr>
        <w:t xml:space="preserve">, or </w:t>
      </w:r>
      <w:r w:rsidR="0039353D">
        <w:rPr>
          <w:rFonts w:ascii="Times New Roman" w:hAnsi="Times New Roman"/>
        </w:rPr>
        <w:t xml:space="preserve">that any </w:t>
      </w:r>
      <w:r>
        <w:rPr>
          <w:rFonts w:ascii="Times New Roman" w:hAnsi="Times New Roman"/>
        </w:rPr>
        <w:t>contamination is found and controlled to prevent the spread of the contamination.</w:t>
      </w:r>
    </w:p>
    <w:p w14:paraId="0C902F95" w14:textId="77777777" w:rsidR="008A5F9B" w:rsidRPr="008B68A7" w:rsidRDefault="008A5F9B" w:rsidP="00FA272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Contamination surveys are performed by any one, or more, of </w:t>
      </w:r>
      <w:r>
        <w:rPr>
          <w:rFonts w:ascii="Times New Roman" w:hAnsi="Times New Roman"/>
        </w:rPr>
        <w:t xml:space="preserve">the following </w:t>
      </w:r>
      <w:r w:rsidRPr="008B68A7">
        <w:rPr>
          <w:rFonts w:ascii="Times New Roman" w:hAnsi="Times New Roman"/>
        </w:rPr>
        <w:t>three basic techniques</w:t>
      </w:r>
      <w:r>
        <w:rPr>
          <w:rFonts w:ascii="Times New Roman" w:hAnsi="Times New Roman"/>
        </w:rPr>
        <w:t>:</w:t>
      </w:r>
    </w:p>
    <w:p w14:paraId="127E1045" w14:textId="77777777" w:rsidR="008A5F9B" w:rsidRPr="00A30624" w:rsidRDefault="008A5F9B" w:rsidP="007C5DD5">
      <w:pPr>
        <w:pStyle w:val="Heading3"/>
        <w:spacing w:line="240" w:lineRule="auto"/>
      </w:pPr>
      <w:bookmarkStart w:id="228" w:name="_Toc504565166"/>
      <w:bookmarkStart w:id="229" w:name="_Toc504567493"/>
      <w:bookmarkStart w:id="230" w:name="_Toc504567802"/>
      <w:bookmarkStart w:id="231" w:name="_Toc504567895"/>
      <w:bookmarkStart w:id="232" w:name="_Toc504603083"/>
      <w:r w:rsidRPr="00A30624">
        <w:t>Portable meter scanning</w:t>
      </w:r>
      <w:bookmarkEnd w:id="228"/>
      <w:bookmarkEnd w:id="229"/>
      <w:bookmarkEnd w:id="230"/>
      <w:bookmarkEnd w:id="231"/>
      <w:bookmarkEnd w:id="232"/>
    </w:p>
    <w:p w14:paraId="0942CFD5" w14:textId="31530F69" w:rsidR="008A5F9B" w:rsidRDefault="008A5F9B" w:rsidP="00FA272A">
      <w:pPr>
        <w:widowControl/>
        <w:tabs>
          <w:tab w:val="left" w:pos="-1080"/>
          <w:tab w:val="left" w:pos="-720"/>
          <w:tab w:val="left" w:pos="0"/>
          <w:tab w:val="left" w:pos="360"/>
          <w:tab w:val="left" w:pos="72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Portable meter scanning</w:t>
      </w:r>
      <w:r w:rsidRPr="008B68A7">
        <w:rPr>
          <w:rFonts w:ascii="Times New Roman" w:hAnsi="Times New Roman"/>
        </w:rPr>
        <w:t xml:space="preserve"> is performed by moving a hand-held radiation detector slowly over an area to look for small amounts of loose o</w:t>
      </w:r>
      <w:r>
        <w:rPr>
          <w:rFonts w:ascii="Times New Roman" w:hAnsi="Times New Roman"/>
        </w:rPr>
        <w:t xml:space="preserve">r fixed radioactive material. It is the quickest and easiest (through not the most sensitive) method to assess surface contamination on objects such as lab coats, hands, floors, benches, etc. This method can also provide a direct measurement of external radiation dose rates, which is useful for the evaluation of potential exposure dose, and shielding needs and effectiveness. </w:t>
      </w:r>
    </w:p>
    <w:p w14:paraId="632BCAA9" w14:textId="77777777" w:rsidR="008A5F9B" w:rsidRDefault="008A5F9B" w:rsidP="008A5F9B">
      <w:pPr>
        <w:widowControl/>
        <w:tabs>
          <w:tab w:val="left" w:pos="-1080"/>
          <w:tab w:val="left" w:pos="-720"/>
          <w:tab w:val="left" w:pos="0"/>
          <w:tab w:val="left" w:pos="360"/>
          <w:tab w:val="left" w:pos="72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When using a portable survey meter to scan for external contamination, follow these steps:</w:t>
      </w:r>
    </w:p>
    <w:p w14:paraId="220A9CA6"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Verify that the instrument is in good working order</w:t>
      </w:r>
      <w:r w:rsidR="00FA272A">
        <w:rPr>
          <w:rFonts w:ascii="Times New Roman" w:hAnsi="Times New Roman"/>
        </w:rPr>
        <w:t>.</w:t>
      </w:r>
    </w:p>
    <w:p w14:paraId="0C284B53"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Turn the monitor on, check the battery response, and replace batteries if needed</w:t>
      </w:r>
      <w:r w:rsidR="00FA272A">
        <w:rPr>
          <w:rFonts w:ascii="Times New Roman" w:hAnsi="Times New Roman"/>
        </w:rPr>
        <w:t>.</w:t>
      </w:r>
    </w:p>
    <w:p w14:paraId="00DE596B"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Check the calibration sticker for expected check source response</w:t>
      </w:r>
      <w:r w:rsidR="00FA272A">
        <w:rPr>
          <w:rFonts w:ascii="Times New Roman" w:hAnsi="Times New Roman"/>
        </w:rPr>
        <w:t>.</w:t>
      </w:r>
    </w:p>
    <w:p w14:paraId="6D18FC11"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Verify the instrument responds correctly to the expected check source level, ± 20%</w:t>
      </w:r>
      <w:r w:rsidR="00FA272A">
        <w:rPr>
          <w:rFonts w:ascii="Times New Roman" w:hAnsi="Times New Roman"/>
        </w:rPr>
        <w:t>.</w:t>
      </w:r>
    </w:p>
    <w:p w14:paraId="728AF9BB"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Establish the background for the instrument</w:t>
      </w:r>
      <w:r w:rsidR="00FA272A">
        <w:rPr>
          <w:rFonts w:ascii="Times New Roman" w:hAnsi="Times New Roman"/>
        </w:rPr>
        <w:t>.</w:t>
      </w:r>
    </w:p>
    <w:p w14:paraId="589B7358"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If the meter is so equipped, the audio output should be turned on so that the audio can be heard during the survey</w:t>
      </w:r>
      <w:r w:rsidR="00FA272A">
        <w:rPr>
          <w:rFonts w:ascii="Times New Roman" w:hAnsi="Times New Roman"/>
        </w:rPr>
        <w:t>.</w:t>
      </w:r>
    </w:p>
    <w:p w14:paraId="5EA4CCE9"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lastRenderedPageBreak/>
        <w:t>Hold the probe approximately 1/2 inch from the surface being surveyed for beta and gamma contamination, and approximately 1/4 inch for alpha contamination</w:t>
      </w:r>
      <w:r w:rsidR="00FA272A">
        <w:rPr>
          <w:rFonts w:ascii="Times New Roman" w:hAnsi="Times New Roman"/>
        </w:rPr>
        <w:t>.</w:t>
      </w:r>
    </w:p>
    <w:p w14:paraId="7355ED98"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Do not allow the probe to touch the area being surveyed to avoid contaminating the probe</w:t>
      </w:r>
      <w:r w:rsidR="00FA272A">
        <w:rPr>
          <w:rFonts w:ascii="Times New Roman" w:hAnsi="Times New Roman"/>
        </w:rPr>
        <w:t>.</w:t>
      </w:r>
    </w:p>
    <w:p w14:paraId="4288D016"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Move the probe slowly over the surface, approximately 1 – 2 inches per second</w:t>
      </w:r>
      <w:r w:rsidR="00FA272A">
        <w:rPr>
          <w:rFonts w:ascii="Times New Roman" w:hAnsi="Times New Roman"/>
        </w:rPr>
        <w:t>.</w:t>
      </w:r>
    </w:p>
    <w:p w14:paraId="15A3BD2D"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If the count rate increases during the survey, pause for 5 to 10 seconds over the area to provide adequate time for instrument response</w:t>
      </w:r>
      <w:r w:rsidR="00FA272A">
        <w:rPr>
          <w:rFonts w:ascii="Times New Roman" w:hAnsi="Times New Roman"/>
        </w:rPr>
        <w:t>.</w:t>
      </w:r>
    </w:p>
    <w:p w14:paraId="459D3160" w14:textId="77777777" w:rsidR="008A5F9B" w:rsidRPr="0035576E" w:rsidRDefault="008A5F9B" w:rsidP="00FA272A">
      <w:pPr>
        <w:pStyle w:val="BodyTextIndent"/>
        <w:widowControl/>
        <w:numPr>
          <w:ilvl w:val="0"/>
          <w:numId w:val="12"/>
        </w:numPr>
        <w:autoSpaceDE/>
        <w:autoSpaceDN/>
        <w:adjustRightInd/>
        <w:spacing w:after="0" w:line="336" w:lineRule="auto"/>
        <w:ind w:left="548" w:right="360" w:hanging="274"/>
        <w:rPr>
          <w:rFonts w:ascii="Times New Roman" w:hAnsi="Times New Roman"/>
        </w:rPr>
      </w:pPr>
      <w:r w:rsidRPr="0035576E">
        <w:rPr>
          <w:rFonts w:ascii="Times New Roman" w:hAnsi="Times New Roman"/>
        </w:rPr>
        <w:t>If the instrument gives a consistent and positive increase above the expected background level, contamination is probably present and needs to be addressed</w:t>
      </w:r>
      <w:r w:rsidR="00FA272A">
        <w:rPr>
          <w:rFonts w:ascii="Times New Roman" w:hAnsi="Times New Roman"/>
        </w:rPr>
        <w:t>.</w:t>
      </w:r>
    </w:p>
    <w:p w14:paraId="3A7C1B66" w14:textId="77777777" w:rsidR="008A5F9B" w:rsidRPr="00A30624" w:rsidRDefault="008A5F9B" w:rsidP="007C5DD5">
      <w:pPr>
        <w:pStyle w:val="Heading3"/>
        <w:spacing w:line="240" w:lineRule="auto"/>
      </w:pPr>
      <w:bookmarkStart w:id="233" w:name="_Toc504565167"/>
      <w:bookmarkStart w:id="234" w:name="_Toc504567494"/>
      <w:bookmarkStart w:id="235" w:name="_Toc504567803"/>
      <w:bookmarkStart w:id="236" w:name="_Toc504567896"/>
      <w:bookmarkStart w:id="237" w:name="_Toc504603084"/>
      <w:r w:rsidRPr="00A30624">
        <w:t>Wiping</w:t>
      </w:r>
      <w:bookmarkEnd w:id="233"/>
      <w:bookmarkEnd w:id="234"/>
      <w:bookmarkEnd w:id="235"/>
      <w:bookmarkEnd w:id="236"/>
      <w:bookmarkEnd w:id="237"/>
    </w:p>
    <w:p w14:paraId="4633E4A2" w14:textId="77777777" w:rsidR="008A5F9B" w:rsidRDefault="008A5F9B" w:rsidP="00FA272A">
      <w:pPr>
        <w:widowControl/>
        <w:tabs>
          <w:tab w:val="left" w:pos="-1080"/>
          <w:tab w:val="left" w:pos="-720"/>
          <w:tab w:val="left" w:pos="0"/>
          <w:tab w:val="left" w:pos="360"/>
          <w:tab w:val="left" w:pos="72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Wiping an area means using a moistened paper towel, or equivalent, to dust an area to collect and concentrate radioactive material onto t</w:t>
      </w:r>
      <w:r>
        <w:rPr>
          <w:rFonts w:ascii="Times New Roman" w:hAnsi="Times New Roman"/>
        </w:rPr>
        <w:t xml:space="preserve">he towel. </w:t>
      </w:r>
      <w:r w:rsidRPr="008B68A7">
        <w:rPr>
          <w:rFonts w:ascii="Times New Roman" w:hAnsi="Times New Roman"/>
        </w:rPr>
        <w:t>The towel is then scanned with a hand-held radiation detector to determine if the wipe collected any radioactive material.  Any area from which the towel collected radioactive material must be decontaminated.</w:t>
      </w:r>
      <w:r>
        <w:rPr>
          <w:rFonts w:ascii="Times New Roman" w:hAnsi="Times New Roman"/>
        </w:rPr>
        <w:t xml:space="preserve"> This method is useful for routine monitoring of work areas.</w:t>
      </w:r>
    </w:p>
    <w:p w14:paraId="4FD6E6C1" w14:textId="77777777" w:rsidR="008A5F9B" w:rsidRDefault="008A5F9B" w:rsidP="008A5F9B">
      <w:pPr>
        <w:widowControl/>
        <w:tabs>
          <w:tab w:val="left" w:pos="-1080"/>
          <w:tab w:val="left" w:pos="-720"/>
          <w:tab w:val="left" w:pos="0"/>
          <w:tab w:val="left" w:pos="360"/>
          <w:tab w:val="left" w:pos="72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When using wiping method to scan for external contamination, follow these steps:</w:t>
      </w:r>
    </w:p>
    <w:p w14:paraId="025F5408" w14:textId="77777777" w:rsidR="008A5F9B" w:rsidRDefault="008A5F9B" w:rsidP="008A5F9B">
      <w:pPr>
        <w:pStyle w:val="BodyTextIndent"/>
        <w:widowControl/>
        <w:numPr>
          <w:ilvl w:val="0"/>
          <w:numId w:val="12"/>
        </w:numPr>
        <w:autoSpaceDE/>
        <w:autoSpaceDN/>
        <w:adjustRightInd/>
        <w:spacing w:after="0" w:line="336" w:lineRule="auto"/>
        <w:ind w:left="540" w:right="360" w:hanging="270"/>
        <w:rPr>
          <w:rFonts w:ascii="Times New Roman" w:hAnsi="Times New Roman"/>
        </w:rPr>
      </w:pPr>
      <w:r w:rsidRPr="0035576E">
        <w:rPr>
          <w:rFonts w:ascii="Times New Roman" w:hAnsi="Times New Roman"/>
        </w:rPr>
        <w:t>Use paper towels, disposable wipes, disc smears or equivalent as the collection medium. Floor may also be surveyed by the use of dust mops that utilize treated cloths.</w:t>
      </w:r>
    </w:p>
    <w:p w14:paraId="1E27692F" w14:textId="77777777" w:rsidR="008A5F9B" w:rsidRDefault="008A5F9B" w:rsidP="008A5F9B">
      <w:pPr>
        <w:pStyle w:val="BodyTextIndent"/>
        <w:widowControl/>
        <w:numPr>
          <w:ilvl w:val="0"/>
          <w:numId w:val="12"/>
        </w:numPr>
        <w:autoSpaceDE/>
        <w:autoSpaceDN/>
        <w:adjustRightInd/>
        <w:spacing w:after="0" w:line="336" w:lineRule="auto"/>
        <w:ind w:left="540" w:right="360" w:hanging="270"/>
        <w:rPr>
          <w:rFonts w:ascii="Times New Roman" w:hAnsi="Times New Roman"/>
        </w:rPr>
      </w:pPr>
      <w:r w:rsidRPr="00C7065B">
        <w:rPr>
          <w:rFonts w:ascii="Times New Roman" w:hAnsi="Times New Roman"/>
        </w:rPr>
        <w:t>Wipe the collection medium over the surface using moderate pressure. A minimum area of 500 cm</w:t>
      </w:r>
      <w:r w:rsidRPr="00C7065B">
        <w:rPr>
          <w:rFonts w:ascii="Times New Roman" w:hAnsi="Times New Roman"/>
          <w:vertAlign w:val="superscript"/>
        </w:rPr>
        <w:t xml:space="preserve">2 </w:t>
      </w:r>
      <w:r w:rsidRPr="00C7065B">
        <w:rPr>
          <w:rFonts w:ascii="Times New Roman" w:hAnsi="Times New Roman"/>
        </w:rPr>
        <w:t xml:space="preserve">should be wiped; however too large wiping area might cause degradation of the collection medium. </w:t>
      </w:r>
    </w:p>
    <w:p w14:paraId="68FB0558" w14:textId="77777777" w:rsidR="008A5F9B" w:rsidRDefault="008A5F9B" w:rsidP="008A5F9B">
      <w:pPr>
        <w:pStyle w:val="BodyTextIndent"/>
        <w:widowControl/>
        <w:numPr>
          <w:ilvl w:val="0"/>
          <w:numId w:val="12"/>
        </w:numPr>
        <w:autoSpaceDE/>
        <w:autoSpaceDN/>
        <w:adjustRightInd/>
        <w:spacing w:after="0" w:line="336" w:lineRule="auto"/>
        <w:ind w:left="540" w:right="360" w:hanging="270"/>
        <w:rPr>
          <w:rFonts w:ascii="Times New Roman" w:hAnsi="Times New Roman"/>
        </w:rPr>
      </w:pPr>
      <w:r>
        <w:rPr>
          <w:rFonts w:ascii="Times New Roman" w:hAnsi="Times New Roman"/>
        </w:rPr>
        <w:t xml:space="preserve">Scan </w:t>
      </w:r>
      <w:r w:rsidRPr="00C7065B">
        <w:rPr>
          <w:rFonts w:ascii="Times New Roman" w:hAnsi="Times New Roman"/>
        </w:rPr>
        <w:t>the surface of the collection medium</w:t>
      </w:r>
      <w:r>
        <w:rPr>
          <w:rFonts w:ascii="Times New Roman" w:hAnsi="Times New Roman"/>
        </w:rPr>
        <w:t xml:space="preserve"> using a portable radiation survey detector</w:t>
      </w:r>
    </w:p>
    <w:p w14:paraId="0108E693" w14:textId="77777777" w:rsidR="008A5F9B" w:rsidRDefault="008A5F9B" w:rsidP="008A5F9B">
      <w:pPr>
        <w:pStyle w:val="BodyTextIndent"/>
        <w:widowControl/>
        <w:numPr>
          <w:ilvl w:val="0"/>
          <w:numId w:val="12"/>
        </w:numPr>
        <w:autoSpaceDE/>
        <w:autoSpaceDN/>
        <w:adjustRightInd/>
        <w:spacing w:after="0" w:line="336" w:lineRule="auto"/>
        <w:ind w:left="540" w:right="360" w:hanging="270"/>
        <w:rPr>
          <w:rFonts w:ascii="Times New Roman" w:hAnsi="Times New Roman"/>
        </w:rPr>
      </w:pPr>
      <w:r>
        <w:rPr>
          <w:rFonts w:ascii="Times New Roman" w:hAnsi="Times New Roman"/>
        </w:rPr>
        <w:t xml:space="preserve">Take appropriate measure to control the potential spread of the contamination if contamination is detected. </w:t>
      </w:r>
    </w:p>
    <w:p w14:paraId="4D825491" w14:textId="77777777" w:rsidR="008A5F9B" w:rsidRPr="00A30624" w:rsidRDefault="008A5F9B" w:rsidP="007C5DD5">
      <w:pPr>
        <w:pStyle w:val="Heading3"/>
        <w:spacing w:line="240" w:lineRule="auto"/>
      </w:pPr>
      <w:bookmarkStart w:id="238" w:name="_Toc504565168"/>
      <w:bookmarkStart w:id="239" w:name="_Toc504567495"/>
      <w:bookmarkStart w:id="240" w:name="_Toc504567804"/>
      <w:bookmarkStart w:id="241" w:name="_Toc504567897"/>
      <w:bookmarkStart w:id="242" w:name="_Toc504603085"/>
      <w:r w:rsidRPr="00A30624">
        <w:t>Smearing</w:t>
      </w:r>
      <w:bookmarkEnd w:id="238"/>
      <w:bookmarkEnd w:id="239"/>
      <w:bookmarkEnd w:id="240"/>
      <w:bookmarkEnd w:id="241"/>
      <w:bookmarkEnd w:id="242"/>
      <w:r w:rsidRPr="00A30624">
        <w:t xml:space="preserve"> </w:t>
      </w:r>
    </w:p>
    <w:p w14:paraId="1BF31D3D" w14:textId="77777777" w:rsidR="008A5F9B" w:rsidRDefault="008A5F9B" w:rsidP="006923BA">
      <w:pPr>
        <w:pStyle w:val="BodyTextIndent"/>
        <w:widowControl/>
        <w:autoSpaceDE/>
        <w:autoSpaceDN/>
        <w:adjustRightInd/>
        <w:spacing w:after="160" w:line="336" w:lineRule="auto"/>
        <w:ind w:left="0" w:right="360"/>
        <w:rPr>
          <w:rFonts w:ascii="Times New Roman" w:hAnsi="Times New Roman"/>
        </w:rPr>
      </w:pPr>
      <w:r>
        <w:rPr>
          <w:rFonts w:ascii="Times New Roman" w:hAnsi="Times New Roman"/>
        </w:rPr>
        <w:t xml:space="preserve">Smearing </w:t>
      </w:r>
      <w:r w:rsidRPr="00EF5F67">
        <w:rPr>
          <w:rFonts w:ascii="Times New Roman" w:hAnsi="Times New Roman"/>
        </w:rPr>
        <w:t>means using small bits of paper or other material to dust about 100 cm</w:t>
      </w:r>
      <w:r w:rsidRPr="00EF5F67">
        <w:rPr>
          <w:rFonts w:ascii="Times New Roman" w:hAnsi="Times New Roman"/>
          <w:vertAlign w:val="superscript"/>
        </w:rPr>
        <w:t>2</w:t>
      </w:r>
      <w:r w:rsidRPr="00EF5F67">
        <w:rPr>
          <w:rFonts w:ascii="Times New Roman" w:hAnsi="Times New Roman"/>
        </w:rPr>
        <w:t xml:space="preserve"> of surface.  The paper bits are then placed into a shielded radiation detector such as an automatic gamma counter or a liquid scintillation counter to determine the amount of radioactive material collected. The smear survey is the most sensitive technique for detectin</w:t>
      </w:r>
      <w:r>
        <w:rPr>
          <w:rFonts w:ascii="Times New Roman" w:hAnsi="Times New Roman"/>
        </w:rPr>
        <w:t xml:space="preserve">g transferable contamination. </w:t>
      </w:r>
      <w:r w:rsidRPr="00EF5F67">
        <w:rPr>
          <w:rFonts w:ascii="Times New Roman" w:hAnsi="Times New Roman"/>
        </w:rPr>
        <w:t>Smears for tritium, sulfur-35, carbon-14, iron-55, and calcium-45, must be counted in a</w:t>
      </w:r>
      <w:r>
        <w:rPr>
          <w:rFonts w:ascii="Times New Roman" w:hAnsi="Times New Roman"/>
        </w:rPr>
        <w:t xml:space="preserve"> liquid scintillation counter. </w:t>
      </w:r>
      <w:r w:rsidRPr="00EF5F67">
        <w:rPr>
          <w:rFonts w:ascii="Times New Roman" w:hAnsi="Times New Roman"/>
        </w:rPr>
        <w:t>Smears for iodine-125 may be counted in a</w:t>
      </w:r>
      <w:r>
        <w:rPr>
          <w:rFonts w:ascii="Times New Roman" w:hAnsi="Times New Roman"/>
        </w:rPr>
        <w:t>n</w:t>
      </w:r>
      <w:r w:rsidRPr="00EF5F67">
        <w:rPr>
          <w:rFonts w:ascii="Times New Roman" w:hAnsi="Times New Roman"/>
        </w:rPr>
        <w:t xml:space="preserve"> </w:t>
      </w:r>
      <w:r w:rsidRPr="00EF5F67">
        <w:rPr>
          <w:rFonts w:ascii="Times New Roman" w:hAnsi="Times New Roman"/>
        </w:rPr>
        <w:lastRenderedPageBreak/>
        <w:t>automatic gamma counter or a</w:t>
      </w:r>
      <w:r>
        <w:rPr>
          <w:rFonts w:ascii="Times New Roman" w:hAnsi="Times New Roman"/>
        </w:rPr>
        <w:t xml:space="preserve"> liquid scintillation counter. </w:t>
      </w:r>
      <w:r w:rsidRPr="00EF5F67">
        <w:rPr>
          <w:rFonts w:ascii="Times New Roman" w:hAnsi="Times New Roman"/>
        </w:rPr>
        <w:t>For greatest collection efficiency, smears should be slightly dampened prior to use.</w:t>
      </w:r>
    </w:p>
    <w:p w14:paraId="58B574F1" w14:textId="77777777" w:rsidR="008A5F9B" w:rsidRDefault="008A5F9B" w:rsidP="008A5F9B">
      <w:pPr>
        <w:pStyle w:val="BodyTextIndent"/>
        <w:widowControl/>
        <w:autoSpaceDE/>
        <w:autoSpaceDN/>
        <w:adjustRightInd/>
        <w:spacing w:after="0" w:line="336" w:lineRule="auto"/>
        <w:ind w:left="0" w:right="360"/>
        <w:rPr>
          <w:rFonts w:ascii="Times New Roman" w:hAnsi="Times New Roman"/>
        </w:rPr>
      </w:pPr>
      <w:r>
        <w:rPr>
          <w:rFonts w:ascii="Times New Roman" w:hAnsi="Times New Roman"/>
        </w:rPr>
        <w:t>When using wiping method to scan for external contamination, follow these steps:</w:t>
      </w:r>
    </w:p>
    <w:p w14:paraId="44541BD7" w14:textId="77777777" w:rsidR="008A5F9B" w:rsidRDefault="008A5F9B" w:rsidP="008A5F9B">
      <w:pPr>
        <w:pStyle w:val="BodyTextIndent"/>
        <w:widowControl/>
        <w:numPr>
          <w:ilvl w:val="0"/>
          <w:numId w:val="13"/>
        </w:numPr>
        <w:autoSpaceDE/>
        <w:autoSpaceDN/>
        <w:adjustRightInd/>
        <w:spacing w:after="0" w:line="336" w:lineRule="auto"/>
        <w:ind w:left="540" w:right="360" w:hanging="270"/>
        <w:rPr>
          <w:rFonts w:ascii="Times New Roman" w:hAnsi="Times New Roman"/>
        </w:rPr>
      </w:pPr>
      <w:r w:rsidRPr="0035576E">
        <w:rPr>
          <w:rFonts w:ascii="Times New Roman" w:hAnsi="Times New Roman"/>
        </w:rPr>
        <w:t xml:space="preserve">Use </w:t>
      </w:r>
      <w:r>
        <w:rPr>
          <w:rFonts w:ascii="Times New Roman" w:hAnsi="Times New Roman"/>
        </w:rPr>
        <w:t xml:space="preserve">an inch size square or round filter or smear </w:t>
      </w:r>
      <w:r w:rsidRPr="0035576E">
        <w:rPr>
          <w:rFonts w:ascii="Times New Roman" w:hAnsi="Times New Roman"/>
        </w:rPr>
        <w:t>paper</w:t>
      </w:r>
      <w:r>
        <w:rPr>
          <w:rFonts w:ascii="Times New Roman" w:hAnsi="Times New Roman"/>
        </w:rPr>
        <w:t xml:space="preserve"> for smearing. The paper may be moistened with distilled water, ethanol or other solvents that will help dusting. A dry paper is acceptable, but less sensitive.</w:t>
      </w:r>
    </w:p>
    <w:p w14:paraId="69BCDC39" w14:textId="5A82ECA9" w:rsidR="008A5F9B" w:rsidRDefault="008A5F9B" w:rsidP="008A5F9B">
      <w:pPr>
        <w:pStyle w:val="BodyTextIndent"/>
        <w:widowControl/>
        <w:numPr>
          <w:ilvl w:val="0"/>
          <w:numId w:val="13"/>
        </w:numPr>
        <w:autoSpaceDE/>
        <w:autoSpaceDN/>
        <w:adjustRightInd/>
        <w:spacing w:after="0" w:line="336" w:lineRule="auto"/>
        <w:ind w:left="540" w:right="360" w:hanging="270"/>
        <w:rPr>
          <w:rFonts w:ascii="Times New Roman" w:hAnsi="Times New Roman"/>
        </w:rPr>
      </w:pPr>
      <w:r>
        <w:rPr>
          <w:rFonts w:ascii="Times New Roman" w:hAnsi="Times New Roman"/>
        </w:rPr>
        <w:t xml:space="preserve">Wipe areas designated for </w:t>
      </w:r>
      <w:r w:rsidR="0039353D">
        <w:rPr>
          <w:rFonts w:ascii="Times New Roman" w:hAnsi="Times New Roman"/>
        </w:rPr>
        <w:t xml:space="preserve">radioactive material </w:t>
      </w:r>
      <w:r>
        <w:rPr>
          <w:rFonts w:ascii="Times New Roman" w:hAnsi="Times New Roman"/>
        </w:rPr>
        <w:t>use in the lab, and some additional non-use areas, including areas of frequent contact, such as doorknobs, light switches, telephones, and so on.</w:t>
      </w:r>
    </w:p>
    <w:p w14:paraId="0D595DBD" w14:textId="77777777" w:rsidR="008A5F9B" w:rsidRDefault="008A5F9B" w:rsidP="008A5F9B">
      <w:pPr>
        <w:pStyle w:val="BodyTextIndent"/>
        <w:widowControl/>
        <w:numPr>
          <w:ilvl w:val="0"/>
          <w:numId w:val="13"/>
        </w:numPr>
        <w:autoSpaceDE/>
        <w:autoSpaceDN/>
        <w:adjustRightInd/>
        <w:spacing w:after="0" w:line="336" w:lineRule="auto"/>
        <w:ind w:left="540" w:right="360" w:hanging="270"/>
        <w:rPr>
          <w:rFonts w:ascii="Times New Roman" w:hAnsi="Times New Roman"/>
        </w:rPr>
      </w:pPr>
      <w:r w:rsidRPr="00FA4F6E">
        <w:rPr>
          <w:rFonts w:ascii="Times New Roman" w:hAnsi="Times New Roman"/>
        </w:rPr>
        <w:t>Cover an area of approximately 100 cm</w:t>
      </w:r>
      <w:r w:rsidRPr="00FA4F6E">
        <w:rPr>
          <w:rFonts w:ascii="Times New Roman" w:hAnsi="Times New Roman"/>
          <w:vertAlign w:val="superscript"/>
        </w:rPr>
        <w:t xml:space="preserve">2 </w:t>
      </w:r>
      <w:r w:rsidRPr="00FA4F6E">
        <w:rPr>
          <w:rFonts w:ascii="Times New Roman" w:hAnsi="Times New Roman"/>
        </w:rPr>
        <w:t xml:space="preserve">for each wipe. </w:t>
      </w:r>
    </w:p>
    <w:p w14:paraId="386DC5C5" w14:textId="6BBDEE1A" w:rsidR="008A5F9B" w:rsidRDefault="008A5F9B" w:rsidP="008A5F9B">
      <w:pPr>
        <w:pStyle w:val="BodyTextIndent"/>
        <w:widowControl/>
        <w:numPr>
          <w:ilvl w:val="0"/>
          <w:numId w:val="13"/>
        </w:numPr>
        <w:autoSpaceDE/>
        <w:autoSpaceDN/>
        <w:adjustRightInd/>
        <w:spacing w:after="0" w:line="336" w:lineRule="auto"/>
        <w:ind w:left="540" w:right="360" w:hanging="270"/>
        <w:rPr>
          <w:rFonts w:ascii="Times New Roman" w:hAnsi="Times New Roman"/>
        </w:rPr>
      </w:pPr>
      <w:r w:rsidRPr="00C5126A">
        <w:rPr>
          <w:rFonts w:ascii="Times New Roman" w:hAnsi="Times New Roman"/>
        </w:rPr>
        <w:t xml:space="preserve">Number each wipe and document the numbers on </w:t>
      </w:r>
      <w:r w:rsidR="0039353D">
        <w:rPr>
          <w:rFonts w:ascii="Times New Roman" w:hAnsi="Times New Roman"/>
        </w:rPr>
        <w:t>the</w:t>
      </w:r>
      <w:r w:rsidR="0039353D" w:rsidRPr="00C5126A">
        <w:rPr>
          <w:rFonts w:ascii="Times New Roman" w:hAnsi="Times New Roman"/>
        </w:rPr>
        <w:t xml:space="preserve"> </w:t>
      </w:r>
      <w:r w:rsidRPr="00C5126A">
        <w:rPr>
          <w:rFonts w:ascii="Times New Roman" w:hAnsi="Times New Roman"/>
        </w:rPr>
        <w:t>survey map.</w:t>
      </w:r>
    </w:p>
    <w:p w14:paraId="6648F38D" w14:textId="77777777" w:rsidR="008A5F9B" w:rsidRDefault="008A5F9B" w:rsidP="008A5F9B">
      <w:pPr>
        <w:pStyle w:val="BodyTextIndent"/>
        <w:widowControl/>
        <w:numPr>
          <w:ilvl w:val="0"/>
          <w:numId w:val="13"/>
        </w:numPr>
        <w:autoSpaceDE/>
        <w:autoSpaceDN/>
        <w:adjustRightInd/>
        <w:spacing w:after="0" w:line="336" w:lineRule="auto"/>
        <w:ind w:left="540" w:right="360" w:hanging="270"/>
        <w:rPr>
          <w:rFonts w:ascii="Times New Roman" w:hAnsi="Times New Roman"/>
        </w:rPr>
      </w:pPr>
      <w:r w:rsidRPr="00C5126A">
        <w:rPr>
          <w:rFonts w:ascii="Times New Roman" w:hAnsi="Times New Roman"/>
        </w:rPr>
        <w:t>Use either LSC or gamma counter, depending on the radiation type emitted from the potential contaminant, to count the smear samples.</w:t>
      </w:r>
    </w:p>
    <w:p w14:paraId="17B45206" w14:textId="77777777" w:rsidR="008A5F9B" w:rsidRDefault="008A5F9B" w:rsidP="008A5F9B">
      <w:pPr>
        <w:pStyle w:val="BodyTextIndent"/>
        <w:widowControl/>
        <w:numPr>
          <w:ilvl w:val="0"/>
          <w:numId w:val="13"/>
        </w:numPr>
        <w:autoSpaceDE/>
        <w:autoSpaceDN/>
        <w:adjustRightInd/>
        <w:spacing w:after="0" w:line="336" w:lineRule="auto"/>
        <w:ind w:left="540" w:right="360" w:hanging="270"/>
        <w:rPr>
          <w:rFonts w:ascii="Times New Roman" w:hAnsi="Times New Roman"/>
        </w:rPr>
      </w:pPr>
      <w:r w:rsidRPr="00C5126A">
        <w:rPr>
          <w:rFonts w:ascii="Times New Roman" w:hAnsi="Times New Roman"/>
        </w:rPr>
        <w:t>Determine if contamination is detected by comparing the counting readings from samples with that from background.</w:t>
      </w:r>
    </w:p>
    <w:p w14:paraId="7BBB75EF" w14:textId="77777777" w:rsidR="008A5F9B" w:rsidRPr="00C5126A" w:rsidRDefault="008A5F9B" w:rsidP="006923BA">
      <w:pPr>
        <w:pStyle w:val="BodyTextIndent"/>
        <w:widowControl/>
        <w:numPr>
          <w:ilvl w:val="0"/>
          <w:numId w:val="13"/>
        </w:numPr>
        <w:autoSpaceDE/>
        <w:autoSpaceDN/>
        <w:adjustRightInd/>
        <w:spacing w:after="160" w:line="336" w:lineRule="auto"/>
        <w:ind w:left="548" w:right="360" w:hanging="274"/>
        <w:rPr>
          <w:rFonts w:ascii="Times New Roman" w:hAnsi="Times New Roman"/>
        </w:rPr>
      </w:pPr>
      <w:r w:rsidRPr="00C5126A">
        <w:rPr>
          <w:rFonts w:ascii="Times New Roman" w:hAnsi="Times New Roman"/>
        </w:rPr>
        <w:t>Decontaminate the areas with contamination, then repeat the searing procedure until no contamination is detected.</w:t>
      </w:r>
    </w:p>
    <w:p w14:paraId="61A85625" w14:textId="77777777" w:rsidR="008A5F9B" w:rsidRPr="008B68A7" w:rsidRDefault="008A5F9B" w:rsidP="006923BA">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8B68A7">
        <w:rPr>
          <w:rFonts w:ascii="Times New Roman" w:hAnsi="Times New Roman"/>
        </w:rPr>
        <w:t xml:space="preserve">Fixed contamination is present when radiation is detected with a survey instrument but wipe or smear tests show </w:t>
      </w:r>
      <w:r w:rsidR="006923BA">
        <w:rPr>
          <w:rFonts w:ascii="Times New Roman" w:hAnsi="Times New Roman"/>
        </w:rPr>
        <w:t xml:space="preserve">no transferable contamination. </w:t>
      </w:r>
      <w:r w:rsidRPr="008B68A7">
        <w:rPr>
          <w:rFonts w:ascii="Times New Roman" w:hAnsi="Times New Roman"/>
        </w:rPr>
        <w:t>The immediate hazard of fixed contamination is the radiation level adjacent to the contaminated surface, but there is also the possibility that the contamination will</w:t>
      </w:r>
      <w:r w:rsidR="006923BA">
        <w:rPr>
          <w:rFonts w:ascii="Times New Roman" w:hAnsi="Times New Roman"/>
        </w:rPr>
        <w:t xml:space="preserve"> become loose at a later time. </w:t>
      </w:r>
      <w:r w:rsidRPr="008B68A7">
        <w:rPr>
          <w:rFonts w:ascii="Times New Roman" w:hAnsi="Times New Roman"/>
        </w:rPr>
        <w:t>Thus, even fixed contamination should be reduced</w:t>
      </w:r>
      <w:r w:rsidR="006923BA">
        <w:rPr>
          <w:rFonts w:ascii="Times New Roman" w:hAnsi="Times New Roman"/>
        </w:rPr>
        <w:t xml:space="preserve"> to the lowest possible level. </w:t>
      </w:r>
      <w:r w:rsidRPr="008B68A7">
        <w:rPr>
          <w:rFonts w:ascii="Times New Roman" w:hAnsi="Times New Roman"/>
        </w:rPr>
        <w:t>In some cases it may be necessary to fix the contamination to the surface with paint, tape, or other coatings to prevent the spread of contamination while th</w:t>
      </w:r>
      <w:r w:rsidR="006923BA">
        <w:rPr>
          <w:rFonts w:ascii="Times New Roman" w:hAnsi="Times New Roman"/>
        </w:rPr>
        <w:t xml:space="preserve">e radioactive material decays. </w:t>
      </w:r>
      <w:r w:rsidRPr="008B68A7">
        <w:rPr>
          <w:rFonts w:ascii="Times New Roman" w:hAnsi="Times New Roman"/>
        </w:rPr>
        <w:t>Disposal may be required for objects with fixed contamination from radionuclides with a long half-life.</w:t>
      </w:r>
    </w:p>
    <w:p w14:paraId="11FDC141" w14:textId="77777777" w:rsidR="008A5F9B" w:rsidRPr="008B68A7"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8B68A7">
        <w:rPr>
          <w:rFonts w:ascii="Times New Roman" w:hAnsi="Times New Roman"/>
        </w:rPr>
        <w:t>Surveys to determine the concentration of airborne radioactive material usually require air sampling equipment and ar</w:t>
      </w:r>
      <w:r>
        <w:rPr>
          <w:rFonts w:ascii="Times New Roman" w:hAnsi="Times New Roman"/>
        </w:rPr>
        <w:t xml:space="preserve">e performed only by EHS staff. </w:t>
      </w:r>
      <w:r w:rsidRPr="008B68A7">
        <w:rPr>
          <w:rFonts w:ascii="Times New Roman" w:hAnsi="Times New Roman"/>
        </w:rPr>
        <w:t>The assistance of the users of the radioactive material may be necessar</w:t>
      </w:r>
      <w:r>
        <w:rPr>
          <w:rFonts w:ascii="Times New Roman" w:hAnsi="Times New Roman"/>
        </w:rPr>
        <w:t xml:space="preserve">y during such surveys. </w:t>
      </w:r>
      <w:r w:rsidRPr="008B68A7">
        <w:rPr>
          <w:rFonts w:ascii="Times New Roman" w:hAnsi="Times New Roman"/>
        </w:rPr>
        <w:t>Users may be required to wear sampling equipment or to turn the sa</w:t>
      </w:r>
      <w:r>
        <w:rPr>
          <w:rFonts w:ascii="Times New Roman" w:hAnsi="Times New Roman"/>
        </w:rPr>
        <w:t>mplers on and off at set times.</w:t>
      </w:r>
      <w:r w:rsidRPr="008B68A7">
        <w:rPr>
          <w:rFonts w:ascii="Times New Roman" w:hAnsi="Times New Roman"/>
        </w:rPr>
        <w:t xml:space="preserve"> Concentration of radioactive materials in the air is determined and compared with permissible concentration levels to determine which control procedures and bioassay requirements are needed. This primarily applies to the heavy radionuclides such as uranium and thorium.</w:t>
      </w:r>
    </w:p>
    <w:p w14:paraId="4EEB9F19" w14:textId="77777777" w:rsidR="008A5F9B" w:rsidRPr="001C5158" w:rsidRDefault="008A5F9B" w:rsidP="008A5F9B">
      <w:pPr>
        <w:pStyle w:val="Heading2"/>
      </w:pPr>
      <w:bookmarkStart w:id="243" w:name="_Toc504565169"/>
      <w:bookmarkStart w:id="244" w:name="_Toc504567496"/>
      <w:bookmarkStart w:id="245" w:name="_Toc504567805"/>
      <w:bookmarkStart w:id="246" w:name="_Toc504567898"/>
      <w:bookmarkStart w:id="247" w:name="_Toc504603086"/>
      <w:r w:rsidRPr="001C5158">
        <w:lastRenderedPageBreak/>
        <w:t>Radiation survey</w:t>
      </w:r>
      <w:bookmarkEnd w:id="243"/>
      <w:bookmarkEnd w:id="244"/>
      <w:bookmarkEnd w:id="245"/>
      <w:bookmarkEnd w:id="246"/>
      <w:bookmarkEnd w:id="247"/>
    </w:p>
    <w:p w14:paraId="40435CAC" w14:textId="77777777" w:rsidR="008A5F9B" w:rsidRDefault="008A5F9B" w:rsidP="00297924">
      <w:pPr>
        <w:widowControl/>
        <w:autoSpaceDE/>
        <w:autoSpaceDN/>
        <w:adjustRightInd/>
        <w:spacing w:after="160" w:line="336" w:lineRule="auto"/>
        <w:rPr>
          <w:rFonts w:ascii="Times New Roman" w:hAnsi="Times New Roman"/>
        </w:rPr>
      </w:pPr>
      <w:r>
        <w:rPr>
          <w:rFonts w:ascii="Times New Roman" w:hAnsi="Times New Roman"/>
        </w:rPr>
        <w:t xml:space="preserve">Radiation surveys are performed to measure the dose rates produced by radioactive sources, or to confirm the absence of these dose rates. Radiation surveys must </w:t>
      </w:r>
      <w:r w:rsidRPr="008B68A7">
        <w:rPr>
          <w:rFonts w:ascii="Times New Roman" w:hAnsi="Times New Roman"/>
        </w:rPr>
        <w:t>be made with instruments calibrated for the intensity, energy, and type of radiation being meas</w:t>
      </w:r>
      <w:r>
        <w:rPr>
          <w:rFonts w:ascii="Times New Roman" w:hAnsi="Times New Roman"/>
        </w:rPr>
        <w:t xml:space="preserve">ured. </w:t>
      </w:r>
      <w:r w:rsidRPr="008B68A7">
        <w:rPr>
          <w:rFonts w:ascii="Times New Roman" w:hAnsi="Times New Roman"/>
        </w:rPr>
        <w:t>A Geiger-Mueller (GM) survey meter is usually not adequate, but is acceptable for making approximate measurements of most low-l</w:t>
      </w:r>
      <w:r>
        <w:rPr>
          <w:rFonts w:ascii="Times New Roman" w:hAnsi="Times New Roman"/>
        </w:rPr>
        <w:t xml:space="preserve">evel gamma and beta radiation. </w:t>
      </w:r>
      <w:r w:rsidRPr="008B68A7">
        <w:rPr>
          <w:rFonts w:ascii="Times New Roman" w:hAnsi="Times New Roman"/>
        </w:rPr>
        <w:t xml:space="preserve">If low-energy radiations are present, such as those from </w:t>
      </w:r>
      <w:r w:rsidRPr="008B68A7">
        <w:rPr>
          <w:rFonts w:ascii="Times New Roman" w:hAnsi="Times New Roman"/>
          <w:vertAlign w:val="superscript"/>
        </w:rPr>
        <w:t>14</w:t>
      </w:r>
      <w:r w:rsidRPr="008B68A7">
        <w:rPr>
          <w:rFonts w:ascii="Times New Roman" w:hAnsi="Times New Roman"/>
        </w:rPr>
        <w:t xml:space="preserve">C, </w:t>
      </w:r>
      <w:r w:rsidRPr="008B68A7">
        <w:rPr>
          <w:rFonts w:ascii="Times New Roman" w:hAnsi="Times New Roman"/>
          <w:vertAlign w:val="superscript"/>
        </w:rPr>
        <w:t>35</w:t>
      </w:r>
      <w:r w:rsidRPr="008B68A7">
        <w:rPr>
          <w:rFonts w:ascii="Times New Roman" w:hAnsi="Times New Roman"/>
        </w:rPr>
        <w:t xml:space="preserve">S, and </w:t>
      </w:r>
      <w:r w:rsidRPr="008B68A7">
        <w:rPr>
          <w:rFonts w:ascii="Times New Roman" w:hAnsi="Times New Roman"/>
          <w:vertAlign w:val="superscript"/>
        </w:rPr>
        <w:t>45</w:t>
      </w:r>
      <w:r w:rsidRPr="008B68A7">
        <w:rPr>
          <w:rFonts w:ascii="Times New Roman" w:hAnsi="Times New Roman"/>
        </w:rPr>
        <w:t>Ca, a thin-window</w:t>
      </w:r>
      <w:r>
        <w:rPr>
          <w:rFonts w:ascii="Times New Roman" w:hAnsi="Times New Roman"/>
        </w:rPr>
        <w:t xml:space="preserve"> detector must be used. </w:t>
      </w:r>
      <w:r w:rsidRPr="008B68A7">
        <w:rPr>
          <w:rFonts w:ascii="Times New Roman" w:hAnsi="Times New Roman"/>
        </w:rPr>
        <w:t xml:space="preserve">A low-energy gamma probe, </w:t>
      </w:r>
      <w:proofErr w:type="spellStart"/>
      <w:r w:rsidRPr="008B68A7">
        <w:rPr>
          <w:rFonts w:ascii="Times New Roman" w:hAnsi="Times New Roman"/>
        </w:rPr>
        <w:t>NaI</w:t>
      </w:r>
      <w:proofErr w:type="spellEnd"/>
      <w:r w:rsidRPr="008B68A7">
        <w:rPr>
          <w:rFonts w:ascii="Times New Roman" w:hAnsi="Times New Roman"/>
        </w:rPr>
        <w:t xml:space="preserve">(Tl), should be used whenever </w:t>
      </w:r>
      <w:r w:rsidRPr="008B68A7">
        <w:rPr>
          <w:rFonts w:ascii="Times New Roman" w:hAnsi="Times New Roman"/>
          <w:vertAlign w:val="superscript"/>
        </w:rPr>
        <w:t>125</w:t>
      </w:r>
      <w:r w:rsidRPr="008B68A7">
        <w:rPr>
          <w:rFonts w:ascii="Times New Roman" w:hAnsi="Times New Roman"/>
        </w:rPr>
        <w:t xml:space="preserve">I is present.  Radiation surveys should be performed when using more than 0.1 </w:t>
      </w:r>
      <w:proofErr w:type="spellStart"/>
      <w:r w:rsidRPr="008B68A7">
        <w:rPr>
          <w:rFonts w:ascii="Times New Roman" w:hAnsi="Times New Roman"/>
        </w:rPr>
        <w:t>millicurie</w:t>
      </w:r>
      <w:proofErr w:type="spellEnd"/>
      <w:r w:rsidRPr="008B68A7">
        <w:rPr>
          <w:rFonts w:ascii="Times New Roman" w:hAnsi="Times New Roman"/>
        </w:rPr>
        <w:t xml:space="preserve"> of unshielded, high-energy, beta and gamma ray emitters.  However, even a few </w:t>
      </w:r>
      <w:proofErr w:type="spellStart"/>
      <w:r w:rsidRPr="008B68A7">
        <w:rPr>
          <w:rFonts w:ascii="Times New Roman" w:hAnsi="Times New Roman"/>
        </w:rPr>
        <w:t>microcuries</w:t>
      </w:r>
      <w:proofErr w:type="spellEnd"/>
      <w:r w:rsidRPr="008B68A7">
        <w:rPr>
          <w:rFonts w:ascii="Times New Roman" w:hAnsi="Times New Roman"/>
        </w:rPr>
        <w:t xml:space="preserve"> of such material in the form of thin films on </w:t>
      </w:r>
      <w:proofErr w:type="spellStart"/>
      <w:r w:rsidRPr="008B68A7">
        <w:rPr>
          <w:rFonts w:ascii="Times New Roman" w:hAnsi="Times New Roman"/>
        </w:rPr>
        <w:t>planchets</w:t>
      </w:r>
      <w:proofErr w:type="spellEnd"/>
      <w:r w:rsidRPr="008B68A7">
        <w:rPr>
          <w:rFonts w:ascii="Times New Roman" w:hAnsi="Times New Roman"/>
        </w:rPr>
        <w:t xml:space="preserve"> or petri dishes can produce significant radiation levels in work areas.  If significant radiation levels are found by laboratory personnel, EHS must be contacted to perform radiation surveys</w:t>
      </w:r>
      <w:r>
        <w:rPr>
          <w:rFonts w:ascii="Times New Roman" w:hAnsi="Times New Roman"/>
        </w:rPr>
        <w:t xml:space="preserve"> with calibrated instruments. </w:t>
      </w:r>
      <w:r w:rsidRPr="008B68A7">
        <w:rPr>
          <w:rFonts w:ascii="Times New Roman" w:hAnsi="Times New Roman"/>
        </w:rPr>
        <w:t xml:space="preserve">Radiation levels in unrestricted </w:t>
      </w:r>
      <w:r>
        <w:rPr>
          <w:rFonts w:ascii="Times New Roman" w:hAnsi="Times New Roman"/>
        </w:rPr>
        <w:t xml:space="preserve">areas outside of laboratories, </w:t>
      </w:r>
      <w:r w:rsidRPr="008B68A7">
        <w:rPr>
          <w:rFonts w:ascii="Times New Roman" w:hAnsi="Times New Roman"/>
        </w:rPr>
        <w:t xml:space="preserve">must be kept below 2 </w:t>
      </w:r>
      <w:proofErr w:type="spellStart"/>
      <w:r w:rsidRPr="008B68A7">
        <w:rPr>
          <w:rFonts w:ascii="Times New Roman" w:hAnsi="Times New Roman"/>
        </w:rPr>
        <w:t>mrem</w:t>
      </w:r>
      <w:proofErr w:type="spellEnd"/>
      <w:r w:rsidRPr="008B68A7">
        <w:rPr>
          <w:rFonts w:ascii="Times New Roman" w:hAnsi="Times New Roman"/>
        </w:rPr>
        <w:t xml:space="preserve"> in one hour</w:t>
      </w:r>
      <w:r>
        <w:rPr>
          <w:rFonts w:ascii="Times New Roman" w:hAnsi="Times New Roman"/>
        </w:rPr>
        <w:t xml:space="preserve"> AND below 100 </w:t>
      </w:r>
      <w:proofErr w:type="spellStart"/>
      <w:r>
        <w:rPr>
          <w:rFonts w:ascii="Times New Roman" w:hAnsi="Times New Roman"/>
        </w:rPr>
        <w:t>mrem</w:t>
      </w:r>
      <w:proofErr w:type="spellEnd"/>
      <w:r>
        <w:rPr>
          <w:rFonts w:ascii="Times New Roman" w:hAnsi="Times New Roman"/>
        </w:rPr>
        <w:t xml:space="preserve"> per year. </w:t>
      </w:r>
      <w:r w:rsidRPr="008B68A7">
        <w:rPr>
          <w:rFonts w:ascii="Times New Roman" w:hAnsi="Times New Roman"/>
        </w:rPr>
        <w:t>When storing large amounts of radioactive material against a wall in your laboratory, remember to survey on the other side of the wall.</w:t>
      </w:r>
    </w:p>
    <w:p w14:paraId="7346FD1C" w14:textId="77777777" w:rsidR="008A5F9B" w:rsidRDefault="008A5F9B" w:rsidP="008A5F9B">
      <w:pPr>
        <w:widowControl/>
        <w:autoSpaceDE/>
        <w:autoSpaceDN/>
        <w:adjustRightInd/>
        <w:spacing w:line="336" w:lineRule="auto"/>
        <w:rPr>
          <w:rFonts w:ascii="Times New Roman" w:hAnsi="Times New Roman"/>
        </w:rPr>
      </w:pPr>
      <w:r>
        <w:rPr>
          <w:rFonts w:ascii="Times New Roman" w:hAnsi="Times New Roman"/>
        </w:rPr>
        <w:t>A calibrated ion chamber will be the appropriate instrument for radiation survey. When a radiation survey is performing, follow these steps:</w:t>
      </w:r>
    </w:p>
    <w:p w14:paraId="05691815" w14:textId="77777777" w:rsidR="008A5F9B" w:rsidRDefault="008A5F9B" w:rsidP="008A5F9B">
      <w:pPr>
        <w:pStyle w:val="ListParagraph"/>
        <w:widowControl/>
        <w:numPr>
          <w:ilvl w:val="0"/>
          <w:numId w:val="14"/>
        </w:numPr>
        <w:autoSpaceDE/>
        <w:autoSpaceDN/>
        <w:adjustRightInd/>
        <w:spacing w:line="336" w:lineRule="auto"/>
        <w:rPr>
          <w:rFonts w:ascii="Times New Roman" w:hAnsi="Times New Roman"/>
        </w:rPr>
      </w:pPr>
      <w:r>
        <w:rPr>
          <w:rFonts w:ascii="Times New Roman" w:hAnsi="Times New Roman"/>
        </w:rPr>
        <w:t>Survey the entire area with radiation concern, noting fluctuations in the meter or audible response. Investigate any increase to determine the magnitude and location of the highest reading.</w:t>
      </w:r>
    </w:p>
    <w:p w14:paraId="2BCD8950" w14:textId="77777777" w:rsidR="008A5F9B" w:rsidRDefault="008A5F9B" w:rsidP="008A5F9B">
      <w:pPr>
        <w:pStyle w:val="ListParagraph"/>
        <w:widowControl/>
        <w:numPr>
          <w:ilvl w:val="0"/>
          <w:numId w:val="14"/>
        </w:numPr>
        <w:autoSpaceDE/>
        <w:autoSpaceDN/>
        <w:adjustRightInd/>
        <w:spacing w:line="336" w:lineRule="auto"/>
        <w:rPr>
          <w:rFonts w:ascii="Times New Roman" w:hAnsi="Times New Roman"/>
        </w:rPr>
      </w:pPr>
      <w:r>
        <w:rPr>
          <w:rFonts w:ascii="Times New Roman" w:hAnsi="Times New Roman"/>
        </w:rPr>
        <w:t>Obtain 30 cm dose rate reading by measuring the radiation level at 30 cm from the radiation source or from any surface from which the radiation penetrates.</w:t>
      </w:r>
    </w:p>
    <w:p w14:paraId="071997EF" w14:textId="77777777" w:rsidR="008A5F9B" w:rsidRDefault="008A5F9B" w:rsidP="008A5F9B">
      <w:pPr>
        <w:pStyle w:val="ListParagraph"/>
        <w:widowControl/>
        <w:numPr>
          <w:ilvl w:val="0"/>
          <w:numId w:val="14"/>
        </w:numPr>
        <w:autoSpaceDE/>
        <w:autoSpaceDN/>
        <w:adjustRightInd/>
        <w:spacing w:line="336" w:lineRule="auto"/>
        <w:rPr>
          <w:rFonts w:ascii="Times New Roman" w:hAnsi="Times New Roman"/>
        </w:rPr>
      </w:pPr>
      <w:r>
        <w:rPr>
          <w:rFonts w:ascii="Times New Roman" w:hAnsi="Times New Roman"/>
        </w:rPr>
        <w:t>Unrestricted area dose rates should be measured at an approximate distance of 1 meter from the radiation source, or from any surface from which the radiation penetrates.</w:t>
      </w:r>
    </w:p>
    <w:p w14:paraId="7BE66571" w14:textId="77777777" w:rsidR="008A5F9B" w:rsidRDefault="008A5F9B" w:rsidP="008A5F9B">
      <w:pPr>
        <w:pStyle w:val="ListParagraph"/>
        <w:widowControl/>
        <w:numPr>
          <w:ilvl w:val="0"/>
          <w:numId w:val="14"/>
        </w:numPr>
        <w:autoSpaceDE/>
        <w:autoSpaceDN/>
        <w:adjustRightInd/>
        <w:spacing w:line="336" w:lineRule="auto"/>
        <w:rPr>
          <w:rFonts w:ascii="Times New Roman" w:hAnsi="Times New Roman"/>
        </w:rPr>
      </w:pPr>
      <w:r>
        <w:rPr>
          <w:rFonts w:ascii="Times New Roman" w:hAnsi="Times New Roman"/>
        </w:rPr>
        <w:t>Contact dose rates shall be taken with the detector of the instrument at or near contact with the surface from which the radiation penetrates.</w:t>
      </w:r>
    </w:p>
    <w:p w14:paraId="50CE940A" w14:textId="77777777" w:rsidR="008A5F9B" w:rsidRPr="00150C91" w:rsidRDefault="008A5F9B" w:rsidP="008A5F9B">
      <w:pPr>
        <w:pStyle w:val="Heading2"/>
      </w:pPr>
      <w:bookmarkStart w:id="248" w:name="_Toc504565170"/>
      <w:bookmarkStart w:id="249" w:name="_Toc504567497"/>
      <w:bookmarkStart w:id="250" w:name="_Toc504567806"/>
      <w:bookmarkStart w:id="251" w:name="_Toc504567899"/>
      <w:bookmarkStart w:id="252" w:name="_Toc504603087"/>
      <w:r w:rsidRPr="00150C91">
        <w:t>Survey documentation</w:t>
      </w:r>
      <w:bookmarkEnd w:id="248"/>
      <w:bookmarkEnd w:id="249"/>
      <w:bookmarkEnd w:id="250"/>
      <w:bookmarkEnd w:id="251"/>
      <w:bookmarkEnd w:id="252"/>
    </w:p>
    <w:p w14:paraId="2012245E" w14:textId="1B823DC4" w:rsidR="008A5F9B" w:rsidRDefault="008A5F9B" w:rsidP="008A5F9B">
      <w:pPr>
        <w:widowControl/>
        <w:autoSpaceDE/>
        <w:autoSpaceDN/>
        <w:adjustRightInd/>
        <w:spacing w:line="336" w:lineRule="auto"/>
        <w:rPr>
          <w:rFonts w:ascii="Times New Roman" w:hAnsi="Times New Roman"/>
        </w:rPr>
      </w:pPr>
      <w:r w:rsidRPr="003D46CE">
        <w:rPr>
          <w:rFonts w:ascii="Times New Roman" w:hAnsi="Times New Roman"/>
        </w:rPr>
        <w:t>Contamination survey</w:t>
      </w:r>
      <w:r w:rsidR="005E7217">
        <w:rPr>
          <w:rFonts w:ascii="Times New Roman" w:hAnsi="Times New Roman"/>
        </w:rPr>
        <w:t>s</w:t>
      </w:r>
      <w:r w:rsidRPr="003D46CE">
        <w:rPr>
          <w:rFonts w:ascii="Times New Roman" w:hAnsi="Times New Roman"/>
        </w:rPr>
        <w:t xml:space="preserve"> before and after each radioactive work in a lab shall </w:t>
      </w:r>
      <w:r w:rsidR="00537B3C">
        <w:rPr>
          <w:rFonts w:ascii="Times New Roman" w:hAnsi="Times New Roman"/>
        </w:rPr>
        <w:t xml:space="preserve">be </w:t>
      </w:r>
      <w:r w:rsidRPr="003D46CE">
        <w:rPr>
          <w:rFonts w:ascii="Times New Roman" w:hAnsi="Times New Roman"/>
        </w:rPr>
        <w:t>documented on the EHS contamination survey log sheets.</w:t>
      </w:r>
      <w:r>
        <w:rPr>
          <w:rFonts w:ascii="Times New Roman" w:hAnsi="Times New Roman"/>
        </w:rPr>
        <w:t xml:space="preserve"> EHS will conduct quarterly or month</w:t>
      </w:r>
      <w:r w:rsidR="00537B3C">
        <w:rPr>
          <w:rFonts w:ascii="Times New Roman" w:hAnsi="Times New Roman"/>
        </w:rPr>
        <w:t>ly</w:t>
      </w:r>
      <w:r>
        <w:rPr>
          <w:rFonts w:ascii="Times New Roman" w:hAnsi="Times New Roman"/>
        </w:rPr>
        <w:t xml:space="preserve"> survey</w:t>
      </w:r>
      <w:r w:rsidR="00537B3C">
        <w:rPr>
          <w:rFonts w:ascii="Times New Roman" w:hAnsi="Times New Roman"/>
        </w:rPr>
        <w:t>s</w:t>
      </w:r>
      <w:r>
        <w:rPr>
          <w:rFonts w:ascii="Times New Roman" w:hAnsi="Times New Roman"/>
        </w:rPr>
        <w:t xml:space="preserve"> of each authorized radiation lab. The survey results and forms will be stored over three years in EHS for compliance.</w:t>
      </w:r>
    </w:p>
    <w:p w14:paraId="7309F0BA" w14:textId="77777777" w:rsidR="008A5F9B" w:rsidRPr="00150C91" w:rsidRDefault="008A5F9B" w:rsidP="008A5F9B">
      <w:pPr>
        <w:pStyle w:val="Heading2"/>
      </w:pPr>
      <w:bookmarkStart w:id="253" w:name="_Toc504565171"/>
      <w:bookmarkStart w:id="254" w:name="_Toc504567498"/>
      <w:bookmarkStart w:id="255" w:name="_Toc504567807"/>
      <w:bookmarkStart w:id="256" w:name="_Toc504567900"/>
      <w:bookmarkStart w:id="257" w:name="_Toc504603088"/>
      <w:r w:rsidRPr="00150C91">
        <w:lastRenderedPageBreak/>
        <w:t>Survey meter calibration</w:t>
      </w:r>
      <w:bookmarkEnd w:id="253"/>
      <w:bookmarkEnd w:id="254"/>
      <w:bookmarkEnd w:id="255"/>
      <w:bookmarkEnd w:id="256"/>
      <w:bookmarkEnd w:id="257"/>
    </w:p>
    <w:p w14:paraId="5F6513D1" w14:textId="77777777" w:rsidR="008A5F9B" w:rsidRDefault="008A5F9B" w:rsidP="008A5F9B">
      <w:pPr>
        <w:widowControl/>
        <w:autoSpaceDE/>
        <w:autoSpaceDN/>
        <w:adjustRightInd/>
        <w:spacing w:line="336" w:lineRule="auto"/>
        <w:rPr>
          <w:rFonts w:ascii="Times New Roman" w:hAnsi="Times New Roman"/>
        </w:rPr>
      </w:pPr>
      <w:r>
        <w:rPr>
          <w:rFonts w:ascii="Times New Roman" w:hAnsi="Times New Roman"/>
        </w:rPr>
        <w:t xml:space="preserve">All survey meters, including contamination and radiation monitoring meters will be calibrated by radiation protection office. Contamination survey meters will be calibrated every three years, and radiation monitoring meters will be calibrated annually. Some radiation survey meters for industry X-ray machine will be calibrated every six months for state regulatory compliance. </w:t>
      </w:r>
    </w:p>
    <w:p w14:paraId="43B629B1" w14:textId="77777777" w:rsidR="008A5F9B" w:rsidRPr="00150C91" w:rsidRDefault="008A5F9B" w:rsidP="008A5F9B">
      <w:pPr>
        <w:pStyle w:val="Heading2"/>
      </w:pPr>
      <w:bookmarkStart w:id="258" w:name="_Toc504565172"/>
      <w:bookmarkStart w:id="259" w:name="_Toc504567499"/>
      <w:bookmarkStart w:id="260" w:name="_Toc504567808"/>
      <w:bookmarkStart w:id="261" w:name="_Toc504567901"/>
      <w:bookmarkStart w:id="262" w:name="_Toc504603089"/>
      <w:r w:rsidRPr="00150C91">
        <w:t>Radiation lab decommission</w:t>
      </w:r>
      <w:bookmarkEnd w:id="258"/>
      <w:bookmarkEnd w:id="259"/>
      <w:bookmarkEnd w:id="260"/>
      <w:bookmarkEnd w:id="261"/>
      <w:bookmarkEnd w:id="262"/>
    </w:p>
    <w:p w14:paraId="3E6A534D" w14:textId="77777777" w:rsidR="008A5F9B" w:rsidRDefault="008A5F9B" w:rsidP="00297924">
      <w:pPr>
        <w:spacing w:line="336" w:lineRule="auto"/>
        <w:rPr>
          <w:rFonts w:ascii="Times New Roman" w:hAnsi="Times New Roman"/>
        </w:rPr>
      </w:pPr>
      <w:r>
        <w:rPr>
          <w:rFonts w:ascii="Times New Roman" w:hAnsi="Times New Roman"/>
        </w:rPr>
        <w:t>When a PI decides to stop using radioactive materials in one or more radiation labs, the PI or radiation workers in the lab should ensure no radioactive materials are left in the lab by checking radioactive material inventory sheets, disposing not used materials, and submitting radioactive material pick-up request. After all radioactive materials are removed from the lab, a thorough contamination survey should be conducted to ensure all contaminated instruments or equipment that have been used for radioactive material experiments and storage are decontaminated. All “CAUTION, RADIOACTIVE MATERIAL” signs should be removed from instruments and equipment after no conta</w:t>
      </w:r>
      <w:r w:rsidR="00297924">
        <w:rPr>
          <w:rFonts w:ascii="Times New Roman" w:hAnsi="Times New Roman"/>
        </w:rPr>
        <w:t>mination is confirmed. E</w:t>
      </w:r>
      <w:r>
        <w:rPr>
          <w:rFonts w:ascii="Times New Roman" w:hAnsi="Times New Roman"/>
        </w:rPr>
        <w:t>HS staff will come to conduct decommission survey for the lab to ensure no contamination in the lab is found before it is released for non-restricted use.</w:t>
      </w:r>
    </w:p>
    <w:p w14:paraId="100A8F50" w14:textId="77777777" w:rsidR="008A5F9B" w:rsidRDefault="008A5F9B" w:rsidP="00297924">
      <w:pPr>
        <w:spacing w:line="336" w:lineRule="auto"/>
        <w:sectPr w:rsidR="008A5F9B">
          <w:pgSz w:w="12240" w:h="15840"/>
          <w:pgMar w:top="1440" w:right="1440" w:bottom="1440" w:left="1440" w:header="720" w:footer="720" w:gutter="0"/>
          <w:cols w:space="720"/>
          <w:docGrid w:linePitch="360"/>
        </w:sectPr>
      </w:pPr>
    </w:p>
    <w:p w14:paraId="0028977B" w14:textId="77777777" w:rsidR="008A5F9B" w:rsidRPr="00635AB8" w:rsidRDefault="008A5F9B" w:rsidP="00297924">
      <w:pPr>
        <w:pStyle w:val="Heading1"/>
        <w:spacing w:before="0"/>
        <w:rPr>
          <w:sz w:val="16"/>
        </w:rPr>
      </w:pPr>
      <w:bookmarkStart w:id="263" w:name="Emergency"/>
      <w:bookmarkStart w:id="264" w:name="_Toc504565173"/>
      <w:bookmarkStart w:id="265" w:name="_Toc504567500"/>
      <w:bookmarkStart w:id="266" w:name="_Toc504567809"/>
      <w:bookmarkStart w:id="267" w:name="_Toc504567902"/>
      <w:bookmarkStart w:id="268" w:name="_Toc504603090"/>
      <w:r w:rsidRPr="00635AB8">
        <w:rPr>
          <w:szCs w:val="36"/>
        </w:rPr>
        <w:lastRenderedPageBreak/>
        <w:t>Emergency</w:t>
      </w:r>
      <w:bookmarkEnd w:id="263"/>
      <w:r w:rsidRPr="00635AB8">
        <w:rPr>
          <w:szCs w:val="36"/>
        </w:rPr>
        <w:t xml:space="preserve"> Response Procedures</w:t>
      </w:r>
      <w:bookmarkEnd w:id="264"/>
      <w:bookmarkEnd w:id="265"/>
      <w:bookmarkEnd w:id="266"/>
      <w:bookmarkEnd w:id="267"/>
      <w:bookmarkEnd w:id="268"/>
    </w:p>
    <w:p w14:paraId="3047EBA1" w14:textId="77777777" w:rsidR="008A5F9B" w:rsidRPr="009A3B68" w:rsidRDefault="008A5F9B" w:rsidP="00297924">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jc w:val="center"/>
        <w:rPr>
          <w:rFonts w:ascii="Times New Roman" w:hAnsi="Times New Roman"/>
        </w:rPr>
      </w:pPr>
      <w:r w:rsidRPr="009A3B68">
        <w:rPr>
          <w:rFonts w:ascii="Times New Roman" w:hAnsi="Times New Roman"/>
        </w:rPr>
        <w:t xml:space="preserve">If you have a chemical, biological, or radiological accident — Call: </w:t>
      </w:r>
      <w:r w:rsidRPr="009A3B68">
        <w:rPr>
          <w:rFonts w:ascii="Times New Roman" w:hAnsi="Times New Roman"/>
          <w:b/>
          <w:bCs/>
        </w:rPr>
        <w:t>(814) 865</w:t>
      </w:r>
      <w:r w:rsidRPr="009A3B68">
        <w:rPr>
          <w:rFonts w:ascii="Times New Roman" w:hAnsi="Times New Roman"/>
          <w:b/>
          <w:bCs/>
        </w:rPr>
        <w:noBreakHyphen/>
        <w:t>6391</w:t>
      </w:r>
      <w:r w:rsidRPr="009A3B68">
        <w:rPr>
          <w:rFonts w:ascii="Times New Roman" w:hAnsi="Times New Roman"/>
        </w:rPr>
        <w:t xml:space="preserve"> (EHS)</w:t>
      </w:r>
    </w:p>
    <w:p w14:paraId="52273DD4" w14:textId="77777777" w:rsidR="008A5F9B" w:rsidRPr="009A3B68" w:rsidRDefault="008A5F9B" w:rsidP="00073FD0">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firstLine="360"/>
        <w:rPr>
          <w:rFonts w:ascii="Times New Roman" w:hAnsi="Times New Roman"/>
        </w:rPr>
      </w:pPr>
      <w:r w:rsidRPr="009A3B68">
        <w:rPr>
          <w:rFonts w:ascii="Times New Roman" w:hAnsi="Times New Roman"/>
        </w:rPr>
        <w:t xml:space="preserve">For life threatening emergencies (Police, Fire, Accident, or Ambulance) — dial </w:t>
      </w:r>
      <w:r w:rsidRPr="009A3B68">
        <w:rPr>
          <w:rFonts w:ascii="Times New Roman" w:hAnsi="Times New Roman"/>
          <w:b/>
          <w:bCs/>
        </w:rPr>
        <w:t>911</w:t>
      </w:r>
    </w:p>
    <w:p w14:paraId="467BDB09" w14:textId="77777777" w:rsidR="008A5F9B" w:rsidRPr="009A3B68" w:rsidRDefault="008A5F9B" w:rsidP="008A5F9B">
      <w:pPr>
        <w:pStyle w:val="Heading2"/>
      </w:pPr>
      <w:bookmarkStart w:id="269" w:name="_Toc504565174"/>
      <w:bookmarkStart w:id="270" w:name="_Toc504567501"/>
      <w:bookmarkStart w:id="271" w:name="_Toc504567810"/>
      <w:bookmarkStart w:id="272" w:name="_Toc504567903"/>
      <w:bookmarkStart w:id="273" w:name="_Toc504603091"/>
      <w:r w:rsidRPr="009A3B68">
        <w:t>Radiological Incidents:</w:t>
      </w:r>
      <w:bookmarkEnd w:id="269"/>
      <w:bookmarkEnd w:id="270"/>
      <w:bookmarkEnd w:id="271"/>
      <w:bookmarkEnd w:id="272"/>
      <w:bookmarkEnd w:id="273"/>
    </w:p>
    <w:p w14:paraId="188ECD20" w14:textId="77777777" w:rsidR="008A5F9B" w:rsidRPr="009A3B68" w:rsidRDefault="008A5F9B" w:rsidP="00D437EC">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1 \s 1</w:instrText>
      </w:r>
      <w:r w:rsidRPr="009A3B68">
        <w:rPr>
          <w:rFonts w:ascii="Times New Roman" w:hAnsi="Times New Roman"/>
        </w:rPr>
        <w:fldChar w:fldCharType="end">
          <w:numberingChange w:id="274" w:author="Yuanqing X. Guo" w:date="2018-06-05T10:09:00Z" w:original="1)"/>
        </w:fldChar>
      </w:r>
      <w:r w:rsidRPr="009A3B68">
        <w:rPr>
          <w:rFonts w:ascii="Times New Roman" w:hAnsi="Times New Roman"/>
        </w:rPr>
        <w:tab/>
        <w:t xml:space="preserve">If an incident involves a spill of a small quantity of radioactive material in a small well-defined area and it is a kind with which you are familiar, </w:t>
      </w:r>
      <w:r w:rsidRPr="009A3B68">
        <w:rPr>
          <w:rFonts w:ascii="Times New Roman" w:hAnsi="Times New Roman"/>
          <w:b/>
          <w:bCs/>
          <w:u w:val="single"/>
        </w:rPr>
        <w:t>and</w:t>
      </w:r>
      <w:r w:rsidRPr="009A3B68">
        <w:rPr>
          <w:rFonts w:ascii="Times New Roman" w:hAnsi="Times New Roman"/>
        </w:rPr>
        <w:t xml:space="preserve"> you have been trained in proper clean</w:t>
      </w:r>
      <w:r w:rsidRPr="009A3B68">
        <w:rPr>
          <w:rFonts w:ascii="Times New Roman" w:hAnsi="Times New Roman"/>
        </w:rPr>
        <w:noBreakHyphen/>
        <w:t>up procedures, follow those procedures. Notification of EHS is not required but is advisable. EHS staff will be happy to survey the area after the cleanup to verify that all areas are clean.</w:t>
      </w:r>
    </w:p>
    <w:p w14:paraId="39600AD5" w14:textId="77777777" w:rsidR="008A5F9B" w:rsidRPr="009A3B68" w:rsidRDefault="008A5F9B" w:rsidP="00D437EC">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1</w:instrText>
      </w:r>
      <w:r w:rsidRPr="009A3B68">
        <w:rPr>
          <w:rFonts w:ascii="Times New Roman" w:hAnsi="Times New Roman"/>
        </w:rPr>
        <w:fldChar w:fldCharType="end">
          <w:numberingChange w:id="275" w:author="Yuanqing X. Guo" w:date="2018-06-05T10:09:00Z" w:original="2)"/>
        </w:fldChar>
      </w:r>
      <w:r w:rsidRPr="009A3B68">
        <w:rPr>
          <w:rFonts w:ascii="Times New Roman" w:hAnsi="Times New Roman"/>
        </w:rPr>
        <w:tab/>
        <w:t xml:space="preserve">If an incident involves a spill of a small quantity of radioactive material, and you are </w:t>
      </w:r>
      <w:r w:rsidRPr="009A3B68">
        <w:rPr>
          <w:rFonts w:ascii="Times New Roman" w:hAnsi="Times New Roman"/>
          <w:b/>
          <w:bCs/>
        </w:rPr>
        <w:t>NOT</w:t>
      </w:r>
      <w:r w:rsidRPr="009A3B68">
        <w:rPr>
          <w:rFonts w:ascii="Times New Roman" w:hAnsi="Times New Roman"/>
        </w:rPr>
        <w:t xml:space="preserve"> trained in how to clean up the spill, don't have proper clean</w:t>
      </w:r>
      <w:r w:rsidRPr="009A3B68">
        <w:rPr>
          <w:rFonts w:ascii="Times New Roman" w:hAnsi="Times New Roman"/>
        </w:rPr>
        <w:noBreakHyphen/>
        <w:t>up materials or have received no training in proper procedures, call your supervisor for assistance and EHS for assistance.</w:t>
      </w:r>
    </w:p>
    <w:p w14:paraId="348C6EC9" w14:textId="77777777" w:rsidR="008A5F9B" w:rsidRPr="009A3B68" w:rsidRDefault="008A5F9B" w:rsidP="00D437EC">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72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1</w:instrText>
      </w:r>
      <w:r w:rsidRPr="009A3B68">
        <w:rPr>
          <w:rFonts w:ascii="Times New Roman" w:hAnsi="Times New Roman"/>
        </w:rPr>
        <w:fldChar w:fldCharType="end">
          <w:numberingChange w:id="276" w:author="Yuanqing X. Guo" w:date="2018-06-05T10:09:00Z" w:original="3)"/>
        </w:fldChar>
      </w:r>
      <w:r w:rsidRPr="009A3B68">
        <w:rPr>
          <w:rFonts w:ascii="Times New Roman" w:hAnsi="Times New Roman"/>
        </w:rPr>
        <w:tab/>
        <w:t>If a spill is of a large or unknown quantity, is widespread or the extent of the contamination is unknown, immediately call EHS and your supervisor. Follow general cleanup procedures on the last page of this section.</w:t>
      </w:r>
    </w:p>
    <w:p w14:paraId="0A82F3F5" w14:textId="77777777" w:rsidR="008A5F9B" w:rsidRPr="009A3B68" w:rsidRDefault="008A5F9B" w:rsidP="00D437EC">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ind w:left="72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1</w:instrText>
      </w:r>
      <w:r w:rsidRPr="009A3B68">
        <w:rPr>
          <w:rFonts w:ascii="Times New Roman" w:hAnsi="Times New Roman"/>
        </w:rPr>
        <w:fldChar w:fldCharType="end">
          <w:numberingChange w:id="277" w:author="Yuanqing X. Guo" w:date="2018-06-05T10:09:00Z" w:original="4)"/>
        </w:fldChar>
      </w:r>
      <w:r w:rsidRPr="009A3B68">
        <w:rPr>
          <w:rFonts w:ascii="Times New Roman" w:hAnsi="Times New Roman"/>
        </w:rPr>
        <w:tab/>
        <w:t xml:space="preserve">If an incident involves a wound </w:t>
      </w:r>
      <w:r w:rsidRPr="009A3B68">
        <w:rPr>
          <w:rFonts w:ascii="Times New Roman" w:hAnsi="Times New Roman"/>
          <w:b/>
          <w:bCs/>
        </w:rPr>
        <w:t>and</w:t>
      </w:r>
      <w:r w:rsidRPr="009A3B68">
        <w:rPr>
          <w:rFonts w:ascii="Times New Roman" w:hAnsi="Times New Roman"/>
        </w:rPr>
        <w:t xml:space="preserve"> personal contamination (external or internal), contact EHS immediately.</w:t>
      </w:r>
    </w:p>
    <w:p w14:paraId="5CD5B6CC" w14:textId="77777777" w:rsidR="008A5F9B" w:rsidRPr="009A3B68" w:rsidRDefault="008A5F9B" w:rsidP="00D437EC">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ind w:left="1440"/>
        <w:rPr>
          <w:rFonts w:ascii="Times New Roman" w:hAnsi="Times New Roman"/>
        </w:rPr>
      </w:pPr>
      <w:r w:rsidRPr="009A3B68">
        <w:rPr>
          <w:rFonts w:ascii="Times New Roman" w:hAnsi="Times New Roman"/>
          <w:b/>
          <w:bCs/>
        </w:rPr>
        <w:t xml:space="preserve">If the </w:t>
      </w:r>
      <w:r>
        <w:rPr>
          <w:rFonts w:ascii="Times New Roman" w:hAnsi="Times New Roman"/>
          <w:b/>
          <w:bCs/>
        </w:rPr>
        <w:t>wound causes serious medical concern,</w:t>
      </w:r>
      <w:r w:rsidRPr="009A3B68">
        <w:rPr>
          <w:rFonts w:ascii="Times New Roman" w:hAnsi="Times New Roman"/>
          <w:b/>
          <w:bCs/>
        </w:rPr>
        <w:t xml:space="preserve"> priority must be given to life saving measures. Call 911 immediately for assistance. </w:t>
      </w:r>
    </w:p>
    <w:p w14:paraId="0DD2A42D"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left="720"/>
        <w:rPr>
          <w:rFonts w:ascii="Times New Roman" w:hAnsi="Times New Roman"/>
        </w:rPr>
      </w:pPr>
      <w:r w:rsidRPr="009A3B68">
        <w:rPr>
          <w:rFonts w:ascii="Times New Roman" w:hAnsi="Times New Roman"/>
        </w:rPr>
        <w:t>Make sure that medical personnel are aware that their patient is contaminated, and that they themselves must, after delivering their patient to the hospital, be checked for possible contamination.</w:t>
      </w:r>
    </w:p>
    <w:p w14:paraId="64F113AF"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left="72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1</w:instrText>
      </w:r>
      <w:r w:rsidRPr="009A3B68">
        <w:rPr>
          <w:rFonts w:ascii="Times New Roman" w:hAnsi="Times New Roman"/>
        </w:rPr>
        <w:fldChar w:fldCharType="end">
          <w:numberingChange w:id="278" w:author="Yuanqing X. Guo" w:date="2018-06-05T10:09:00Z" w:original="5)"/>
        </w:fldChar>
      </w:r>
      <w:r w:rsidRPr="009A3B68">
        <w:rPr>
          <w:rFonts w:ascii="Times New Roman" w:hAnsi="Times New Roman"/>
        </w:rPr>
        <w:tab/>
        <w:t>If an incident involves gross personal contamination, notify EHS and follow this general procedure:</w:t>
      </w:r>
    </w:p>
    <w:p w14:paraId="0F8D0967"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left="144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2 \s 1</w:instrText>
      </w:r>
      <w:r w:rsidRPr="009A3B68">
        <w:rPr>
          <w:rFonts w:ascii="Times New Roman" w:hAnsi="Times New Roman"/>
        </w:rPr>
        <w:fldChar w:fldCharType="end">
          <w:numberingChange w:id="279" w:author="Yuanqing X. Guo" w:date="2018-06-05T10:09:00Z" w:original="a)"/>
        </w:fldChar>
      </w:r>
      <w:r w:rsidRPr="009A3B68">
        <w:rPr>
          <w:rFonts w:ascii="Times New Roman" w:hAnsi="Times New Roman"/>
        </w:rPr>
        <w:tab/>
        <w:t>Remove contaminated clothing.</w:t>
      </w:r>
    </w:p>
    <w:p w14:paraId="30AE6C51"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left="144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2</w:instrText>
      </w:r>
      <w:r w:rsidRPr="009A3B68">
        <w:rPr>
          <w:rFonts w:ascii="Times New Roman" w:hAnsi="Times New Roman"/>
        </w:rPr>
        <w:fldChar w:fldCharType="end">
          <w:numberingChange w:id="280" w:author="Yuanqing X. Guo" w:date="2018-06-05T10:09:00Z" w:original="b)"/>
        </w:fldChar>
      </w:r>
      <w:r w:rsidRPr="009A3B68">
        <w:rPr>
          <w:rFonts w:ascii="Times New Roman" w:hAnsi="Times New Roman"/>
        </w:rPr>
        <w:tab/>
        <w:t>With small wounds, encourage slight bleeding to flush wounds, then cover with tape to prevent internal contamination.</w:t>
      </w:r>
    </w:p>
    <w:p w14:paraId="2E7E263C"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left="144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2</w:instrText>
      </w:r>
      <w:r w:rsidRPr="009A3B68">
        <w:rPr>
          <w:rFonts w:ascii="Times New Roman" w:hAnsi="Times New Roman"/>
        </w:rPr>
        <w:fldChar w:fldCharType="end">
          <w:numberingChange w:id="281" w:author="Yuanqing X. Guo" w:date="2018-06-05T10:09:00Z" w:original="c)"/>
        </w:fldChar>
      </w:r>
      <w:r w:rsidRPr="009A3B68">
        <w:rPr>
          <w:rFonts w:ascii="Times New Roman" w:hAnsi="Times New Roman"/>
        </w:rPr>
        <w:tab/>
        <w:t>Flush contaminated skin with an abundance of warm (not hot) water.  After this initial rinse, clean contaminated skin with mild soap.</w:t>
      </w:r>
    </w:p>
    <w:p w14:paraId="388D9839"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ind w:left="1440" w:hanging="360"/>
        <w:rPr>
          <w:rFonts w:ascii="Times New Roman" w:hAnsi="Times New Roman"/>
        </w:rPr>
      </w:pPr>
      <w:r w:rsidRPr="009A3B68">
        <w:rPr>
          <w:rFonts w:ascii="Times New Roman" w:hAnsi="Times New Roman"/>
        </w:rPr>
        <w:fldChar w:fldCharType="begin"/>
      </w:r>
      <w:r w:rsidRPr="009A3B68">
        <w:rPr>
          <w:rFonts w:ascii="Times New Roman" w:hAnsi="Times New Roman"/>
        </w:rPr>
        <w:instrText>LISTNUM 1 \l 2</w:instrText>
      </w:r>
      <w:r w:rsidRPr="009A3B68">
        <w:rPr>
          <w:rFonts w:ascii="Times New Roman" w:hAnsi="Times New Roman"/>
        </w:rPr>
        <w:fldChar w:fldCharType="end">
          <w:numberingChange w:id="282" w:author="Yuanqing X. Guo" w:date="2018-06-05T10:09:00Z" w:original="d)"/>
        </w:fldChar>
      </w:r>
      <w:r w:rsidRPr="009A3B68">
        <w:rPr>
          <w:rFonts w:ascii="Times New Roman" w:hAnsi="Times New Roman"/>
        </w:rPr>
        <w:tab/>
        <w:t>When body contamination is no longer transferable, decontaminate any wounds.</w:t>
      </w:r>
    </w:p>
    <w:p w14:paraId="2B15A70A" w14:textId="77777777" w:rsidR="008A5F9B" w:rsidRPr="009A3B68" w:rsidRDefault="008A5F9B" w:rsidP="008A5F9B">
      <w:pPr>
        <w:pStyle w:val="Heading2"/>
      </w:pPr>
      <w:bookmarkStart w:id="283" w:name="_Toc504565175"/>
      <w:bookmarkStart w:id="284" w:name="_Toc504567502"/>
      <w:bookmarkStart w:id="285" w:name="_Toc504567811"/>
      <w:bookmarkStart w:id="286" w:name="_Toc504567904"/>
      <w:bookmarkStart w:id="287" w:name="_Toc504603092"/>
      <w:r w:rsidRPr="009A3B68">
        <w:lastRenderedPageBreak/>
        <w:t>Injuries:</w:t>
      </w:r>
      <w:bookmarkEnd w:id="283"/>
      <w:bookmarkEnd w:id="284"/>
      <w:bookmarkEnd w:id="285"/>
      <w:bookmarkEnd w:id="286"/>
      <w:bookmarkEnd w:id="287"/>
    </w:p>
    <w:p w14:paraId="78B5E66C" w14:textId="13DB6E74" w:rsidR="008A5F9B" w:rsidRPr="009A3B68" w:rsidRDefault="008A5F9B" w:rsidP="006B30D9">
      <w:pPr>
        <w:widowControl/>
        <w:numPr>
          <w:ilvl w:val="0"/>
          <w:numId w:val="30"/>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 xml:space="preserve">If the victim does </w:t>
      </w:r>
      <w:r w:rsidRPr="009A3B68">
        <w:rPr>
          <w:rFonts w:ascii="Times New Roman" w:hAnsi="Times New Roman"/>
          <w:u w:val="single"/>
        </w:rPr>
        <w:t>not</w:t>
      </w:r>
      <w:r w:rsidRPr="009A3B68">
        <w:rPr>
          <w:rFonts w:ascii="Times New Roman" w:hAnsi="Times New Roman"/>
        </w:rPr>
        <w:t xml:space="preserve"> need immediate attention requiring an ambulance, the victim should go to University Health Services Center</w:t>
      </w:r>
      <w:r w:rsidR="0087104F">
        <w:rPr>
          <w:rFonts w:ascii="Times New Roman" w:hAnsi="Times New Roman"/>
        </w:rPr>
        <w:t xml:space="preserve"> (UHS)</w:t>
      </w:r>
      <w:r w:rsidRPr="009A3B68">
        <w:rPr>
          <w:rFonts w:ascii="Times New Roman" w:hAnsi="Times New Roman"/>
        </w:rPr>
        <w:t xml:space="preserve">. If the victim is contaminated, call UHS for advice.  Staff there may wish to provide on-site care while decontamination is performed, or they may direct the victim to </w:t>
      </w:r>
      <w:r w:rsidR="0087104F">
        <w:rPr>
          <w:rFonts w:ascii="Times New Roman" w:hAnsi="Times New Roman"/>
        </w:rPr>
        <w:t xml:space="preserve">Mt. </w:t>
      </w:r>
      <w:proofErr w:type="spellStart"/>
      <w:r w:rsidR="0087104F">
        <w:rPr>
          <w:rFonts w:ascii="Times New Roman" w:hAnsi="Times New Roman"/>
        </w:rPr>
        <w:t>Nittany</w:t>
      </w:r>
      <w:proofErr w:type="spellEnd"/>
      <w:r w:rsidR="0087104F">
        <w:rPr>
          <w:rFonts w:ascii="Times New Roman" w:hAnsi="Times New Roman"/>
        </w:rPr>
        <w:t xml:space="preserve"> Medical Center</w:t>
      </w:r>
      <w:r w:rsidRPr="009A3B68">
        <w:rPr>
          <w:rFonts w:ascii="Times New Roman" w:hAnsi="Times New Roman"/>
        </w:rPr>
        <w:t>.</w:t>
      </w:r>
    </w:p>
    <w:p w14:paraId="7555BB7C" w14:textId="77777777" w:rsidR="008A5F9B" w:rsidRPr="009A3B68" w:rsidRDefault="008A5F9B" w:rsidP="00D437EC">
      <w:pPr>
        <w:widowControl/>
        <w:numPr>
          <w:ilvl w:val="0"/>
          <w:numId w:val="30"/>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If the person needs immediate attention, call 911 for an ambulance. It is then up to medical personnel to decide where the victim should be taken. If the victim is contaminated, make certain that medical personnel are aware that he or she is contaminated. EHS staff will ensure that the ambulance is properly decontaminated.</w:t>
      </w:r>
    </w:p>
    <w:p w14:paraId="750686CB" w14:textId="77777777" w:rsidR="008A5F9B" w:rsidRPr="009A3B68" w:rsidRDefault="008A5F9B" w:rsidP="008A5F9B">
      <w:pPr>
        <w:pStyle w:val="Heading2"/>
      </w:pPr>
      <w:bookmarkStart w:id="288" w:name="_Toc504565176"/>
      <w:bookmarkStart w:id="289" w:name="_Toc504567503"/>
      <w:bookmarkStart w:id="290" w:name="_Toc504567812"/>
      <w:bookmarkStart w:id="291" w:name="_Toc504567905"/>
      <w:bookmarkStart w:id="292" w:name="_Toc504603093"/>
      <w:r w:rsidRPr="009A3B68">
        <w:t>Fires</w:t>
      </w:r>
      <w:bookmarkEnd w:id="288"/>
      <w:bookmarkEnd w:id="289"/>
      <w:bookmarkEnd w:id="290"/>
      <w:bookmarkEnd w:id="291"/>
      <w:bookmarkEnd w:id="292"/>
    </w:p>
    <w:p w14:paraId="166E189A"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pPr>
      <w:r w:rsidRPr="009A3B68">
        <w:rPr>
          <w:rFonts w:ascii="Times New Roman" w:hAnsi="Times New Roman"/>
        </w:rPr>
        <w:t xml:space="preserve">In campus laboratories, normal life and property saving concerns must </w:t>
      </w:r>
      <w:r w:rsidRPr="009A3B68">
        <w:rPr>
          <w:rFonts w:ascii="Times New Roman" w:hAnsi="Times New Roman"/>
          <w:b/>
          <w:bCs/>
        </w:rPr>
        <w:t>always</w:t>
      </w:r>
      <w:r w:rsidRPr="009A3B68">
        <w:rPr>
          <w:rFonts w:ascii="Times New Roman" w:hAnsi="Times New Roman"/>
        </w:rPr>
        <w:t xml:space="preserve"> take precedence over limiting the spread of radioactive material. All normal fire-fighting precautions must be observed.  In addition, all those involved should be checked for contamination by EHS before leaving the scene.</w:t>
      </w:r>
      <w:bookmarkStart w:id="293" w:name="_Toc504565177"/>
      <w:bookmarkStart w:id="294" w:name="_Toc504567504"/>
      <w:bookmarkStart w:id="295" w:name="_Toc504567813"/>
      <w:bookmarkStart w:id="296" w:name="_Toc504567906"/>
    </w:p>
    <w:p w14:paraId="18B2935B" w14:textId="77777777" w:rsidR="008A5F9B" w:rsidRPr="009A3B68" w:rsidRDefault="008A5F9B" w:rsidP="008A5F9B">
      <w:pPr>
        <w:pStyle w:val="Heading2"/>
      </w:pPr>
      <w:bookmarkStart w:id="297" w:name="_Toc504603094"/>
      <w:r w:rsidRPr="009A3B68">
        <w:t xml:space="preserve">Laboratory </w:t>
      </w:r>
      <w:bookmarkStart w:id="298" w:name="Spill_Procedures"/>
      <w:r w:rsidRPr="009A3B68">
        <w:t>Spill Procedures</w:t>
      </w:r>
      <w:bookmarkStart w:id="299" w:name="Training_Requirements"/>
      <w:bookmarkEnd w:id="293"/>
      <w:bookmarkEnd w:id="294"/>
      <w:bookmarkEnd w:id="295"/>
      <w:bookmarkEnd w:id="296"/>
      <w:bookmarkEnd w:id="297"/>
      <w:bookmarkEnd w:id="298"/>
      <w:bookmarkEnd w:id="299"/>
      <w:r w:rsidRPr="009A3B68">
        <w:t xml:space="preserve"> </w:t>
      </w:r>
    </w:p>
    <w:p w14:paraId="15CBC182"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In the event of a minor spill, notify the laboratory’s authorized Supervisor, clean up the spill,</w:t>
      </w:r>
      <w:r>
        <w:rPr>
          <w:rFonts w:ascii="Times New Roman" w:hAnsi="Times New Roman"/>
        </w:rPr>
        <w:t xml:space="preserve"> </w:t>
      </w:r>
      <w:r w:rsidR="003D46CE">
        <w:rPr>
          <w:rFonts w:ascii="Times New Roman" w:hAnsi="Times New Roman"/>
        </w:rPr>
        <w:t xml:space="preserve">and </w:t>
      </w:r>
      <w:r w:rsidRPr="009A3B68">
        <w:rPr>
          <w:rFonts w:ascii="Times New Roman" w:hAnsi="Times New Roman"/>
        </w:rPr>
        <w:t xml:space="preserve">then contact EHS. EHS </w:t>
      </w:r>
      <w:r w:rsidRPr="009A3B68">
        <w:rPr>
          <w:rFonts w:ascii="Times New Roman" w:hAnsi="Times New Roman"/>
          <w:b/>
          <w:bCs/>
        </w:rPr>
        <w:t>must</w:t>
      </w:r>
      <w:r w:rsidRPr="009A3B68">
        <w:rPr>
          <w:rFonts w:ascii="Times New Roman" w:hAnsi="Times New Roman"/>
        </w:rPr>
        <w:t xml:space="preserve"> be immediately notified whenever any of the following conditions apply:</w:t>
      </w:r>
    </w:p>
    <w:p w14:paraId="44CB5B96" w14:textId="77777777" w:rsidR="008A5F9B" w:rsidRPr="003D46CE" w:rsidRDefault="008A5F9B" w:rsidP="006B30D9">
      <w:pPr>
        <w:pStyle w:val="ListParagraph"/>
        <w:widowControl/>
        <w:numPr>
          <w:ilvl w:val="0"/>
          <w:numId w:val="36"/>
        </w:numPr>
        <w:tabs>
          <w:tab w:val="left" w:pos="-1080"/>
          <w:tab w:val="left" w:pos="-720"/>
          <w:tab w:val="left" w:pos="0"/>
          <w:tab w:val="left" w:pos="72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3D46CE">
        <w:rPr>
          <w:rFonts w:ascii="Times New Roman" w:hAnsi="Times New Roman"/>
        </w:rPr>
        <w:t xml:space="preserve">The spill involves greater than 10 </w:t>
      </w:r>
      <w:proofErr w:type="spellStart"/>
      <w:r w:rsidRPr="003D46CE">
        <w:rPr>
          <w:rFonts w:ascii="Times New Roman" w:hAnsi="Times New Roman"/>
        </w:rPr>
        <w:t>μCi</w:t>
      </w:r>
      <w:proofErr w:type="spellEnd"/>
      <w:r w:rsidRPr="003D46CE">
        <w:rPr>
          <w:rFonts w:ascii="Times New Roman" w:hAnsi="Times New Roman"/>
        </w:rPr>
        <w:t xml:space="preserve"> of any radionuclide,</w:t>
      </w:r>
    </w:p>
    <w:p w14:paraId="48856EA5" w14:textId="77777777" w:rsidR="008A5F9B" w:rsidRPr="003D46CE" w:rsidRDefault="008A5F9B" w:rsidP="006B30D9">
      <w:pPr>
        <w:pStyle w:val="ListParagraph"/>
        <w:widowControl/>
        <w:numPr>
          <w:ilvl w:val="0"/>
          <w:numId w:val="36"/>
        </w:numPr>
        <w:tabs>
          <w:tab w:val="left" w:pos="-1080"/>
          <w:tab w:val="left" w:pos="-720"/>
          <w:tab w:val="left" w:pos="0"/>
          <w:tab w:val="left" w:pos="72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3D46CE">
        <w:rPr>
          <w:rFonts w:ascii="Times New Roman" w:hAnsi="Times New Roman"/>
        </w:rPr>
        <w:t xml:space="preserve">The spill involves any quantity of iodine-125 or iodine-131 in the form of </w:t>
      </w:r>
      <w:proofErr w:type="spellStart"/>
      <w:r w:rsidRPr="003D46CE">
        <w:rPr>
          <w:rFonts w:ascii="Times New Roman" w:hAnsi="Times New Roman"/>
        </w:rPr>
        <w:t>NaI</w:t>
      </w:r>
      <w:proofErr w:type="spellEnd"/>
      <w:r w:rsidRPr="003D46CE">
        <w:rPr>
          <w:rFonts w:ascii="Times New Roman" w:hAnsi="Times New Roman"/>
        </w:rPr>
        <w:t>,</w:t>
      </w:r>
    </w:p>
    <w:p w14:paraId="41F29206" w14:textId="77777777" w:rsidR="008A5F9B" w:rsidRPr="003D46CE" w:rsidRDefault="008A5F9B" w:rsidP="006B30D9">
      <w:pPr>
        <w:pStyle w:val="ListParagraph"/>
        <w:widowControl/>
        <w:numPr>
          <w:ilvl w:val="0"/>
          <w:numId w:val="36"/>
        </w:numPr>
        <w:tabs>
          <w:tab w:val="left" w:pos="-1080"/>
          <w:tab w:val="left" w:pos="-720"/>
          <w:tab w:val="left" w:pos="0"/>
          <w:tab w:val="left" w:pos="72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3D46CE">
        <w:rPr>
          <w:rFonts w:ascii="Times New Roman" w:hAnsi="Times New Roman"/>
        </w:rPr>
        <w:t>The spill involves any quantity of uranium, thorium, or other alpha emitting radionuclide,</w:t>
      </w:r>
    </w:p>
    <w:p w14:paraId="11D8C11B" w14:textId="77777777" w:rsidR="008A5F9B" w:rsidRPr="003D46CE" w:rsidRDefault="008A5F9B" w:rsidP="006B30D9">
      <w:pPr>
        <w:pStyle w:val="ListParagraph"/>
        <w:widowControl/>
        <w:numPr>
          <w:ilvl w:val="0"/>
          <w:numId w:val="36"/>
        </w:numPr>
        <w:tabs>
          <w:tab w:val="left" w:pos="-1080"/>
          <w:tab w:val="left" w:pos="-720"/>
          <w:tab w:val="left" w:pos="0"/>
          <w:tab w:val="left" w:pos="72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3D46CE">
        <w:rPr>
          <w:rFonts w:ascii="Times New Roman" w:hAnsi="Times New Roman"/>
        </w:rPr>
        <w:t xml:space="preserve">The spill has the potential to contaminate areas outside your laboratory such as offices, hallways, or elevators, or </w:t>
      </w:r>
    </w:p>
    <w:p w14:paraId="4374E2E1" w14:textId="77777777" w:rsidR="008A5F9B" w:rsidRPr="003D46CE" w:rsidRDefault="008A5F9B" w:rsidP="006B30D9">
      <w:pPr>
        <w:pStyle w:val="ListParagraph"/>
        <w:widowControl/>
        <w:numPr>
          <w:ilvl w:val="0"/>
          <w:numId w:val="36"/>
        </w:numPr>
        <w:tabs>
          <w:tab w:val="left" w:pos="-1080"/>
          <w:tab w:val="left" w:pos="-720"/>
          <w:tab w:val="left" w:pos="0"/>
          <w:tab w:val="left" w:pos="72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3D46CE">
        <w:rPr>
          <w:rFonts w:ascii="Times New Roman" w:hAnsi="Times New Roman"/>
        </w:rPr>
        <w:t>The laboratory is shared by two or more research groups,</w:t>
      </w:r>
    </w:p>
    <w:p w14:paraId="7630A2CF" w14:textId="77777777" w:rsidR="008A5F9B" w:rsidRPr="003D46CE" w:rsidRDefault="008A5F9B" w:rsidP="006B30D9">
      <w:pPr>
        <w:pStyle w:val="ListParagraph"/>
        <w:widowControl/>
        <w:numPr>
          <w:ilvl w:val="0"/>
          <w:numId w:val="36"/>
        </w:numPr>
        <w:tabs>
          <w:tab w:val="left" w:pos="-1080"/>
          <w:tab w:val="left" w:pos="-720"/>
          <w:tab w:val="left" w:pos="0"/>
          <w:tab w:val="left" w:pos="72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3D46CE">
        <w:rPr>
          <w:rFonts w:ascii="Times New Roman" w:hAnsi="Times New Roman"/>
        </w:rPr>
        <w:t>Contamination is found on anyone’s shoes, skin, or clothing (excluding laboratory coats and gloves),</w:t>
      </w:r>
    </w:p>
    <w:p w14:paraId="42E2CD92" w14:textId="77777777" w:rsidR="008A5F9B" w:rsidRPr="003D46CE" w:rsidRDefault="008A5F9B" w:rsidP="006B30D9">
      <w:pPr>
        <w:pStyle w:val="ListParagraph"/>
        <w:widowControl/>
        <w:numPr>
          <w:ilvl w:val="0"/>
          <w:numId w:val="36"/>
        </w:numPr>
        <w:tabs>
          <w:tab w:val="left" w:pos="-1080"/>
          <w:tab w:val="left" w:pos="-720"/>
          <w:tab w:val="left" w:pos="0"/>
          <w:tab w:val="left" w:pos="720"/>
          <w:tab w:val="left" w:pos="117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3D46CE">
        <w:rPr>
          <w:rFonts w:ascii="Times New Roman" w:hAnsi="Times New Roman"/>
        </w:rPr>
        <w:t>You are not confident that you have the ability to survey and decontaminate the area on your own.</w:t>
      </w:r>
    </w:p>
    <w:p w14:paraId="11F522F3" w14:textId="77777777" w:rsidR="008A5F9B" w:rsidRDefault="008A5F9B" w:rsidP="008A5F9B">
      <w:pPr>
        <w:widowControl/>
        <w:tabs>
          <w:tab w:val="left" w:pos="-1080"/>
          <w:tab w:val="left" w:pos="-720"/>
          <w:tab w:val="left" w:pos="0"/>
          <w:tab w:val="left" w:pos="630"/>
          <w:tab w:val="left" w:pos="1170"/>
          <w:tab w:val="left" w:pos="2160"/>
          <w:tab w:val="left" w:pos="2880"/>
          <w:tab w:val="left" w:pos="4320"/>
          <w:tab w:val="left" w:pos="5760"/>
          <w:tab w:val="right" w:pos="7200"/>
          <w:tab w:val="left" w:pos="8640"/>
          <w:tab w:val="left" w:pos="9360"/>
        </w:tabs>
        <w:spacing w:line="335" w:lineRule="auto"/>
        <w:ind w:left="360" w:hanging="360"/>
        <w:rPr>
          <w:rFonts w:ascii="Times New Roman" w:hAnsi="Times New Roman"/>
        </w:rPr>
      </w:pPr>
      <w:r>
        <w:rPr>
          <w:rFonts w:ascii="Times New Roman" w:hAnsi="Times New Roman"/>
        </w:rPr>
        <w:t>The General procedures for handling a radioactive spill are:</w:t>
      </w:r>
    </w:p>
    <w:p w14:paraId="044A6DA4"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Stop</w:t>
      </w:r>
      <w:r>
        <w:rPr>
          <w:rFonts w:ascii="Times New Roman" w:hAnsi="Times New Roman"/>
        </w:rPr>
        <w:t xml:space="preserve"> the spill.</w:t>
      </w:r>
    </w:p>
    <w:p w14:paraId="365CEA3F"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Warn</w:t>
      </w:r>
      <w:r>
        <w:rPr>
          <w:rFonts w:ascii="Times New Roman" w:hAnsi="Times New Roman"/>
        </w:rPr>
        <w:t xml:space="preserve"> </w:t>
      </w:r>
      <w:r w:rsidRPr="00C30CFC">
        <w:rPr>
          <w:rFonts w:ascii="Times New Roman" w:hAnsi="Times New Roman"/>
        </w:rPr>
        <w:t>others in the laboratory. This will help minimize the spread of the contamination.</w:t>
      </w:r>
    </w:p>
    <w:p w14:paraId="2593392C"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lastRenderedPageBreak/>
        <w:t xml:space="preserve">Isolate </w:t>
      </w:r>
      <w:r w:rsidRPr="00C30CFC">
        <w:rPr>
          <w:rFonts w:ascii="Times New Roman" w:hAnsi="Times New Roman"/>
          <w:b/>
          <w:bCs/>
        </w:rPr>
        <w:t xml:space="preserve">the area.  </w:t>
      </w:r>
      <w:r w:rsidRPr="00C30CFC">
        <w:rPr>
          <w:rFonts w:ascii="Times New Roman" w:hAnsi="Times New Roman"/>
        </w:rPr>
        <w:t xml:space="preserve">Prevent anyone from walking through the spill area. If there is any sign of hallway contamination, fix ropes across the hall at least 10 feet from the laboratory door </w:t>
      </w:r>
      <w:r w:rsidRPr="00C30CFC">
        <w:rPr>
          <w:rFonts w:ascii="Times New Roman" w:hAnsi="Times New Roman"/>
          <w:u w:val="single"/>
        </w:rPr>
        <w:t>on both sides of the lab.</w:t>
      </w:r>
      <w:r w:rsidRPr="00C30CFC">
        <w:rPr>
          <w:rFonts w:ascii="Times New Roman" w:hAnsi="Times New Roman"/>
        </w:rPr>
        <w:t xml:space="preserve"> Enforce the no-pass rule and station someone in the hall to stop traffic.</w:t>
      </w:r>
    </w:p>
    <w:p w14:paraId="1C050F00"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Minimize</w:t>
      </w:r>
      <w:r>
        <w:rPr>
          <w:rFonts w:ascii="Times New Roman" w:hAnsi="Times New Roman"/>
        </w:rPr>
        <w:t xml:space="preserve"> </w:t>
      </w:r>
      <w:r w:rsidRPr="00C30CFC">
        <w:rPr>
          <w:rFonts w:ascii="Times New Roman" w:hAnsi="Times New Roman"/>
          <w:b/>
          <w:bCs/>
        </w:rPr>
        <w:t>exposure to radioactive materials.</w:t>
      </w:r>
      <w:r w:rsidRPr="00C30CFC">
        <w:rPr>
          <w:rFonts w:ascii="Times New Roman" w:hAnsi="Times New Roman"/>
        </w:rPr>
        <w:t xml:space="preserve"> Laboratory coats and gloves are required.  Shoe covers may be required.</w:t>
      </w:r>
    </w:p>
    <w:p w14:paraId="091D2774"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Call</w:t>
      </w:r>
      <w:r>
        <w:rPr>
          <w:rFonts w:ascii="Times New Roman" w:hAnsi="Times New Roman"/>
        </w:rPr>
        <w:t xml:space="preserve"> </w:t>
      </w:r>
      <w:r w:rsidRPr="00C30CFC">
        <w:rPr>
          <w:rFonts w:ascii="Times New Roman" w:hAnsi="Times New Roman"/>
          <w:b/>
          <w:bCs/>
        </w:rPr>
        <w:t>for Help.</w:t>
      </w:r>
      <w:r w:rsidRPr="00C30CFC">
        <w:rPr>
          <w:rFonts w:ascii="Times New Roman" w:hAnsi="Times New Roman"/>
        </w:rPr>
        <w:t xml:space="preserve"> The laboratory supervisor should be present to organize the cleanup. The supervisor should call in all staff and students. Request help from EHS by calling 814-865-6391.</w:t>
      </w:r>
    </w:p>
    <w:p w14:paraId="3E7F4650"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b/>
          <w:bCs/>
        </w:rPr>
        <w:t xml:space="preserve">Establish </w:t>
      </w:r>
      <w:r w:rsidRPr="00C30CFC">
        <w:rPr>
          <w:rFonts w:ascii="Times New Roman" w:hAnsi="Times New Roman"/>
          <w:b/>
          <w:bCs/>
        </w:rPr>
        <w:t xml:space="preserve">a 'Clean' area. </w:t>
      </w:r>
      <w:r w:rsidRPr="00C30CFC">
        <w:rPr>
          <w:rFonts w:ascii="Times New Roman" w:hAnsi="Times New Roman"/>
        </w:rPr>
        <w:t>This area should be inside the room if possible, in the hall if not.  Issue plastic bags as shoe covers. Bench paper is handy for covering floors to make a clean area.</w:t>
      </w:r>
    </w:p>
    <w:p w14:paraId="33B9353E"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Survey</w:t>
      </w:r>
      <w:r>
        <w:rPr>
          <w:rFonts w:ascii="Times New Roman" w:hAnsi="Times New Roman"/>
        </w:rPr>
        <w:t xml:space="preserve"> </w:t>
      </w:r>
      <w:r w:rsidRPr="00C30CFC">
        <w:rPr>
          <w:rFonts w:ascii="Times New Roman" w:hAnsi="Times New Roman"/>
          <w:b/>
          <w:bCs/>
        </w:rPr>
        <w:t>all lab personnel</w:t>
      </w:r>
      <w:r w:rsidRPr="00C30CFC">
        <w:rPr>
          <w:rFonts w:ascii="Times New Roman" w:hAnsi="Times New Roman"/>
        </w:rPr>
        <w:t>. Record the results (</w:t>
      </w:r>
      <w:r w:rsidRPr="00C30CFC">
        <w:rPr>
          <w:rFonts w:ascii="Times New Roman" w:hAnsi="Times New Roman"/>
          <w:i/>
          <w:iCs/>
        </w:rPr>
        <w:t>e.g.</w:t>
      </w:r>
      <w:r w:rsidRPr="00C30CFC">
        <w:rPr>
          <w:rFonts w:ascii="Times New Roman" w:hAnsi="Times New Roman"/>
        </w:rPr>
        <w:t xml:space="preserve"> Joe, left shoe: 10,000 </w:t>
      </w:r>
      <w:proofErr w:type="spellStart"/>
      <w:r w:rsidRPr="00C30CFC">
        <w:rPr>
          <w:rFonts w:ascii="Times New Roman" w:hAnsi="Times New Roman"/>
        </w:rPr>
        <w:t>cpm</w:t>
      </w:r>
      <w:proofErr w:type="spellEnd"/>
      <w:r w:rsidRPr="00C30CFC">
        <w:rPr>
          <w:rFonts w:ascii="Times New Roman" w:hAnsi="Times New Roman"/>
        </w:rPr>
        <w:t xml:space="preserve">-GM at 1 cm, Betty, palm of right hand: 950 </w:t>
      </w:r>
      <w:proofErr w:type="spellStart"/>
      <w:r w:rsidRPr="00C30CFC">
        <w:rPr>
          <w:rFonts w:ascii="Times New Roman" w:hAnsi="Times New Roman"/>
        </w:rPr>
        <w:t>cpm</w:t>
      </w:r>
      <w:proofErr w:type="spellEnd"/>
      <w:r w:rsidRPr="00C30CFC">
        <w:rPr>
          <w:rFonts w:ascii="Times New Roman" w:hAnsi="Times New Roman"/>
        </w:rPr>
        <w:t>-GM at 1 cm). Pay special attention to skin contamination.  Measure the contamination levels prior to a quick clean, clean then recheck to see if the contam</w:t>
      </w:r>
      <w:r>
        <w:rPr>
          <w:rFonts w:ascii="Times New Roman" w:hAnsi="Times New Roman"/>
        </w:rPr>
        <w:t xml:space="preserve">ination levels are decreasing. </w:t>
      </w:r>
      <w:r w:rsidRPr="00C30CFC">
        <w:rPr>
          <w:rFonts w:ascii="Times New Roman" w:hAnsi="Times New Roman"/>
        </w:rPr>
        <w:t>Clean the skin with lots of room temperature water.</w:t>
      </w:r>
    </w:p>
    <w:p w14:paraId="633C5E9E"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 xml:space="preserve">Survey </w:t>
      </w:r>
      <w:r w:rsidRPr="00C30CFC">
        <w:rPr>
          <w:rFonts w:ascii="Times New Roman" w:hAnsi="Times New Roman"/>
        </w:rPr>
        <w:t>people in neighboring labs if widespread problems seem possible. Ask your neighbors to survey their own labs.</w:t>
      </w:r>
    </w:p>
    <w:p w14:paraId="1E06BE19"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Determine</w:t>
      </w:r>
      <w:r>
        <w:rPr>
          <w:rFonts w:ascii="Times New Roman" w:hAnsi="Times New Roman"/>
        </w:rPr>
        <w:t xml:space="preserve"> </w:t>
      </w:r>
      <w:r w:rsidRPr="00C30CFC">
        <w:rPr>
          <w:rFonts w:ascii="Times New Roman" w:hAnsi="Times New Roman"/>
        </w:rPr>
        <w:t>if the chemical composition of the spill could cause airborne particulate contamination if the spill were allowed to dry. If possible, mop the spill immediately.</w:t>
      </w:r>
    </w:p>
    <w:p w14:paraId="03B791BD" w14:textId="77777777" w:rsidR="008A5F9B" w:rsidRDefault="008A5F9B" w:rsidP="006B30D9">
      <w:pPr>
        <w:widowControl/>
        <w:numPr>
          <w:ilvl w:val="0"/>
          <w:numId w:val="31"/>
        </w:numPr>
        <w:tabs>
          <w:tab w:val="left" w:pos="-1080"/>
          <w:tab w:val="left" w:pos="-720"/>
          <w:tab w:val="left" w:pos="0"/>
          <w:tab w:val="left" w:pos="720"/>
          <w:tab w:val="left" w:pos="81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 xml:space="preserve">Survey </w:t>
      </w:r>
      <w:r w:rsidRPr="00C30CFC">
        <w:rPr>
          <w:rFonts w:ascii="Times New Roman" w:hAnsi="Times New Roman"/>
          <w:b/>
          <w:bCs/>
        </w:rPr>
        <w:t>public areas.</w:t>
      </w:r>
      <w:r w:rsidRPr="00C30CFC">
        <w:rPr>
          <w:rFonts w:ascii="Times New Roman" w:hAnsi="Times New Roman"/>
        </w:rPr>
        <w:t xml:space="preserve"> Have someone without contaminated shoes survey the hall, elevator, stairs, etc. If contamination is found outside the laboratory, expand the roped-off potentially contaminated area. Laboratory personnel should clean the halls while others continue to survey the other public areas. Extend the roped off area as necessary. Do not decontaminate inside laboratories until all public areas are clean.</w:t>
      </w:r>
    </w:p>
    <w:p w14:paraId="345EAC2B"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Survey</w:t>
      </w:r>
      <w:r>
        <w:rPr>
          <w:rFonts w:ascii="Times New Roman" w:hAnsi="Times New Roman"/>
        </w:rPr>
        <w:t xml:space="preserve"> </w:t>
      </w:r>
      <w:r w:rsidRPr="00C30CFC">
        <w:rPr>
          <w:rFonts w:ascii="Times New Roman" w:hAnsi="Times New Roman"/>
          <w:b/>
          <w:bCs/>
        </w:rPr>
        <w:t>the room.</w:t>
      </w:r>
      <w:r w:rsidRPr="00C30CFC">
        <w:rPr>
          <w:rFonts w:ascii="Times New Roman" w:hAnsi="Times New Roman"/>
        </w:rPr>
        <w:t xml:space="preserve"> Keep people out of the laboratory until a survey of the room is completed. Smears are not necessary unless it is a tritium spill, but documentation is necessary. This is to find the extent of the contamination so that it is not spread further during the decontamination phase.</w:t>
      </w:r>
    </w:p>
    <w:p w14:paraId="2EFFC36A" w14:textId="77777777" w:rsidR="008A5F9B" w:rsidRPr="001656E2"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Clean</w:t>
      </w:r>
      <w:r w:rsidRPr="00E81840">
        <w:rPr>
          <w:rFonts w:ascii="Times New Roman" w:hAnsi="Times New Roman"/>
        </w:rPr>
        <w:t xml:space="preserve"> </w:t>
      </w:r>
      <w:r w:rsidRPr="00575ED8">
        <w:rPr>
          <w:rFonts w:ascii="Times New Roman" w:hAnsi="Times New Roman"/>
          <w:b/>
        </w:rPr>
        <w:t>and</w:t>
      </w:r>
      <w:r>
        <w:rPr>
          <w:rFonts w:ascii="Times New Roman" w:hAnsi="Times New Roman"/>
        </w:rPr>
        <w:t xml:space="preserve"> </w:t>
      </w:r>
      <w:r w:rsidRPr="00E81840">
        <w:rPr>
          <w:rFonts w:ascii="Times New Roman" w:hAnsi="Times New Roman"/>
          <w:b/>
          <w:bCs/>
        </w:rPr>
        <w:t>decontaminate</w:t>
      </w:r>
      <w:r w:rsidRPr="00E81840">
        <w:rPr>
          <w:rFonts w:ascii="Times New Roman" w:hAnsi="Times New Roman"/>
        </w:rPr>
        <w:t xml:space="preserve"> </w:t>
      </w:r>
      <w:r w:rsidRPr="00E81840">
        <w:rPr>
          <w:rFonts w:ascii="Times New Roman" w:hAnsi="Times New Roman"/>
          <w:b/>
        </w:rPr>
        <w:t>all areas.</w:t>
      </w:r>
      <w:r w:rsidRPr="00E81840">
        <w:rPr>
          <w:rFonts w:ascii="Times New Roman" w:hAnsi="Times New Roman"/>
        </w:rPr>
        <w:t xml:space="preserve"> Work from cleaner areas towards areas with more contamination. Clean floors and other public areas before benches and private areas. Survey shoes regularly. Change gloves whenever they are contaminated. Borrow extra </w:t>
      </w:r>
      <w:r w:rsidRPr="00E81840">
        <w:rPr>
          <w:rFonts w:ascii="Times New Roman" w:hAnsi="Times New Roman"/>
        </w:rPr>
        <w:lastRenderedPageBreak/>
        <w:t>meters, gloves, bench paper, paper towels, and other cleaning tools from n</w:t>
      </w:r>
      <w:r w:rsidRPr="001656E2">
        <w:rPr>
          <w:rFonts w:ascii="Times New Roman" w:hAnsi="Times New Roman"/>
        </w:rPr>
        <w:t>eighboring laboratories.  Do not remove contaminated shoes. Place plastic bags over shoes and walk carefully or stand on paper towels and shuffle carefully.</w:t>
      </w:r>
    </w:p>
    <w:p w14:paraId="24F89286" w14:textId="77777777" w:rsidR="008A5F9B" w:rsidRDefault="008A5F9B" w:rsidP="006B30D9">
      <w:pPr>
        <w:widowControl/>
        <w:numPr>
          <w:ilvl w:val="0"/>
          <w:numId w:val="31"/>
        </w:numPr>
        <w:tabs>
          <w:tab w:val="left" w:pos="-1080"/>
          <w:tab w:val="left" w:pos="-720"/>
          <w:tab w:val="left" w:pos="0"/>
          <w:tab w:val="left" w:pos="810"/>
          <w:tab w:val="left" w:pos="117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575ED8">
        <w:rPr>
          <w:rFonts w:ascii="Times New Roman" w:hAnsi="Times New Roman"/>
          <w:b/>
        </w:rPr>
        <w:t>Resurvey</w:t>
      </w:r>
      <w:r>
        <w:rPr>
          <w:rFonts w:ascii="Times New Roman" w:hAnsi="Times New Roman"/>
        </w:rPr>
        <w:t xml:space="preserve"> </w:t>
      </w:r>
      <w:r w:rsidRPr="00C30CFC">
        <w:rPr>
          <w:rFonts w:ascii="Times New Roman" w:hAnsi="Times New Roman"/>
        </w:rPr>
        <w:t>the room to verify that all areas have been properly decontaminated. Document your results.</w:t>
      </w:r>
    </w:p>
    <w:p w14:paraId="6F19F06D" w14:textId="77777777" w:rsidR="008A5F9B" w:rsidRDefault="008A5F9B" w:rsidP="00297924">
      <w:pPr>
        <w:spacing w:line="336" w:lineRule="auto"/>
        <w:rPr>
          <w:rFonts w:ascii="Times New Roman" w:hAnsi="Times New Roman"/>
        </w:rPr>
      </w:pPr>
      <w:r w:rsidRPr="009A3B68">
        <w:rPr>
          <w:rFonts w:ascii="Times New Roman" w:hAnsi="Times New Roman"/>
        </w:rPr>
        <w:t xml:space="preserve">EHS staff will not decontaminate your laboratory. They will help train, supervise, and monitor your activities. Remember, there is </w:t>
      </w:r>
      <w:r w:rsidRPr="009A3B68">
        <w:rPr>
          <w:rFonts w:ascii="Times New Roman" w:hAnsi="Times New Roman"/>
          <w:b/>
          <w:bCs/>
        </w:rPr>
        <w:t>no</w:t>
      </w:r>
      <w:r w:rsidRPr="009A3B68">
        <w:rPr>
          <w:rFonts w:ascii="Times New Roman" w:hAnsi="Times New Roman"/>
        </w:rPr>
        <w:t xml:space="preserve"> penalty imposed by the UIC on laboratory groups who detect a spill of radioactive material and promptly notify EHS</w:t>
      </w:r>
      <w:r>
        <w:rPr>
          <w:rFonts w:ascii="Times New Roman" w:hAnsi="Times New Roman"/>
        </w:rPr>
        <w:t>.</w:t>
      </w:r>
    </w:p>
    <w:p w14:paraId="512965F4" w14:textId="77777777" w:rsidR="008A5F9B" w:rsidRDefault="008A5F9B" w:rsidP="00297924">
      <w:pPr>
        <w:spacing w:line="336" w:lineRule="auto"/>
        <w:sectPr w:rsidR="008A5F9B">
          <w:pgSz w:w="12240" w:h="15840"/>
          <w:pgMar w:top="1440" w:right="1440" w:bottom="1440" w:left="1440" w:header="720" w:footer="720" w:gutter="0"/>
          <w:cols w:space="720"/>
          <w:docGrid w:linePitch="360"/>
        </w:sectPr>
      </w:pPr>
    </w:p>
    <w:p w14:paraId="3C393242" w14:textId="77777777" w:rsidR="008A5F9B" w:rsidRPr="009A3B68" w:rsidRDefault="008A5F9B" w:rsidP="008A5F9B">
      <w:pPr>
        <w:pStyle w:val="Heading1"/>
        <w:spacing w:before="0"/>
      </w:pPr>
      <w:bookmarkStart w:id="300" w:name="_Toc504565191"/>
      <w:bookmarkStart w:id="301" w:name="_Toc504567506"/>
      <w:bookmarkStart w:id="302" w:name="_Toc504567815"/>
      <w:bookmarkStart w:id="303" w:name="_Toc504567908"/>
      <w:bookmarkStart w:id="304" w:name="_Toc504603095"/>
      <w:r w:rsidRPr="009A3B68">
        <w:lastRenderedPageBreak/>
        <w:t xml:space="preserve">Radioactive </w:t>
      </w:r>
      <w:bookmarkStart w:id="305" w:name="Waste_Disposal"/>
      <w:r w:rsidRPr="009A3B68">
        <w:t>Waste Disposal</w:t>
      </w:r>
      <w:bookmarkEnd w:id="300"/>
      <w:bookmarkEnd w:id="301"/>
      <w:bookmarkEnd w:id="302"/>
      <w:bookmarkEnd w:id="303"/>
      <w:bookmarkEnd w:id="304"/>
      <w:bookmarkEnd w:id="305"/>
    </w:p>
    <w:p w14:paraId="7949E80A" w14:textId="77777777" w:rsidR="008A5F9B" w:rsidRDefault="008A5F9B" w:rsidP="008A5F9B">
      <w:pPr>
        <w:pStyle w:val="Heading2"/>
      </w:pPr>
      <w:bookmarkStart w:id="306" w:name="_Toc504565192"/>
      <w:bookmarkStart w:id="307" w:name="_Toc504567507"/>
      <w:bookmarkStart w:id="308" w:name="_Toc504567816"/>
      <w:bookmarkStart w:id="309" w:name="_Toc504567909"/>
      <w:bookmarkStart w:id="310" w:name="_Toc504565193"/>
      <w:bookmarkStart w:id="311" w:name="_Toc504567508"/>
      <w:bookmarkStart w:id="312" w:name="_Toc504567817"/>
      <w:bookmarkStart w:id="313" w:name="_Toc504567910"/>
      <w:bookmarkStart w:id="314" w:name="_Toc504565194"/>
      <w:bookmarkStart w:id="315" w:name="_Toc504567509"/>
      <w:bookmarkStart w:id="316" w:name="_Toc504567818"/>
      <w:bookmarkStart w:id="317" w:name="_Toc504567911"/>
      <w:bookmarkStart w:id="318" w:name="_Toc504603096"/>
      <w:bookmarkEnd w:id="306"/>
      <w:bookmarkEnd w:id="307"/>
      <w:bookmarkEnd w:id="308"/>
      <w:bookmarkEnd w:id="309"/>
      <w:bookmarkEnd w:id="310"/>
      <w:bookmarkEnd w:id="311"/>
      <w:bookmarkEnd w:id="312"/>
      <w:bookmarkEnd w:id="313"/>
      <w:r w:rsidRPr="009A3B68">
        <w:t>General</w:t>
      </w:r>
      <w:r>
        <w:t xml:space="preserve"> Rules</w:t>
      </w:r>
      <w:bookmarkEnd w:id="314"/>
      <w:bookmarkEnd w:id="315"/>
      <w:bookmarkEnd w:id="316"/>
      <w:bookmarkEnd w:id="317"/>
      <w:bookmarkEnd w:id="318"/>
    </w:p>
    <w:p w14:paraId="2357AE36"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This section is designed to ensure that all radioactive wastes generated under the University’s radioactive materials licenses are properly accounted for and safely handled. It is the authorized PI’s responsibility to assure that each individual user under his/her supervision is informed in the proper practices and procedures for the handling of radioactive wastes. To ensure all radioactive wastes are properly and safely handled. General rules below shall be followed:</w:t>
      </w:r>
    </w:p>
    <w:p w14:paraId="75C31AB7" w14:textId="77777777" w:rsidR="008A5F9B" w:rsidRDefault="008A5F9B" w:rsidP="00D953A8">
      <w:pPr>
        <w:widowControl/>
        <w:numPr>
          <w:ilvl w:val="0"/>
          <w:numId w:val="32"/>
        </w:numPr>
        <w:tabs>
          <w:tab w:val="left" w:pos="-1080"/>
          <w:tab w:val="left" w:pos="-720"/>
          <w:tab w:val="left" w:pos="45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All radioactive wastes shall be collected by EHS for disposal. </w:t>
      </w:r>
      <w:r w:rsidRPr="009A3B68">
        <w:rPr>
          <w:rFonts w:ascii="Times New Roman" w:hAnsi="Times New Roman"/>
        </w:rPr>
        <w:t>The University provides for the disposal of radioactive waste in a number of ways, including storage for decay, release to the sewer system, and shipment to commercial burial sites</w:t>
      </w:r>
      <w:r>
        <w:rPr>
          <w:rFonts w:ascii="Times New Roman" w:hAnsi="Times New Roman"/>
        </w:rPr>
        <w:t xml:space="preserve"> after radioactive wastes are collected from radioactive research labs</w:t>
      </w:r>
      <w:r w:rsidRPr="009A3B68">
        <w:rPr>
          <w:rFonts w:ascii="Times New Roman" w:hAnsi="Times New Roman"/>
        </w:rPr>
        <w:t xml:space="preserve">. </w:t>
      </w:r>
    </w:p>
    <w:p w14:paraId="58E4DB29" w14:textId="77777777" w:rsidR="008A5F9B" w:rsidRPr="00575ED8" w:rsidRDefault="008A5F9B" w:rsidP="00D953A8">
      <w:pPr>
        <w:widowControl/>
        <w:numPr>
          <w:ilvl w:val="0"/>
          <w:numId w:val="32"/>
        </w:numPr>
        <w:tabs>
          <w:tab w:val="left" w:pos="-1080"/>
          <w:tab w:val="left" w:pos="-720"/>
          <w:tab w:val="left" w:pos="45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 xml:space="preserve">It is imperative that experimenters purchase and use only as much radioactive material as is required for their experiments and minimize the amount of waste they produce.  </w:t>
      </w:r>
      <w:r w:rsidRPr="00BD0633">
        <w:rPr>
          <w:rFonts w:ascii="Times New Roman" w:eastAsia="PMingLiU" w:hAnsi="Times New Roman"/>
        </w:rPr>
        <w:t>Care must be exercised to separate radioactive waste from non-radioactive waste as it is generated.</w:t>
      </w:r>
      <w:r>
        <w:rPr>
          <w:rFonts w:ascii="Times New Roman" w:eastAsia="PMingLiU" w:hAnsi="Times New Roman"/>
        </w:rPr>
        <w:t xml:space="preserve"> Below are some examples of good waste minimization practices:</w:t>
      </w:r>
    </w:p>
    <w:p w14:paraId="5EB89753" w14:textId="77777777" w:rsidR="008A5F9B" w:rsidRDefault="008A5F9B" w:rsidP="008A5F9B">
      <w:pPr>
        <w:widowControl/>
        <w:numPr>
          <w:ilvl w:val="0"/>
          <w:numId w:val="17"/>
        </w:numPr>
        <w:tabs>
          <w:tab w:val="left" w:pos="-1080"/>
          <w:tab w:val="left" w:pos="-720"/>
          <w:tab w:val="left" w:pos="450"/>
          <w:tab w:val="left" w:pos="1080"/>
          <w:tab w:val="left" w:pos="1440"/>
          <w:tab w:val="left" w:pos="2160"/>
          <w:tab w:val="left" w:pos="2880"/>
          <w:tab w:val="left" w:pos="4320"/>
          <w:tab w:val="left" w:pos="5760"/>
          <w:tab w:val="right" w:pos="7200"/>
          <w:tab w:val="left" w:pos="8640"/>
          <w:tab w:val="left" w:pos="9360"/>
        </w:tabs>
        <w:spacing w:line="335" w:lineRule="auto"/>
        <w:ind w:left="1440"/>
        <w:rPr>
          <w:rFonts w:ascii="Times New Roman" w:hAnsi="Times New Roman"/>
          <w:spacing w:val="-2"/>
        </w:rPr>
      </w:pPr>
      <w:r w:rsidRPr="0048206D">
        <w:rPr>
          <w:rFonts w:ascii="Times New Roman" w:hAnsi="Times New Roman"/>
          <w:spacing w:val="-2"/>
        </w:rPr>
        <w:t xml:space="preserve">Use </w:t>
      </w:r>
      <w:r>
        <w:rPr>
          <w:rFonts w:ascii="Times New Roman" w:hAnsi="Times New Roman"/>
          <w:spacing w:val="-2"/>
        </w:rPr>
        <w:t xml:space="preserve">short lived </w:t>
      </w:r>
      <w:r w:rsidRPr="0048206D">
        <w:rPr>
          <w:rFonts w:ascii="Times New Roman" w:hAnsi="Times New Roman"/>
          <w:spacing w:val="-2"/>
        </w:rPr>
        <w:t xml:space="preserve">radioisotopes </w:t>
      </w:r>
      <w:r>
        <w:rPr>
          <w:rFonts w:ascii="Times New Roman" w:hAnsi="Times New Roman"/>
          <w:spacing w:val="-2"/>
        </w:rPr>
        <w:t>(</w:t>
      </w:r>
      <w:r w:rsidRPr="0048206D">
        <w:rPr>
          <w:rFonts w:ascii="Times New Roman" w:hAnsi="Times New Roman"/>
          <w:spacing w:val="-2"/>
        </w:rPr>
        <w:t xml:space="preserve">half-lives less than </w:t>
      </w:r>
      <w:r>
        <w:rPr>
          <w:rFonts w:ascii="Times New Roman" w:hAnsi="Times New Roman"/>
          <w:spacing w:val="-2"/>
        </w:rPr>
        <w:t>120</w:t>
      </w:r>
      <w:r w:rsidRPr="0048206D">
        <w:rPr>
          <w:rFonts w:ascii="Times New Roman" w:hAnsi="Times New Roman"/>
          <w:spacing w:val="-2"/>
        </w:rPr>
        <w:t xml:space="preserve"> days</w:t>
      </w:r>
      <w:r>
        <w:rPr>
          <w:rFonts w:ascii="Times New Roman" w:hAnsi="Times New Roman"/>
          <w:spacing w:val="-2"/>
        </w:rPr>
        <w:t>)</w:t>
      </w:r>
      <w:r w:rsidRPr="0048206D">
        <w:rPr>
          <w:rFonts w:ascii="Times New Roman" w:hAnsi="Times New Roman"/>
          <w:spacing w:val="-2"/>
        </w:rPr>
        <w:t xml:space="preserve"> </w:t>
      </w:r>
      <w:r>
        <w:rPr>
          <w:rFonts w:ascii="Times New Roman" w:hAnsi="Times New Roman"/>
          <w:spacing w:val="-2"/>
        </w:rPr>
        <w:t>whenever p</w:t>
      </w:r>
      <w:r w:rsidRPr="0048206D">
        <w:rPr>
          <w:rFonts w:ascii="Times New Roman" w:hAnsi="Times New Roman"/>
          <w:spacing w:val="-2"/>
        </w:rPr>
        <w:t xml:space="preserve">ossible.  Waste with half-lives less than </w:t>
      </w:r>
      <w:r>
        <w:rPr>
          <w:rFonts w:ascii="Times New Roman" w:hAnsi="Times New Roman"/>
          <w:spacing w:val="-2"/>
        </w:rPr>
        <w:t>120</w:t>
      </w:r>
      <w:r w:rsidRPr="0048206D">
        <w:rPr>
          <w:rFonts w:ascii="Times New Roman" w:hAnsi="Times New Roman"/>
          <w:spacing w:val="-2"/>
        </w:rPr>
        <w:t xml:space="preserve"> days is processed at a </w:t>
      </w:r>
      <w:r>
        <w:rPr>
          <w:rFonts w:ascii="Times New Roman" w:hAnsi="Times New Roman"/>
          <w:spacing w:val="-2"/>
        </w:rPr>
        <w:t xml:space="preserve">greatly </w:t>
      </w:r>
      <w:r w:rsidRPr="0048206D">
        <w:rPr>
          <w:rFonts w:ascii="Times New Roman" w:hAnsi="Times New Roman"/>
          <w:spacing w:val="-2"/>
        </w:rPr>
        <w:t>reduced cost</w:t>
      </w:r>
      <w:r>
        <w:rPr>
          <w:rFonts w:ascii="Times New Roman" w:hAnsi="Times New Roman"/>
          <w:spacing w:val="-2"/>
        </w:rPr>
        <w:t>.</w:t>
      </w:r>
    </w:p>
    <w:p w14:paraId="6A92266A" w14:textId="77777777" w:rsidR="008A5F9B" w:rsidRDefault="008A5F9B" w:rsidP="008A5F9B">
      <w:pPr>
        <w:widowControl/>
        <w:numPr>
          <w:ilvl w:val="0"/>
          <w:numId w:val="17"/>
        </w:numPr>
        <w:tabs>
          <w:tab w:val="left" w:pos="-1080"/>
          <w:tab w:val="left" w:pos="-720"/>
          <w:tab w:val="left" w:pos="450"/>
          <w:tab w:val="left" w:pos="1080"/>
          <w:tab w:val="left" w:pos="1440"/>
          <w:tab w:val="left" w:pos="2160"/>
          <w:tab w:val="left" w:pos="2880"/>
          <w:tab w:val="left" w:pos="4320"/>
          <w:tab w:val="left" w:pos="5760"/>
          <w:tab w:val="right" w:pos="7200"/>
          <w:tab w:val="left" w:pos="8640"/>
          <w:tab w:val="left" w:pos="9360"/>
        </w:tabs>
        <w:spacing w:line="335" w:lineRule="auto"/>
        <w:ind w:left="1440"/>
        <w:rPr>
          <w:rFonts w:ascii="Times New Roman" w:hAnsi="Times New Roman"/>
          <w:spacing w:val="-2"/>
        </w:rPr>
      </w:pPr>
      <w:r>
        <w:rPr>
          <w:rFonts w:ascii="Times New Roman" w:hAnsi="Times New Roman"/>
          <w:spacing w:val="-2"/>
        </w:rPr>
        <w:t>Use separate waste containers for each different isotope regardless of its half-life.</w:t>
      </w:r>
    </w:p>
    <w:p w14:paraId="03D8937E" w14:textId="77777777" w:rsidR="008A5F9B" w:rsidRDefault="008A5F9B" w:rsidP="008A5F9B">
      <w:pPr>
        <w:widowControl/>
        <w:numPr>
          <w:ilvl w:val="0"/>
          <w:numId w:val="17"/>
        </w:numPr>
        <w:tabs>
          <w:tab w:val="left" w:pos="-1080"/>
          <w:tab w:val="left" w:pos="-720"/>
          <w:tab w:val="left" w:pos="450"/>
          <w:tab w:val="left" w:pos="1080"/>
          <w:tab w:val="left" w:pos="1440"/>
          <w:tab w:val="left" w:pos="2160"/>
          <w:tab w:val="left" w:pos="2880"/>
          <w:tab w:val="left" w:pos="4320"/>
          <w:tab w:val="left" w:pos="5760"/>
          <w:tab w:val="right" w:pos="7200"/>
          <w:tab w:val="left" w:pos="8640"/>
          <w:tab w:val="left" w:pos="9360"/>
        </w:tabs>
        <w:spacing w:line="335" w:lineRule="auto"/>
        <w:ind w:left="1440"/>
        <w:rPr>
          <w:rFonts w:ascii="Times New Roman" w:hAnsi="Times New Roman"/>
          <w:spacing w:val="-2"/>
        </w:rPr>
      </w:pPr>
      <w:r w:rsidRPr="0048206D">
        <w:rPr>
          <w:rFonts w:ascii="Times New Roman" w:hAnsi="Times New Roman"/>
          <w:spacing w:val="-2"/>
        </w:rPr>
        <w:t xml:space="preserve">When working with readily detectable radionuclides, monitor potentially contaminated items and dispose of non-contaminated materials as </w:t>
      </w:r>
      <w:r>
        <w:rPr>
          <w:rFonts w:ascii="Times New Roman" w:hAnsi="Times New Roman"/>
          <w:spacing w:val="-2"/>
        </w:rPr>
        <w:t>appropriate (chemical, bio waste, etc.).</w:t>
      </w:r>
    </w:p>
    <w:p w14:paraId="269EFA3A" w14:textId="77777777" w:rsidR="008A5F9B" w:rsidRDefault="008A5F9B" w:rsidP="008A5F9B">
      <w:pPr>
        <w:widowControl/>
        <w:numPr>
          <w:ilvl w:val="0"/>
          <w:numId w:val="17"/>
        </w:numPr>
        <w:tabs>
          <w:tab w:val="left" w:pos="-1080"/>
          <w:tab w:val="left" w:pos="-720"/>
          <w:tab w:val="left" w:pos="450"/>
          <w:tab w:val="left" w:pos="1080"/>
          <w:tab w:val="left" w:pos="1440"/>
          <w:tab w:val="left" w:pos="2160"/>
          <w:tab w:val="left" w:pos="2880"/>
          <w:tab w:val="left" w:pos="4320"/>
          <w:tab w:val="left" w:pos="5760"/>
          <w:tab w:val="right" w:pos="7200"/>
          <w:tab w:val="left" w:pos="8640"/>
          <w:tab w:val="left" w:pos="9360"/>
        </w:tabs>
        <w:spacing w:line="335" w:lineRule="auto"/>
        <w:ind w:left="1440"/>
        <w:rPr>
          <w:rFonts w:ascii="Times New Roman" w:hAnsi="Times New Roman"/>
        </w:rPr>
      </w:pPr>
      <w:r w:rsidRPr="0048206D">
        <w:rPr>
          <w:rFonts w:ascii="Times New Roman" w:hAnsi="Times New Roman"/>
          <w:spacing w:val="-2"/>
        </w:rPr>
        <w:t xml:space="preserve">Use </w:t>
      </w:r>
      <w:r>
        <w:rPr>
          <w:rFonts w:ascii="Times New Roman" w:hAnsi="Times New Roman"/>
          <w:spacing w:val="-2"/>
        </w:rPr>
        <w:t xml:space="preserve">only biodegradable non-flammable </w:t>
      </w:r>
      <w:r w:rsidRPr="0048206D">
        <w:rPr>
          <w:rFonts w:ascii="Times New Roman" w:hAnsi="Times New Roman"/>
          <w:spacing w:val="-2"/>
        </w:rPr>
        <w:t>liquid scintillation cocktails.</w:t>
      </w:r>
      <w:r>
        <w:rPr>
          <w:rFonts w:ascii="Times New Roman" w:hAnsi="Times New Roman"/>
          <w:spacing w:val="-2"/>
        </w:rPr>
        <w:t xml:space="preserve"> Use of solvent based cocktails require prior approval by EHS.</w:t>
      </w:r>
    </w:p>
    <w:p w14:paraId="3BF2586A" w14:textId="64291A9A" w:rsidR="008A5F9B" w:rsidRDefault="008A5F9B" w:rsidP="00D953A8">
      <w:pPr>
        <w:widowControl/>
        <w:numPr>
          <w:ilvl w:val="0"/>
          <w:numId w:val="32"/>
        </w:numPr>
        <w:tabs>
          <w:tab w:val="left" w:pos="-1080"/>
          <w:tab w:val="left" w:pos="-720"/>
          <w:tab w:val="left" w:pos="45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u w:val="single"/>
        </w:rPr>
        <w:t>No</w:t>
      </w:r>
      <w:r w:rsidRPr="009A3B68">
        <w:rPr>
          <w:rFonts w:ascii="Times New Roman" w:hAnsi="Times New Roman"/>
        </w:rPr>
        <w:t xml:space="preserve"> radioactive material may be released to hood exhausts or sink drains expressly for disposal purposes without prior written approval from EHS</w:t>
      </w:r>
      <w:r>
        <w:rPr>
          <w:rFonts w:ascii="Times New Roman" w:hAnsi="Times New Roman"/>
        </w:rPr>
        <w:t xml:space="preserve">. </w:t>
      </w:r>
      <w:r w:rsidRPr="009A3B68">
        <w:rPr>
          <w:rFonts w:ascii="Times New Roman" w:hAnsi="Times New Roman"/>
        </w:rPr>
        <w:t>The University is committed to minimizing the release of radioactive material to the environment</w:t>
      </w:r>
      <w:r>
        <w:rPr>
          <w:rFonts w:ascii="Times New Roman" w:hAnsi="Times New Roman"/>
        </w:rPr>
        <w:t xml:space="preserve">. </w:t>
      </w:r>
      <w:r w:rsidRPr="009A3B68">
        <w:rPr>
          <w:rFonts w:ascii="Times New Roman" w:hAnsi="Times New Roman"/>
        </w:rPr>
        <w:t xml:space="preserve">An authorization to use radioactive material issued by the </w:t>
      </w:r>
      <w:r w:rsidR="00247023">
        <w:rPr>
          <w:rFonts w:ascii="Times New Roman" w:hAnsi="Times New Roman"/>
        </w:rPr>
        <w:t>UIC</w:t>
      </w:r>
      <w:r w:rsidRPr="009A3B68">
        <w:rPr>
          <w:rFonts w:ascii="Times New Roman" w:hAnsi="Times New Roman"/>
        </w:rPr>
        <w:t xml:space="preserve"> may list the maximum quantities of material that may be r</w:t>
      </w:r>
      <w:r>
        <w:rPr>
          <w:rFonts w:ascii="Times New Roman" w:hAnsi="Times New Roman"/>
        </w:rPr>
        <w:t xml:space="preserve">eleased to the sanitary sewer. </w:t>
      </w:r>
      <w:r w:rsidRPr="009A3B68">
        <w:rPr>
          <w:rFonts w:ascii="Times New Roman" w:hAnsi="Times New Roman"/>
        </w:rPr>
        <w:t xml:space="preserve">These limits cover </w:t>
      </w:r>
      <w:r w:rsidRPr="009A3B68">
        <w:rPr>
          <w:rFonts w:ascii="Times New Roman" w:hAnsi="Times New Roman"/>
          <w:u w:val="single"/>
        </w:rPr>
        <w:t>only</w:t>
      </w:r>
      <w:r w:rsidRPr="009A3B68">
        <w:rPr>
          <w:rFonts w:ascii="Times New Roman" w:hAnsi="Times New Roman"/>
        </w:rPr>
        <w:t xml:space="preserve"> occasional and inadvertent releases of very low-activity material as a result of glassware washing, aspirator operation, etc.   </w:t>
      </w:r>
    </w:p>
    <w:p w14:paraId="5B36B013" w14:textId="77777777" w:rsidR="008A5F9B" w:rsidRDefault="008A5F9B" w:rsidP="00D953A8">
      <w:pPr>
        <w:widowControl/>
        <w:numPr>
          <w:ilvl w:val="0"/>
          <w:numId w:val="32"/>
        </w:numPr>
        <w:tabs>
          <w:tab w:val="left" w:pos="-1080"/>
          <w:tab w:val="left" w:pos="-720"/>
          <w:tab w:val="left" w:pos="45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A</w:t>
      </w:r>
      <w:r w:rsidRPr="009A3B68">
        <w:rPr>
          <w:rFonts w:ascii="Times New Roman" w:hAnsi="Times New Roman"/>
        </w:rPr>
        <w:t xml:space="preserve">ll radioactive materials, including </w:t>
      </w:r>
      <w:r w:rsidR="00D953A8">
        <w:rPr>
          <w:rFonts w:ascii="Times New Roman" w:hAnsi="Times New Roman"/>
        </w:rPr>
        <w:t>radioactive wastes</w:t>
      </w:r>
      <w:r w:rsidRPr="009A3B68">
        <w:rPr>
          <w:rFonts w:ascii="Times New Roman" w:hAnsi="Times New Roman"/>
        </w:rPr>
        <w:t xml:space="preserve">, must be stored in secure areas.  </w:t>
      </w:r>
    </w:p>
    <w:p w14:paraId="5C0DB360" w14:textId="77777777" w:rsidR="008A5F9B" w:rsidRPr="009A3B68" w:rsidRDefault="008A5F9B" w:rsidP="008A5F9B">
      <w:pPr>
        <w:pStyle w:val="Heading2"/>
      </w:pPr>
      <w:bookmarkStart w:id="319" w:name="_Toc504565195"/>
      <w:bookmarkStart w:id="320" w:name="_Toc504567510"/>
      <w:bookmarkStart w:id="321" w:name="_Toc504567819"/>
      <w:bookmarkStart w:id="322" w:name="_Toc504567912"/>
      <w:bookmarkStart w:id="323" w:name="_Toc504565196"/>
      <w:bookmarkStart w:id="324" w:name="_Toc504567511"/>
      <w:bookmarkStart w:id="325" w:name="_Toc504567820"/>
      <w:bookmarkStart w:id="326" w:name="_Toc504567913"/>
      <w:bookmarkStart w:id="327" w:name="_Toc504603097"/>
      <w:bookmarkEnd w:id="319"/>
      <w:bookmarkEnd w:id="320"/>
      <w:bookmarkEnd w:id="321"/>
      <w:bookmarkEnd w:id="322"/>
      <w:r>
        <w:lastRenderedPageBreak/>
        <w:t>Radioactive Waste Categories / Classifications</w:t>
      </w:r>
      <w:bookmarkEnd w:id="323"/>
      <w:bookmarkEnd w:id="324"/>
      <w:bookmarkEnd w:id="325"/>
      <w:bookmarkEnd w:id="326"/>
      <w:bookmarkEnd w:id="327"/>
    </w:p>
    <w:p w14:paraId="14A747FD"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Based on the half-life of the radioisotopes in the wastes, radioactive wastes can be classified as two primary categories: one is short lived waste which contains isotope with a radiological half-life of less than or equal to 120 days; the other is long lived waste which contains isotope with a half-life of greater than 120 days. These two categories can be further divided into classifications below based on the physical/chemical properties: </w:t>
      </w:r>
    </w:p>
    <w:p w14:paraId="70816DC7" w14:textId="77777777" w:rsidR="008A5F9B" w:rsidRDefault="008A5F9B" w:rsidP="00917605">
      <w:pPr>
        <w:numPr>
          <w:ilvl w:val="0"/>
          <w:numId w:val="18"/>
        </w:numPr>
        <w:tabs>
          <w:tab w:val="left" w:pos="-1440"/>
        </w:tabs>
        <w:spacing w:line="336" w:lineRule="auto"/>
        <w:rPr>
          <w:rFonts w:ascii="Times New Roman" w:eastAsia="PMingLiU" w:hAnsi="Times New Roman"/>
        </w:rPr>
      </w:pPr>
      <w:r w:rsidRPr="001D5F06">
        <w:rPr>
          <w:rFonts w:ascii="Times New Roman" w:eastAsia="PMingLiU" w:hAnsi="Times New Roman"/>
          <w:b/>
        </w:rPr>
        <w:t>Solid Dry Active Waste (DAW)</w:t>
      </w:r>
      <w:r w:rsidRPr="001D5F06">
        <w:rPr>
          <w:rFonts w:ascii="Times New Roman" w:eastAsia="PMingLiU" w:hAnsi="Times New Roman"/>
        </w:rPr>
        <w:t>:</w:t>
      </w:r>
      <w:r>
        <w:rPr>
          <w:rFonts w:ascii="Times New Roman" w:eastAsia="PMingLiU" w:hAnsi="Times New Roman"/>
        </w:rPr>
        <w:t xml:space="preserve"> </w:t>
      </w:r>
      <w:r w:rsidRPr="000F52DF">
        <w:rPr>
          <w:rFonts w:ascii="Times New Roman" w:eastAsia="PMingLiU" w:hAnsi="Times New Roman"/>
        </w:rPr>
        <w:t xml:space="preserve">Radioactively contaminated lab trash such as glassware, paper, </w:t>
      </w:r>
      <w:r>
        <w:rPr>
          <w:rFonts w:ascii="Times New Roman" w:eastAsia="PMingLiU" w:hAnsi="Times New Roman"/>
        </w:rPr>
        <w:t>plastic</w:t>
      </w:r>
      <w:r w:rsidRPr="000F52DF">
        <w:rPr>
          <w:rFonts w:ascii="Times New Roman" w:eastAsia="PMingLiU" w:hAnsi="Times New Roman"/>
        </w:rPr>
        <w:t>, gloves, culture dishes, syringes, etc.</w:t>
      </w:r>
      <w:r>
        <w:rPr>
          <w:rFonts w:ascii="Times New Roman" w:eastAsia="PMingLiU" w:hAnsi="Times New Roman"/>
        </w:rPr>
        <w:t xml:space="preserve"> </w:t>
      </w:r>
    </w:p>
    <w:p w14:paraId="305D6654" w14:textId="77777777" w:rsidR="008A5F9B" w:rsidRDefault="008A5F9B" w:rsidP="00917605">
      <w:pPr>
        <w:numPr>
          <w:ilvl w:val="0"/>
          <w:numId w:val="18"/>
        </w:numPr>
        <w:tabs>
          <w:tab w:val="left" w:pos="-1440"/>
        </w:tabs>
        <w:spacing w:line="336" w:lineRule="auto"/>
        <w:rPr>
          <w:rFonts w:ascii="Times New Roman" w:eastAsia="PMingLiU" w:hAnsi="Times New Roman"/>
        </w:rPr>
      </w:pPr>
      <w:r w:rsidRPr="001D5F06">
        <w:rPr>
          <w:rFonts w:ascii="Times New Roman" w:eastAsia="PMingLiU" w:hAnsi="Times New Roman"/>
          <w:b/>
        </w:rPr>
        <w:t>Liquid Waste</w:t>
      </w:r>
      <w:r w:rsidRPr="001D5F06">
        <w:rPr>
          <w:rFonts w:ascii="Times New Roman" w:eastAsia="PMingLiU" w:hAnsi="Times New Roman"/>
        </w:rPr>
        <w:t>:</w:t>
      </w:r>
      <w:r>
        <w:rPr>
          <w:rFonts w:ascii="Times New Roman" w:eastAsia="PMingLiU" w:hAnsi="Times New Roman"/>
        </w:rPr>
        <w:t xml:space="preserve"> </w:t>
      </w:r>
      <w:r w:rsidRPr="000F52DF">
        <w:rPr>
          <w:rFonts w:ascii="Times New Roman" w:eastAsia="PMingLiU" w:hAnsi="Times New Roman"/>
        </w:rPr>
        <w:t>Aqueous or organic waste solutions containing radioactive materials</w:t>
      </w:r>
      <w:r>
        <w:rPr>
          <w:rFonts w:ascii="Times New Roman" w:eastAsia="PMingLiU" w:hAnsi="Times New Roman"/>
        </w:rPr>
        <w:t>.</w:t>
      </w:r>
    </w:p>
    <w:p w14:paraId="0A2B61E3" w14:textId="77777777" w:rsidR="008A5F9B" w:rsidRDefault="008A5F9B" w:rsidP="00917605">
      <w:pPr>
        <w:numPr>
          <w:ilvl w:val="0"/>
          <w:numId w:val="18"/>
        </w:numPr>
        <w:tabs>
          <w:tab w:val="left" w:pos="-1440"/>
        </w:tabs>
        <w:spacing w:line="336" w:lineRule="auto"/>
        <w:rPr>
          <w:rFonts w:ascii="Times New Roman" w:hAnsi="Times New Roman"/>
        </w:rPr>
      </w:pPr>
      <w:r w:rsidRPr="001D5F06">
        <w:rPr>
          <w:rFonts w:ascii="Times New Roman" w:hAnsi="Times New Roman"/>
          <w:b/>
        </w:rPr>
        <w:t>Liquid Scintillation Vials</w:t>
      </w:r>
      <w:r>
        <w:rPr>
          <w:rFonts w:ascii="Times New Roman" w:hAnsi="Times New Roman"/>
        </w:rPr>
        <w:t>: Liquid scintillation cocktail fluid that has been used for the analysis of radioactive samples.</w:t>
      </w:r>
    </w:p>
    <w:p w14:paraId="3D56EBE0" w14:textId="608B4AB9" w:rsidR="008A5F9B" w:rsidRPr="009D122E" w:rsidRDefault="008A5F9B" w:rsidP="00917605">
      <w:pPr>
        <w:numPr>
          <w:ilvl w:val="0"/>
          <w:numId w:val="18"/>
        </w:numPr>
        <w:spacing w:line="336" w:lineRule="auto"/>
        <w:rPr>
          <w:rFonts w:ascii="Times New Roman" w:hAnsi="Times New Roman"/>
        </w:rPr>
      </w:pPr>
      <w:r w:rsidRPr="009D122E">
        <w:rPr>
          <w:rFonts w:ascii="Times New Roman" w:hAnsi="Times New Roman"/>
          <w:b/>
        </w:rPr>
        <w:t>Carcasses / Animal Material</w:t>
      </w:r>
      <w:r w:rsidRPr="009D122E">
        <w:rPr>
          <w:rFonts w:ascii="Times New Roman" w:hAnsi="Times New Roman"/>
        </w:rPr>
        <w:t>: Animal carcasses</w:t>
      </w:r>
      <w:r w:rsidR="007048D3" w:rsidRPr="009D122E">
        <w:rPr>
          <w:rFonts w:ascii="Times New Roman" w:hAnsi="Times New Roman"/>
        </w:rPr>
        <w:t>,</w:t>
      </w:r>
      <w:r w:rsidRPr="009D122E">
        <w:rPr>
          <w:rFonts w:ascii="Times New Roman" w:hAnsi="Times New Roman"/>
        </w:rPr>
        <w:t xml:space="preserve"> bedding material</w:t>
      </w:r>
      <w:r w:rsidR="007048D3" w:rsidRPr="009D122E">
        <w:rPr>
          <w:rFonts w:ascii="Times New Roman" w:hAnsi="Times New Roman"/>
        </w:rPr>
        <w:t>, and lab waste contaminated with animal material</w:t>
      </w:r>
      <w:r w:rsidRPr="009D122E">
        <w:rPr>
          <w:rFonts w:ascii="Times New Roman" w:hAnsi="Times New Roman"/>
        </w:rPr>
        <w:t xml:space="preserve"> that </w:t>
      </w:r>
      <w:r w:rsidR="007048D3" w:rsidRPr="009D122E">
        <w:rPr>
          <w:rFonts w:ascii="Times New Roman" w:hAnsi="Times New Roman"/>
        </w:rPr>
        <w:t xml:space="preserve">also </w:t>
      </w:r>
      <w:r w:rsidRPr="009D122E">
        <w:rPr>
          <w:rFonts w:ascii="Times New Roman" w:hAnsi="Times New Roman"/>
        </w:rPr>
        <w:t>contain radioactive material.</w:t>
      </w:r>
    </w:p>
    <w:p w14:paraId="4AA3C2DF" w14:textId="77777777" w:rsidR="008A5F9B" w:rsidRDefault="008A5F9B" w:rsidP="00917605">
      <w:pPr>
        <w:numPr>
          <w:ilvl w:val="0"/>
          <w:numId w:val="18"/>
        </w:numPr>
        <w:tabs>
          <w:tab w:val="left" w:pos="-1440"/>
        </w:tabs>
        <w:spacing w:line="336" w:lineRule="auto"/>
        <w:rPr>
          <w:rFonts w:ascii="Times New Roman" w:eastAsia="PMingLiU" w:hAnsi="Times New Roman"/>
        </w:rPr>
      </w:pPr>
      <w:r w:rsidRPr="001D5F06">
        <w:rPr>
          <w:rFonts w:ascii="Times New Roman" w:eastAsia="PMingLiU" w:hAnsi="Times New Roman"/>
          <w:b/>
        </w:rPr>
        <w:t>Mixed Waste</w:t>
      </w:r>
      <w:r w:rsidRPr="001D5F06">
        <w:rPr>
          <w:rFonts w:ascii="Times New Roman" w:eastAsia="PMingLiU" w:hAnsi="Times New Roman"/>
        </w:rPr>
        <w:t>:</w:t>
      </w:r>
      <w:r>
        <w:rPr>
          <w:rFonts w:ascii="Times New Roman" w:eastAsia="PMingLiU" w:hAnsi="Times New Roman"/>
        </w:rPr>
        <w:t xml:space="preserve"> </w:t>
      </w:r>
      <w:r w:rsidRPr="000F52DF">
        <w:rPr>
          <w:rFonts w:ascii="Times New Roman" w:eastAsia="PMingLiU" w:hAnsi="Times New Roman"/>
        </w:rPr>
        <w:t xml:space="preserve">Radioactive waste, which also contains </w:t>
      </w:r>
      <w:r>
        <w:rPr>
          <w:rFonts w:ascii="Times New Roman" w:eastAsia="PMingLiU" w:hAnsi="Times New Roman"/>
        </w:rPr>
        <w:t xml:space="preserve">other </w:t>
      </w:r>
      <w:r w:rsidRPr="000F52DF">
        <w:rPr>
          <w:rFonts w:ascii="Times New Roman" w:eastAsia="PMingLiU" w:hAnsi="Times New Roman"/>
        </w:rPr>
        <w:t>hazardous materials / chemicals.</w:t>
      </w:r>
    </w:p>
    <w:p w14:paraId="0777BE54" w14:textId="77777777" w:rsidR="008A5F9B" w:rsidRPr="000F52DF" w:rsidRDefault="008A5F9B" w:rsidP="00917605">
      <w:pPr>
        <w:numPr>
          <w:ilvl w:val="0"/>
          <w:numId w:val="18"/>
        </w:numPr>
        <w:tabs>
          <w:tab w:val="left" w:pos="-1440"/>
        </w:tabs>
        <w:spacing w:line="336" w:lineRule="auto"/>
        <w:rPr>
          <w:rFonts w:ascii="Times New Roman" w:eastAsia="PMingLiU" w:hAnsi="Times New Roman"/>
        </w:rPr>
      </w:pPr>
      <w:r w:rsidRPr="001D5F06">
        <w:rPr>
          <w:rFonts w:ascii="Times New Roman" w:eastAsia="PMingLiU" w:hAnsi="Times New Roman"/>
          <w:b/>
        </w:rPr>
        <w:t>Sealed Sources</w:t>
      </w:r>
      <w:r>
        <w:rPr>
          <w:rFonts w:ascii="Times New Roman" w:eastAsia="PMingLiU" w:hAnsi="Times New Roman"/>
        </w:rPr>
        <w:t>: E</w:t>
      </w:r>
      <w:r w:rsidRPr="000F52DF">
        <w:rPr>
          <w:rFonts w:ascii="Times New Roman" w:eastAsia="PMingLiU" w:hAnsi="Times New Roman"/>
        </w:rPr>
        <w:t>ncapsulated radioactive sources used for instrument response or research.</w:t>
      </w:r>
    </w:p>
    <w:p w14:paraId="17CD63C6" w14:textId="77777777" w:rsidR="008A5F9B" w:rsidRDefault="008A5F9B" w:rsidP="008A5F9B">
      <w:pPr>
        <w:pStyle w:val="Heading2"/>
      </w:pPr>
      <w:bookmarkStart w:id="328" w:name="_Toc504565197"/>
      <w:bookmarkStart w:id="329" w:name="_Toc504567512"/>
      <w:bookmarkStart w:id="330" w:name="_Toc504567821"/>
      <w:bookmarkStart w:id="331" w:name="_Toc504567914"/>
      <w:bookmarkStart w:id="332" w:name="_Toc504603098"/>
      <w:r>
        <w:t>Collection Processes for Different Radioactive Waste Classifications</w:t>
      </w:r>
      <w:bookmarkEnd w:id="328"/>
      <w:bookmarkEnd w:id="329"/>
      <w:bookmarkEnd w:id="330"/>
      <w:bookmarkEnd w:id="331"/>
      <w:bookmarkEnd w:id="332"/>
      <w:r>
        <w:t xml:space="preserve"> </w:t>
      </w:r>
    </w:p>
    <w:p w14:paraId="3D7972CE" w14:textId="77777777" w:rsidR="008A5F9B" w:rsidRPr="00575ED8" w:rsidRDefault="008A5F9B" w:rsidP="007C5DD5">
      <w:pPr>
        <w:pStyle w:val="Heading3"/>
        <w:spacing w:line="240" w:lineRule="auto"/>
      </w:pPr>
      <w:bookmarkStart w:id="333" w:name="_Toc504565199"/>
      <w:bookmarkStart w:id="334" w:name="_Toc504567514"/>
      <w:bookmarkStart w:id="335" w:name="_Toc504567823"/>
      <w:bookmarkStart w:id="336" w:name="_Toc504567916"/>
      <w:bookmarkStart w:id="337" w:name="_Toc504603099"/>
      <w:r w:rsidRPr="00575ED8">
        <w:t>Solid Waste (DAW)</w:t>
      </w:r>
      <w:bookmarkEnd w:id="333"/>
      <w:bookmarkEnd w:id="334"/>
      <w:bookmarkEnd w:id="335"/>
      <w:bookmarkEnd w:id="336"/>
      <w:bookmarkEnd w:id="337"/>
    </w:p>
    <w:p w14:paraId="7736146F" w14:textId="17EE6435" w:rsidR="008A5F9B" w:rsidRDefault="008A5F9B" w:rsidP="008A5F9B">
      <w:pPr>
        <w:spacing w:line="360" w:lineRule="auto"/>
        <w:rPr>
          <w:rFonts w:ascii="Times New Roman" w:hAnsi="Times New Roman"/>
        </w:rPr>
      </w:pPr>
      <w:r>
        <w:rPr>
          <w:rFonts w:ascii="Times New Roman" w:hAnsi="Times New Roman"/>
        </w:rPr>
        <w:t xml:space="preserve">Solid dry radioactive waste is to be placed in the pre labeled radioactive waste containers provided by </w:t>
      </w:r>
      <w:r w:rsidR="00247023">
        <w:rPr>
          <w:rFonts w:ascii="Times New Roman" w:hAnsi="Times New Roman"/>
        </w:rPr>
        <w:t>EHS</w:t>
      </w:r>
      <w:r>
        <w:rPr>
          <w:rFonts w:ascii="Times New Roman" w:hAnsi="Times New Roman"/>
        </w:rPr>
        <w:t xml:space="preserve">. The use of other collection containers must be approved by EHS prior to being used. A separate container should be used for each isotope you are working with. If wastes with different isotopes must be mixed, a pre-approval shall be obtained from EHS and the waste container needs to be labeled with each isotope. The waste with multiple isotopes will be processed based on the longest lived isotope in the container, which might cause extra cost for waste disposal. Below are some basic rules for collecting and packaging solid radioactive wastes at the University. </w:t>
      </w:r>
    </w:p>
    <w:p w14:paraId="70BAF117" w14:textId="77777777" w:rsidR="008A5F9B" w:rsidRDefault="008A5F9B" w:rsidP="004734E6">
      <w:pPr>
        <w:numPr>
          <w:ilvl w:val="0"/>
          <w:numId w:val="33"/>
        </w:numPr>
        <w:spacing w:line="360" w:lineRule="auto"/>
        <w:rPr>
          <w:rFonts w:ascii="Times New Roman" w:hAnsi="Times New Roman"/>
        </w:rPr>
      </w:pPr>
      <w:r w:rsidRPr="009A3B68">
        <w:rPr>
          <w:rFonts w:ascii="Times New Roman" w:hAnsi="Times New Roman"/>
        </w:rPr>
        <w:t xml:space="preserve">Solid waste containers must be kept covered at all times. Each container is tagged with a </w:t>
      </w:r>
      <w:r>
        <w:rPr>
          <w:rFonts w:ascii="Times New Roman" w:hAnsi="Times New Roman"/>
        </w:rPr>
        <w:t xml:space="preserve">yellow </w:t>
      </w:r>
      <w:r w:rsidRPr="009A3B68">
        <w:rPr>
          <w:rFonts w:ascii="Times New Roman" w:hAnsi="Times New Roman"/>
        </w:rPr>
        <w:t xml:space="preserve">card on which the description and activity of the waste must be recorded each time radioactive material is placed in the container.  </w:t>
      </w:r>
    </w:p>
    <w:p w14:paraId="4EBFE87B" w14:textId="77777777" w:rsidR="008A5F9B" w:rsidRDefault="008A5F9B" w:rsidP="004734E6">
      <w:pPr>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 xml:space="preserve">No liquids or containers with any liquid in them may be placed in solid waste containers.  </w:t>
      </w:r>
    </w:p>
    <w:p w14:paraId="33468A88" w14:textId="77777777" w:rsidR="008A5F9B" w:rsidRPr="009A3B68" w:rsidRDefault="008A5F9B" w:rsidP="004734E6">
      <w:pPr>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 xml:space="preserve">Do not place non-radioactive waste into radioactive waste containers.   </w:t>
      </w:r>
    </w:p>
    <w:p w14:paraId="343D40B3" w14:textId="77777777" w:rsidR="008A5F9B" w:rsidRPr="00AD774A" w:rsidRDefault="008A5F9B" w:rsidP="004734E6">
      <w:pPr>
        <w:numPr>
          <w:ilvl w:val="0"/>
          <w:numId w:val="33"/>
        </w:numPr>
        <w:spacing w:line="360" w:lineRule="auto"/>
        <w:rPr>
          <w:rFonts w:ascii="Times New Roman" w:hAnsi="Times New Roman"/>
        </w:rPr>
      </w:pPr>
      <w:r>
        <w:rPr>
          <w:rFonts w:ascii="Times New Roman" w:hAnsi="Times New Roman"/>
        </w:rPr>
        <w:lastRenderedPageBreak/>
        <w:t>Sharps (syringes, h</w:t>
      </w:r>
      <w:r w:rsidRPr="009A3B68">
        <w:rPr>
          <w:rFonts w:ascii="Times New Roman" w:hAnsi="Times New Roman"/>
        </w:rPr>
        <w:t>ypodermic</w:t>
      </w:r>
      <w:r>
        <w:rPr>
          <w:rFonts w:ascii="Times New Roman" w:hAnsi="Times New Roman"/>
        </w:rPr>
        <w:t xml:space="preserve"> needles, razor blades, etc.) must be placed in a radioactivity-labeled sharps container. The radioactivity-labeled sharps container must be closed prior to being placed inside the solid dry radioactive waste container provided by EHS. This is necessary to ensure the safety of anyone processing the waste.</w:t>
      </w:r>
    </w:p>
    <w:p w14:paraId="2CE7DCD5" w14:textId="77777777" w:rsidR="008A5F9B" w:rsidRDefault="008A5F9B" w:rsidP="004734E6">
      <w:pPr>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No lead may be placed into an</w:t>
      </w:r>
      <w:r w:rsidR="00917605">
        <w:rPr>
          <w:rFonts w:ascii="Times New Roman" w:hAnsi="Times New Roman"/>
        </w:rPr>
        <w:t xml:space="preserve">y radioactive waste container. </w:t>
      </w:r>
      <w:r w:rsidRPr="009A3B68">
        <w:rPr>
          <w:rFonts w:ascii="Times New Roman" w:hAnsi="Times New Roman"/>
        </w:rPr>
        <w:t>Lead contaminated with radioactive material must be placed into a small separate container for transfer to EHS.</w:t>
      </w:r>
    </w:p>
    <w:p w14:paraId="66CAB606" w14:textId="0A421C17" w:rsidR="00DE0D99" w:rsidRPr="009D122E" w:rsidRDefault="00DE0D99" w:rsidP="004734E6">
      <w:pPr>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D122E">
        <w:rPr>
          <w:rFonts w:ascii="Times New Roman" w:hAnsi="Times New Roman"/>
        </w:rPr>
        <w:t xml:space="preserve">Other metal must also be avoided in the solid waste stream. </w:t>
      </w:r>
      <w:r w:rsidR="00875BDF" w:rsidRPr="009D122E">
        <w:rPr>
          <w:rFonts w:ascii="Times New Roman" w:hAnsi="Times New Roman"/>
        </w:rPr>
        <w:t>M</w:t>
      </w:r>
      <w:r w:rsidRPr="009D122E">
        <w:rPr>
          <w:rFonts w:ascii="Times New Roman" w:hAnsi="Times New Roman"/>
        </w:rPr>
        <w:t xml:space="preserve">etal </w:t>
      </w:r>
      <w:r w:rsidR="00875BDF" w:rsidRPr="009D122E">
        <w:rPr>
          <w:rFonts w:ascii="Times New Roman" w:hAnsi="Times New Roman"/>
        </w:rPr>
        <w:t xml:space="preserve">contaminated with radioactive material </w:t>
      </w:r>
      <w:r w:rsidRPr="009D122E">
        <w:rPr>
          <w:rFonts w:ascii="Times New Roman" w:hAnsi="Times New Roman"/>
        </w:rPr>
        <w:t>should be cleaned after each use</w:t>
      </w:r>
      <w:r w:rsidR="00875BDF" w:rsidRPr="009D122E">
        <w:rPr>
          <w:rFonts w:ascii="Times New Roman" w:hAnsi="Times New Roman"/>
        </w:rPr>
        <w:t>, or be disposed of in a separate container, which can be requested from EHS.</w:t>
      </w:r>
      <w:r w:rsidRPr="009D122E">
        <w:rPr>
          <w:rFonts w:ascii="Times New Roman" w:hAnsi="Times New Roman"/>
        </w:rPr>
        <w:t xml:space="preserve"> </w:t>
      </w:r>
    </w:p>
    <w:p w14:paraId="560FADFF" w14:textId="77777777" w:rsidR="008A5F9B" w:rsidRDefault="008A5F9B" w:rsidP="004734E6">
      <w:pPr>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Materials that are explosive, pyrophoric, EPA hazardous or biologically hazardous may not be accepted at commercial r</w:t>
      </w:r>
      <w:r w:rsidR="00917605">
        <w:rPr>
          <w:rFonts w:ascii="Times New Roman" w:hAnsi="Times New Roman"/>
        </w:rPr>
        <w:t xml:space="preserve">adioactive waste burial sites. </w:t>
      </w:r>
      <w:r w:rsidRPr="009A3B68">
        <w:rPr>
          <w:rFonts w:ascii="Times New Roman" w:hAnsi="Times New Roman"/>
        </w:rPr>
        <w:t>EHS must be consulted well in advance of any experiment that will produce any such hazardous wastes contami</w:t>
      </w:r>
      <w:r>
        <w:rPr>
          <w:rFonts w:ascii="Times New Roman" w:hAnsi="Times New Roman"/>
        </w:rPr>
        <w:t xml:space="preserve">nated with radioactive material, which is defined as </w:t>
      </w:r>
      <w:r w:rsidRPr="00917605">
        <w:rPr>
          <w:rFonts w:ascii="Times New Roman" w:hAnsi="Times New Roman"/>
          <w:b/>
        </w:rPr>
        <w:t>Mixed Waste</w:t>
      </w:r>
      <w:r>
        <w:rPr>
          <w:rFonts w:ascii="Times New Roman" w:hAnsi="Times New Roman"/>
        </w:rPr>
        <w:t xml:space="preserve">, and will be discussed </w:t>
      </w:r>
      <w:r w:rsidR="00A95CF2">
        <w:rPr>
          <w:rFonts w:ascii="Times New Roman" w:hAnsi="Times New Roman"/>
        </w:rPr>
        <w:t>in 11.5</w:t>
      </w:r>
      <w:r>
        <w:rPr>
          <w:rFonts w:ascii="Times New Roman" w:hAnsi="Times New Roman"/>
        </w:rPr>
        <w:t>.</w:t>
      </w:r>
    </w:p>
    <w:p w14:paraId="3292E894" w14:textId="77777777" w:rsidR="008A5F9B" w:rsidRDefault="008A5F9B" w:rsidP="004734E6">
      <w:pPr>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 xml:space="preserve">Radioactive waste that is also biologically hazardous </w:t>
      </w:r>
      <w:r w:rsidRPr="009A3B68">
        <w:rPr>
          <w:rFonts w:ascii="Times New Roman" w:hAnsi="Times New Roman"/>
          <w:i/>
          <w:iCs/>
        </w:rPr>
        <w:t xml:space="preserve">must </w:t>
      </w:r>
      <w:r w:rsidRPr="009A3B68">
        <w:rPr>
          <w:rFonts w:ascii="Times New Roman" w:hAnsi="Times New Roman"/>
        </w:rPr>
        <w:t>be inactivated (</w:t>
      </w:r>
      <w:r w:rsidRPr="009A3B68">
        <w:rPr>
          <w:rFonts w:ascii="Times New Roman" w:hAnsi="Times New Roman"/>
          <w:i/>
          <w:iCs/>
        </w:rPr>
        <w:t>e.g.</w:t>
      </w:r>
      <w:r w:rsidRPr="009A3B68">
        <w:rPr>
          <w:rFonts w:ascii="Times New Roman" w:hAnsi="Times New Roman"/>
        </w:rPr>
        <w:t xml:space="preserve"> autoclaved) before it i</w:t>
      </w:r>
      <w:r w:rsidR="00917605">
        <w:rPr>
          <w:rFonts w:ascii="Times New Roman" w:hAnsi="Times New Roman"/>
        </w:rPr>
        <w:t xml:space="preserve">s placed in waste containers. </w:t>
      </w:r>
      <w:r w:rsidRPr="009A3B68">
        <w:rPr>
          <w:rFonts w:ascii="Times New Roman" w:hAnsi="Times New Roman"/>
        </w:rPr>
        <w:t>See PSU Policy SY29 “Infectious Waste Disposal” for further details.</w:t>
      </w:r>
    </w:p>
    <w:p w14:paraId="0534E12F" w14:textId="7D1CE56F" w:rsidR="00E46CAA" w:rsidRPr="009D122E" w:rsidRDefault="00E46CAA" w:rsidP="00DD40F7">
      <w:pPr>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D122E">
        <w:rPr>
          <w:rFonts w:ascii="Times New Roman" w:hAnsi="Times New Roman"/>
        </w:rPr>
        <w:t>Glassware should always be decontaminated after use</w:t>
      </w:r>
      <w:r w:rsidR="00FA2280" w:rsidRPr="009D122E">
        <w:rPr>
          <w:rFonts w:ascii="Times New Roman" w:hAnsi="Times New Roman"/>
        </w:rPr>
        <w:t>d</w:t>
      </w:r>
      <w:r w:rsidRPr="009D122E">
        <w:rPr>
          <w:rFonts w:ascii="Times New Roman" w:hAnsi="Times New Roman"/>
        </w:rPr>
        <w:t xml:space="preserve"> for radioactive material, and must be kept </w:t>
      </w:r>
      <w:r w:rsidR="00FA2280" w:rsidRPr="009D122E">
        <w:rPr>
          <w:rFonts w:ascii="Times New Roman" w:hAnsi="Times New Roman"/>
        </w:rPr>
        <w:t xml:space="preserve">an </w:t>
      </w:r>
      <w:r w:rsidRPr="009D122E">
        <w:rPr>
          <w:rFonts w:ascii="Times New Roman" w:hAnsi="Times New Roman"/>
        </w:rPr>
        <w:t xml:space="preserve">absolute minimum in solid waste. If </w:t>
      </w:r>
      <w:r w:rsidR="00EE1C42" w:rsidRPr="009D122E">
        <w:rPr>
          <w:rFonts w:ascii="Times New Roman" w:hAnsi="Times New Roman"/>
        </w:rPr>
        <w:t xml:space="preserve">any </w:t>
      </w:r>
      <w:r w:rsidRPr="009D122E">
        <w:rPr>
          <w:rFonts w:ascii="Times New Roman" w:hAnsi="Times New Roman"/>
        </w:rPr>
        <w:t xml:space="preserve">glassware </w:t>
      </w:r>
      <w:r w:rsidR="00EE1C42" w:rsidRPr="009D122E">
        <w:rPr>
          <w:rFonts w:ascii="Times New Roman" w:hAnsi="Times New Roman"/>
        </w:rPr>
        <w:t>cannot be decontaminated and has to be disposed of as</w:t>
      </w:r>
      <w:r w:rsidRPr="009D122E">
        <w:rPr>
          <w:rFonts w:ascii="Times New Roman" w:hAnsi="Times New Roman"/>
        </w:rPr>
        <w:t xml:space="preserve"> solid waste, </w:t>
      </w:r>
      <w:r w:rsidR="00EE1C42" w:rsidRPr="009D122E">
        <w:rPr>
          <w:rFonts w:ascii="Times New Roman" w:hAnsi="Times New Roman"/>
        </w:rPr>
        <w:t xml:space="preserve">the thickness of the glass must be carefully checked to ensure it is not greater than the thickness of </w:t>
      </w:r>
      <w:r w:rsidR="00FA2280" w:rsidRPr="009D122E">
        <w:rPr>
          <w:rFonts w:ascii="Times New Roman" w:hAnsi="Times New Roman"/>
        </w:rPr>
        <w:t xml:space="preserve">a </w:t>
      </w:r>
      <w:r w:rsidRPr="009D122E">
        <w:rPr>
          <w:rFonts w:ascii="Times New Roman" w:hAnsi="Times New Roman"/>
        </w:rPr>
        <w:t>liquid scintillation vial.</w:t>
      </w:r>
      <w:r w:rsidR="00DE0D99" w:rsidRPr="009D122E">
        <w:rPr>
          <w:rFonts w:ascii="Times New Roman" w:hAnsi="Times New Roman"/>
        </w:rPr>
        <w:t xml:space="preserve"> Otherwise, the glassware must be disposed of separately. Contact EHS for a separate disposal container for thick glassware.</w:t>
      </w:r>
      <w:r w:rsidRPr="009D122E">
        <w:rPr>
          <w:rFonts w:ascii="Times New Roman" w:hAnsi="Times New Roman"/>
        </w:rPr>
        <w:t xml:space="preserve"> </w:t>
      </w:r>
    </w:p>
    <w:p w14:paraId="48F1408B" w14:textId="77777777" w:rsidR="008A5F9B" w:rsidRPr="009A3B68" w:rsidRDefault="008A5F9B" w:rsidP="004734E6">
      <w:pPr>
        <w:keepNext/>
        <w:keepLines/>
        <w:widowControl/>
        <w:numPr>
          <w:ilvl w:val="0"/>
          <w:numId w:val="33"/>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To calculate the activity of radioactive material in your solid radioactive waste, remember that:</w:t>
      </w:r>
    </w:p>
    <w:p w14:paraId="6A45F8F9" w14:textId="77777777" w:rsidR="008A5F9B" w:rsidRPr="004734E6" w:rsidRDefault="008A5F9B" w:rsidP="004734E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before="120" w:after="120" w:line="336" w:lineRule="auto"/>
        <w:ind w:firstLine="720"/>
        <w:rPr>
          <w:rFonts w:ascii="Times New Roman" w:hAnsi="Times New Roman"/>
        </w:rPr>
      </w:pPr>
      <w:r w:rsidRPr="004734E6">
        <w:rPr>
          <w:rFonts w:ascii="Times New Roman" w:hAnsi="Times New Roman"/>
        </w:rPr>
        <w:t>(Activity at start) – (</w:t>
      </w:r>
      <w:r w:rsidR="004734E6">
        <w:rPr>
          <w:rFonts w:ascii="Times New Roman" w:hAnsi="Times New Roman"/>
        </w:rPr>
        <w:t>A</w:t>
      </w:r>
      <w:r w:rsidRPr="004734E6">
        <w:rPr>
          <w:rFonts w:ascii="Times New Roman" w:hAnsi="Times New Roman"/>
        </w:rPr>
        <w:t xml:space="preserve">ctivity in liquid) – </w:t>
      </w:r>
      <w:r w:rsidR="004734E6">
        <w:rPr>
          <w:rFonts w:ascii="Times New Roman" w:hAnsi="Times New Roman"/>
        </w:rPr>
        <w:t>(Activity in samples) = A</w:t>
      </w:r>
      <w:r w:rsidRPr="004734E6">
        <w:rPr>
          <w:rFonts w:ascii="Times New Roman" w:hAnsi="Times New Roman"/>
        </w:rPr>
        <w:t>ctivity in solid waste</w:t>
      </w:r>
    </w:p>
    <w:p w14:paraId="196D588D" w14:textId="77777777" w:rsidR="008A5F9B" w:rsidRPr="00AD774A" w:rsidRDefault="008A5F9B" w:rsidP="004734E6">
      <w:pPr>
        <w:numPr>
          <w:ilvl w:val="0"/>
          <w:numId w:val="33"/>
        </w:numPr>
        <w:spacing w:after="160" w:line="360" w:lineRule="auto"/>
        <w:rPr>
          <w:rFonts w:ascii="Times New Roman" w:hAnsi="Times New Roman"/>
        </w:rPr>
      </w:pPr>
      <w:r>
        <w:rPr>
          <w:rFonts w:ascii="Times New Roman" w:hAnsi="Times New Roman"/>
        </w:rPr>
        <w:t>Prior to requesting a waste pick up, the outside surface of the container must be checked for contamination. If any contamination is found it must be cleaned to background levels.</w:t>
      </w:r>
    </w:p>
    <w:p w14:paraId="12EAE8E0"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When a waste container is full, request a pickup (see EHS web page).  Full containers will be collected and replaced w</w:t>
      </w:r>
      <w:r w:rsidR="00917605">
        <w:rPr>
          <w:rFonts w:ascii="Times New Roman" w:hAnsi="Times New Roman"/>
        </w:rPr>
        <w:t xml:space="preserve">ith an empty one if requested. </w:t>
      </w:r>
      <w:r w:rsidRPr="009A3B68">
        <w:rPr>
          <w:rFonts w:ascii="Times New Roman" w:hAnsi="Times New Roman"/>
        </w:rPr>
        <w:t xml:space="preserve">A waste container will </w:t>
      </w:r>
      <w:r w:rsidRPr="009A3B68">
        <w:rPr>
          <w:rFonts w:ascii="Times New Roman" w:hAnsi="Times New Roman"/>
          <w:b/>
          <w:bCs/>
          <w:u w:val="single"/>
        </w:rPr>
        <w:t>not</w:t>
      </w:r>
      <w:r w:rsidRPr="009A3B68">
        <w:rPr>
          <w:rFonts w:ascii="Times New Roman" w:hAnsi="Times New Roman"/>
        </w:rPr>
        <w:t xml:space="preserve"> be collected if the contents </w:t>
      </w:r>
      <w:r>
        <w:rPr>
          <w:rFonts w:ascii="Times New Roman" w:hAnsi="Times New Roman"/>
        </w:rPr>
        <w:t xml:space="preserve">on the yellow card </w:t>
      </w:r>
      <w:r w:rsidR="00917605">
        <w:rPr>
          <w:rFonts w:ascii="Times New Roman" w:hAnsi="Times New Roman"/>
        </w:rPr>
        <w:t xml:space="preserve">are not properly listed. </w:t>
      </w:r>
      <w:r w:rsidRPr="009A3B68">
        <w:rPr>
          <w:rFonts w:ascii="Times New Roman" w:hAnsi="Times New Roman"/>
        </w:rPr>
        <w:t xml:space="preserve">Read the instructions on the waste container tag before signing; </w:t>
      </w:r>
      <w:r w:rsidRPr="009A3B68">
        <w:rPr>
          <w:rFonts w:ascii="Times New Roman" w:hAnsi="Times New Roman"/>
          <w:u w:val="single"/>
        </w:rPr>
        <w:t>legible</w:t>
      </w:r>
      <w:r w:rsidRPr="009A3B68">
        <w:rPr>
          <w:rFonts w:ascii="Times New Roman" w:hAnsi="Times New Roman"/>
        </w:rPr>
        <w:t xml:space="preserve"> signatures are required.  </w:t>
      </w:r>
    </w:p>
    <w:p w14:paraId="58F49012" w14:textId="77777777" w:rsidR="008A5F9B" w:rsidRPr="00575ED8" w:rsidRDefault="008A5F9B" w:rsidP="007C5DD5">
      <w:pPr>
        <w:pStyle w:val="Heading3"/>
        <w:spacing w:line="240" w:lineRule="auto"/>
      </w:pPr>
      <w:bookmarkStart w:id="338" w:name="_Toc504565202"/>
      <w:bookmarkStart w:id="339" w:name="_Toc504567517"/>
      <w:bookmarkStart w:id="340" w:name="_Toc504567826"/>
      <w:bookmarkStart w:id="341" w:name="_Toc504567919"/>
      <w:bookmarkStart w:id="342" w:name="_Toc504565203"/>
      <w:bookmarkStart w:id="343" w:name="_Toc504567518"/>
      <w:bookmarkStart w:id="344" w:name="_Toc504567827"/>
      <w:bookmarkStart w:id="345" w:name="_Toc504567920"/>
      <w:bookmarkStart w:id="346" w:name="_Toc504603100"/>
      <w:bookmarkEnd w:id="338"/>
      <w:bookmarkEnd w:id="339"/>
      <w:bookmarkEnd w:id="340"/>
      <w:bookmarkEnd w:id="341"/>
      <w:r w:rsidRPr="00575ED8">
        <w:lastRenderedPageBreak/>
        <w:t>Liquid Waste</w:t>
      </w:r>
      <w:bookmarkEnd w:id="342"/>
      <w:bookmarkEnd w:id="343"/>
      <w:bookmarkEnd w:id="344"/>
      <w:bookmarkEnd w:id="345"/>
      <w:bookmarkEnd w:id="346"/>
    </w:p>
    <w:p w14:paraId="3947F34F" w14:textId="2F870C10"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 xml:space="preserve">Liquid radioactive waste is to be placed in the pre labeled radioactive waste containers provided by </w:t>
      </w:r>
      <w:r w:rsidR="00EC06AA">
        <w:rPr>
          <w:rFonts w:ascii="Times New Roman" w:hAnsi="Times New Roman"/>
        </w:rPr>
        <w:t>EHS</w:t>
      </w:r>
      <w:r>
        <w:rPr>
          <w:rFonts w:ascii="Times New Roman" w:hAnsi="Times New Roman"/>
        </w:rPr>
        <w:t>. The use of other collection containers must be approved by EHS prior to being used. A separate container should be used for each isotope you are working with. If wastes with different isotopes must be mixed, a pre-approval shall be obtained from EHS and the waste container needs to be labeled with each isotope. The waste with multiple isotopes will be processed based on the longest lived isotope in the container. Below are some basic rules for collecting and storing liquid radioactive wastes at the University.</w:t>
      </w:r>
    </w:p>
    <w:p w14:paraId="184DDF57" w14:textId="77777777" w:rsidR="008A5F9B"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The lids of liquid waste containers must se</w:t>
      </w:r>
      <w:r w:rsidR="00975625">
        <w:rPr>
          <w:rFonts w:ascii="Times New Roman" w:hAnsi="Times New Roman"/>
        </w:rPr>
        <w:t xml:space="preserve">curely tightened at all times. </w:t>
      </w:r>
      <w:r w:rsidRPr="009A3B68">
        <w:rPr>
          <w:rFonts w:ascii="Times New Roman" w:hAnsi="Times New Roman"/>
        </w:rPr>
        <w:t xml:space="preserve">Containers are supplied with tags, on which the chemical description and activity of the waste must be recorded </w:t>
      </w:r>
      <w:r>
        <w:rPr>
          <w:rFonts w:ascii="Times New Roman" w:hAnsi="Times New Roman"/>
        </w:rPr>
        <w:t xml:space="preserve">each time </w:t>
      </w:r>
      <w:r w:rsidRPr="009A3B68">
        <w:rPr>
          <w:rFonts w:ascii="Times New Roman" w:hAnsi="Times New Roman"/>
        </w:rPr>
        <w:t xml:space="preserve">when </w:t>
      </w:r>
      <w:r>
        <w:rPr>
          <w:rFonts w:ascii="Times New Roman" w:hAnsi="Times New Roman"/>
        </w:rPr>
        <w:t>liquid waste is added.</w:t>
      </w:r>
    </w:p>
    <w:p w14:paraId="7E7DC493" w14:textId="77777777" w:rsidR="008A5F9B"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The liquid waste containers must be kept in secondary containment. Contact EHS if you need a container for this purpose.</w:t>
      </w:r>
      <w:r w:rsidRPr="009A3B68">
        <w:rPr>
          <w:rFonts w:ascii="Times New Roman" w:hAnsi="Times New Roman"/>
        </w:rPr>
        <w:t xml:space="preserve"> </w:t>
      </w:r>
    </w:p>
    <w:p w14:paraId="39EB2F8B" w14:textId="77777777" w:rsidR="008A5F9B"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No solids (pipet</w:t>
      </w:r>
      <w:r w:rsidR="0039353D">
        <w:rPr>
          <w:rFonts w:ascii="Times New Roman" w:hAnsi="Times New Roman"/>
        </w:rPr>
        <w:t>te</w:t>
      </w:r>
      <w:r w:rsidRPr="009A3B68">
        <w:rPr>
          <w:rFonts w:ascii="Times New Roman" w:hAnsi="Times New Roman"/>
        </w:rPr>
        <w:t xml:space="preserve"> tips, gloves, paper towels, etc.) may be plac</w:t>
      </w:r>
      <w:r>
        <w:rPr>
          <w:rFonts w:ascii="Times New Roman" w:hAnsi="Times New Roman"/>
        </w:rPr>
        <w:t xml:space="preserve">ed into liquid waste containers. </w:t>
      </w:r>
    </w:p>
    <w:p w14:paraId="0E8BAFF5" w14:textId="77777777" w:rsidR="008A5F9B"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Do not put non-radioactive waste in radioactive waste containers.</w:t>
      </w:r>
    </w:p>
    <w:p w14:paraId="1FE9EFEB" w14:textId="77777777" w:rsidR="008A5F9B" w:rsidRPr="009A3B68"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Store wastes containing radioiodine in the speci</w:t>
      </w:r>
      <w:r>
        <w:rPr>
          <w:rFonts w:ascii="Times New Roman" w:hAnsi="Times New Roman"/>
        </w:rPr>
        <w:t xml:space="preserve">al containers provided by EHS; </w:t>
      </w:r>
      <w:r w:rsidRPr="009A3B68">
        <w:rPr>
          <w:rFonts w:ascii="Times New Roman" w:hAnsi="Times New Roman"/>
        </w:rPr>
        <w:t xml:space="preserve">they are supplied with chemicals to inhibit the formation of iodine vapors. </w:t>
      </w:r>
    </w:p>
    <w:p w14:paraId="6CA5E0C3" w14:textId="4724AE9E" w:rsidR="008A5F9B" w:rsidRPr="009D122E"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L</w:t>
      </w:r>
      <w:r w:rsidRPr="009A3B68">
        <w:rPr>
          <w:rFonts w:ascii="Times New Roman" w:hAnsi="Times New Roman"/>
        </w:rPr>
        <w:t>iquid wastes containing hazardous chemicals such as benzene, ch</w:t>
      </w:r>
      <w:r>
        <w:rPr>
          <w:rFonts w:ascii="Times New Roman" w:hAnsi="Times New Roman"/>
        </w:rPr>
        <w:t xml:space="preserve">loroform, pesticides, or heavy </w:t>
      </w:r>
      <w:r w:rsidRPr="009A3B68">
        <w:rPr>
          <w:rFonts w:ascii="Times New Roman" w:hAnsi="Times New Roman"/>
        </w:rPr>
        <w:t xml:space="preserve">metals </w:t>
      </w:r>
      <w:r>
        <w:rPr>
          <w:rFonts w:ascii="Times New Roman" w:hAnsi="Times New Roman"/>
        </w:rPr>
        <w:t xml:space="preserve">must be segregated </w:t>
      </w:r>
      <w:r w:rsidRPr="009A3B68">
        <w:rPr>
          <w:rFonts w:ascii="Times New Roman" w:hAnsi="Times New Roman"/>
        </w:rPr>
        <w:t>from non-hazardous liquid wastes. Radioactive waste containing hazardous materials will be disposed through vendors licensed to handle mixed radioactive and hazardous waste</w:t>
      </w:r>
      <w:r w:rsidRPr="009D122E">
        <w:rPr>
          <w:rFonts w:ascii="Times New Roman" w:hAnsi="Times New Roman"/>
        </w:rPr>
        <w:t>.</w:t>
      </w:r>
      <w:r w:rsidR="00875BDF" w:rsidRPr="009D122E">
        <w:rPr>
          <w:rFonts w:ascii="Times New Roman" w:hAnsi="Times New Roman"/>
        </w:rPr>
        <w:t xml:space="preserve"> This waste must also be labeled and handled as hazardous waste per current EHS chemical waste requirements.</w:t>
      </w:r>
    </w:p>
    <w:p w14:paraId="32AC833D" w14:textId="6AE68E3D" w:rsidR="008A5F9B" w:rsidRPr="009A3B68" w:rsidRDefault="00EC06AA"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EHS</w:t>
      </w:r>
      <w:r w:rsidR="008A5F9B" w:rsidRPr="009A3B68">
        <w:rPr>
          <w:rFonts w:ascii="Times New Roman" w:hAnsi="Times New Roman"/>
        </w:rPr>
        <w:t xml:space="preserve"> policies require all waste be made biologically inactive before disposal. Before placing biologically active waste into a radioactive waste container, first add one liter of household-stren</w:t>
      </w:r>
      <w:r w:rsidR="00975625">
        <w:rPr>
          <w:rFonts w:ascii="Times New Roman" w:hAnsi="Times New Roman"/>
        </w:rPr>
        <w:t xml:space="preserve">gth bleach into the container. </w:t>
      </w:r>
      <w:r w:rsidR="008A5F9B" w:rsidRPr="009A3B68">
        <w:rPr>
          <w:rFonts w:ascii="Times New Roman" w:hAnsi="Times New Roman"/>
        </w:rPr>
        <w:t>This 10% solution will inhibit the growth of cells.</w:t>
      </w:r>
    </w:p>
    <w:p w14:paraId="1F33924E" w14:textId="77777777" w:rsidR="008A5F9B" w:rsidRPr="00575ED8"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b/>
        </w:rPr>
      </w:pPr>
      <w:r w:rsidRPr="009A3B68">
        <w:rPr>
          <w:rFonts w:ascii="Times New Roman" w:hAnsi="Times New Roman"/>
        </w:rPr>
        <w:t>Most liquid waste is held for decay then discha</w:t>
      </w:r>
      <w:r w:rsidR="00975625">
        <w:rPr>
          <w:rFonts w:ascii="Times New Roman" w:hAnsi="Times New Roman"/>
        </w:rPr>
        <w:t xml:space="preserve">rged into the sanitary sewers. </w:t>
      </w:r>
      <w:r w:rsidRPr="009A3B68">
        <w:rPr>
          <w:rFonts w:ascii="Times New Roman" w:hAnsi="Times New Roman"/>
        </w:rPr>
        <w:t xml:space="preserve">Please be careful to list </w:t>
      </w:r>
      <w:r w:rsidRPr="009A3B68">
        <w:rPr>
          <w:rFonts w:ascii="Times New Roman" w:hAnsi="Times New Roman"/>
          <w:u w:val="single"/>
        </w:rPr>
        <w:t>all</w:t>
      </w:r>
      <w:r w:rsidRPr="009A3B68">
        <w:rPr>
          <w:rFonts w:ascii="Times New Roman" w:hAnsi="Times New Roman"/>
        </w:rPr>
        <w:t xml:space="preserve"> chemicals in the waste so EHS can verify that such discharges will cause no chemical pollution.  </w:t>
      </w:r>
    </w:p>
    <w:p w14:paraId="18807755" w14:textId="77777777" w:rsidR="008A5F9B"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 xml:space="preserve">To determine the activity of radioactive materials in each jug, count a sub-sample of waste in a liquid scintillation counter and calculate the total activity of all of the waste.  </w:t>
      </w:r>
      <w:r w:rsidRPr="009A3B68">
        <w:rPr>
          <w:rFonts w:ascii="Times New Roman" w:hAnsi="Times New Roman"/>
        </w:rPr>
        <w:lastRenderedPageBreak/>
        <w:t xml:space="preserve">See the EHS web site for more information on a simpler method that may be applied to </w:t>
      </w:r>
      <w:r w:rsidRPr="009A3B68">
        <w:rPr>
          <w:rFonts w:ascii="Times New Roman" w:hAnsi="Times New Roman"/>
          <w:vertAlign w:val="superscript"/>
        </w:rPr>
        <w:t>32</w:t>
      </w:r>
      <w:r w:rsidRPr="009A3B68">
        <w:rPr>
          <w:rFonts w:ascii="Times New Roman" w:hAnsi="Times New Roman"/>
        </w:rPr>
        <w:t xml:space="preserve">P and </w:t>
      </w:r>
      <w:r w:rsidRPr="009A3B68">
        <w:rPr>
          <w:rFonts w:ascii="Times New Roman" w:hAnsi="Times New Roman"/>
          <w:vertAlign w:val="superscript"/>
        </w:rPr>
        <w:t>125</w:t>
      </w:r>
      <w:r w:rsidRPr="009A3B68">
        <w:rPr>
          <w:rFonts w:ascii="Times New Roman" w:hAnsi="Times New Roman"/>
        </w:rPr>
        <w:t>I.</w:t>
      </w:r>
    </w:p>
    <w:p w14:paraId="136EA5D0" w14:textId="77777777" w:rsidR="008A5F9B" w:rsidRDefault="008A5F9B" w:rsidP="004734E6">
      <w:pPr>
        <w:widowControl/>
        <w:numPr>
          <w:ilvl w:val="0"/>
          <w:numId w:val="34"/>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Pr>
          <w:rFonts w:ascii="Times New Roman" w:hAnsi="Times New Roman"/>
        </w:rPr>
        <w:t>The jug should not be filled past the 8 liter mark on the side of the jug.</w:t>
      </w:r>
    </w:p>
    <w:p w14:paraId="16DBDD4E" w14:textId="77777777" w:rsidR="008A5F9B" w:rsidRDefault="008A5F9B" w:rsidP="00975625">
      <w:pPr>
        <w:numPr>
          <w:ilvl w:val="0"/>
          <w:numId w:val="34"/>
        </w:numPr>
        <w:spacing w:after="160" w:line="336" w:lineRule="auto"/>
        <w:rPr>
          <w:rFonts w:ascii="Times New Roman" w:hAnsi="Times New Roman"/>
        </w:rPr>
      </w:pPr>
      <w:r>
        <w:rPr>
          <w:rFonts w:ascii="Times New Roman" w:hAnsi="Times New Roman"/>
        </w:rPr>
        <w:t>Prior to requesting a waste pick up, the pH must be adjusted to between 5 and 9, and the outside surface of the container must be wipe checked for contamination. If any contamination is found, it must be cleaned to background levels.</w:t>
      </w:r>
    </w:p>
    <w:p w14:paraId="0BC5AA6B" w14:textId="77777777" w:rsidR="008A5F9B" w:rsidRDefault="008A5F9B" w:rsidP="008A5F9B">
      <w:pPr>
        <w:spacing w:line="360" w:lineRule="auto"/>
        <w:rPr>
          <w:rFonts w:ascii="Times New Roman" w:hAnsi="Times New Roman"/>
        </w:rPr>
      </w:pPr>
      <w:r w:rsidRPr="009A3B68">
        <w:rPr>
          <w:rFonts w:ascii="Times New Roman" w:hAnsi="Times New Roman"/>
        </w:rPr>
        <w:t>When waste containers are full and after completing the tag, request collection on the EHS web page. Full containers will be collected and replaced</w:t>
      </w:r>
      <w:r w:rsidR="00975625">
        <w:rPr>
          <w:rFonts w:ascii="Times New Roman" w:hAnsi="Times New Roman"/>
        </w:rPr>
        <w:t xml:space="preserve"> with empty ones if requested. </w:t>
      </w:r>
      <w:r w:rsidRPr="009A3B68">
        <w:rPr>
          <w:rFonts w:ascii="Times New Roman" w:hAnsi="Times New Roman"/>
        </w:rPr>
        <w:t xml:space="preserve">Waste containers will </w:t>
      </w:r>
      <w:r w:rsidRPr="009A3B68">
        <w:rPr>
          <w:rFonts w:ascii="Times New Roman" w:hAnsi="Times New Roman"/>
          <w:b/>
          <w:bCs/>
          <w:u w:val="single"/>
        </w:rPr>
        <w:t xml:space="preserve">not </w:t>
      </w:r>
      <w:r w:rsidRPr="009A3B68">
        <w:rPr>
          <w:rFonts w:ascii="Times New Roman" w:hAnsi="Times New Roman"/>
        </w:rPr>
        <w:t>be collected if either the chemical OR the radioactive con</w:t>
      </w:r>
      <w:r w:rsidR="00975625">
        <w:rPr>
          <w:rFonts w:ascii="Times New Roman" w:hAnsi="Times New Roman"/>
        </w:rPr>
        <w:t xml:space="preserve">tents are not properly listed. </w:t>
      </w:r>
      <w:r w:rsidRPr="009A3B68">
        <w:rPr>
          <w:rFonts w:ascii="Times New Roman" w:hAnsi="Times New Roman"/>
        </w:rPr>
        <w:t xml:space="preserve">Read the instructions on tags before signing; </w:t>
      </w:r>
      <w:r w:rsidRPr="009A3B68">
        <w:rPr>
          <w:rFonts w:ascii="Times New Roman" w:hAnsi="Times New Roman"/>
          <w:u w:val="single"/>
        </w:rPr>
        <w:t>legible</w:t>
      </w:r>
      <w:r w:rsidRPr="009A3B68">
        <w:rPr>
          <w:rFonts w:ascii="Times New Roman" w:hAnsi="Times New Roman"/>
        </w:rPr>
        <w:t xml:space="preserve"> signatures are required. </w:t>
      </w:r>
      <w:r>
        <w:rPr>
          <w:rFonts w:ascii="Times New Roman" w:hAnsi="Times New Roman"/>
        </w:rPr>
        <w:t>In order to properly process the waste, the waste card must be completely filled out including:</w:t>
      </w:r>
    </w:p>
    <w:p w14:paraId="39277D60" w14:textId="77777777" w:rsidR="008A5F9B" w:rsidRDefault="008A5F9B" w:rsidP="00975625">
      <w:pPr>
        <w:numPr>
          <w:ilvl w:val="0"/>
          <w:numId w:val="21"/>
        </w:numPr>
        <w:spacing w:line="336" w:lineRule="auto"/>
        <w:ind w:firstLine="1166"/>
        <w:rPr>
          <w:rFonts w:ascii="Times New Roman" w:hAnsi="Times New Roman"/>
        </w:rPr>
      </w:pPr>
      <w:r>
        <w:rPr>
          <w:rFonts w:ascii="Times New Roman" w:hAnsi="Times New Roman"/>
        </w:rPr>
        <w:t>List of all chemicals (by name) in the waste.</w:t>
      </w:r>
    </w:p>
    <w:p w14:paraId="3B018FB0" w14:textId="77777777" w:rsidR="008A5F9B" w:rsidRDefault="008A5F9B" w:rsidP="00975625">
      <w:pPr>
        <w:numPr>
          <w:ilvl w:val="0"/>
          <w:numId w:val="21"/>
        </w:numPr>
        <w:spacing w:line="336" w:lineRule="auto"/>
        <w:ind w:firstLine="1166"/>
        <w:rPr>
          <w:rFonts w:ascii="Times New Roman" w:hAnsi="Times New Roman"/>
        </w:rPr>
      </w:pPr>
      <w:r>
        <w:rPr>
          <w:rFonts w:ascii="Times New Roman" w:hAnsi="Times New Roman"/>
        </w:rPr>
        <w:t>CAS number for each chemical</w:t>
      </w:r>
    </w:p>
    <w:p w14:paraId="45F2152D" w14:textId="77777777" w:rsidR="008A5F9B" w:rsidRDefault="008A5F9B" w:rsidP="00975625">
      <w:pPr>
        <w:numPr>
          <w:ilvl w:val="0"/>
          <w:numId w:val="21"/>
        </w:numPr>
        <w:spacing w:line="336" w:lineRule="auto"/>
        <w:ind w:firstLine="1166"/>
        <w:rPr>
          <w:rFonts w:ascii="Times New Roman" w:hAnsi="Times New Roman"/>
        </w:rPr>
      </w:pPr>
      <w:r>
        <w:rPr>
          <w:rFonts w:ascii="Times New Roman" w:hAnsi="Times New Roman"/>
        </w:rPr>
        <w:t>Amount of each chemical</w:t>
      </w:r>
    </w:p>
    <w:p w14:paraId="732328B3" w14:textId="77777777" w:rsidR="008A5F9B" w:rsidRDefault="008A5F9B" w:rsidP="00975625">
      <w:pPr>
        <w:numPr>
          <w:ilvl w:val="0"/>
          <w:numId w:val="21"/>
        </w:numPr>
        <w:spacing w:line="336" w:lineRule="auto"/>
        <w:ind w:firstLine="1166"/>
        <w:rPr>
          <w:rFonts w:ascii="Times New Roman" w:hAnsi="Times New Roman"/>
        </w:rPr>
      </w:pPr>
      <w:r>
        <w:rPr>
          <w:rFonts w:ascii="Times New Roman" w:hAnsi="Times New Roman"/>
        </w:rPr>
        <w:t>Isotope and total activity in container</w:t>
      </w:r>
    </w:p>
    <w:p w14:paraId="26DD5490" w14:textId="77777777" w:rsidR="008A5F9B" w:rsidRDefault="008A5F9B" w:rsidP="00975625">
      <w:pPr>
        <w:numPr>
          <w:ilvl w:val="0"/>
          <w:numId w:val="21"/>
        </w:numPr>
        <w:spacing w:line="336" w:lineRule="auto"/>
        <w:ind w:firstLine="1166"/>
        <w:rPr>
          <w:rFonts w:ascii="Times New Roman" w:hAnsi="Times New Roman"/>
        </w:rPr>
      </w:pPr>
      <w:r>
        <w:rPr>
          <w:rFonts w:ascii="Times New Roman" w:hAnsi="Times New Roman"/>
        </w:rPr>
        <w:t>Total volume in container</w:t>
      </w:r>
    </w:p>
    <w:p w14:paraId="1401E3C5" w14:textId="77777777" w:rsidR="008A5F9B" w:rsidRDefault="008A5F9B" w:rsidP="00975625">
      <w:pPr>
        <w:numPr>
          <w:ilvl w:val="0"/>
          <w:numId w:val="21"/>
        </w:numPr>
        <w:spacing w:line="336" w:lineRule="auto"/>
        <w:ind w:firstLine="1166"/>
        <w:rPr>
          <w:rFonts w:ascii="Times New Roman" w:hAnsi="Times New Roman"/>
        </w:rPr>
      </w:pPr>
      <w:r>
        <w:rPr>
          <w:rFonts w:ascii="Times New Roman" w:hAnsi="Times New Roman"/>
        </w:rPr>
        <w:t>The pH (which must be between 5 and 9)</w:t>
      </w:r>
    </w:p>
    <w:p w14:paraId="278BACAC" w14:textId="77777777" w:rsidR="008A5F9B" w:rsidRDefault="008A5F9B" w:rsidP="00975625">
      <w:pPr>
        <w:numPr>
          <w:ilvl w:val="0"/>
          <w:numId w:val="21"/>
        </w:numPr>
        <w:spacing w:line="336" w:lineRule="auto"/>
        <w:ind w:firstLine="1166"/>
        <w:rPr>
          <w:rFonts w:ascii="Times New Roman" w:hAnsi="Times New Roman"/>
        </w:rPr>
      </w:pPr>
      <w:r>
        <w:rPr>
          <w:rFonts w:ascii="Times New Roman" w:hAnsi="Times New Roman"/>
        </w:rPr>
        <w:t>Sign and date the bottom of the waste card</w:t>
      </w:r>
    </w:p>
    <w:p w14:paraId="346C0D7D" w14:textId="77777777" w:rsidR="008A5F9B" w:rsidRPr="00551738" w:rsidRDefault="008A5F9B" w:rsidP="007C5DD5">
      <w:pPr>
        <w:pStyle w:val="Heading3"/>
        <w:spacing w:line="240" w:lineRule="auto"/>
      </w:pPr>
      <w:bookmarkStart w:id="347" w:name="_Toc504565204"/>
      <w:bookmarkStart w:id="348" w:name="_Toc504567519"/>
      <w:bookmarkStart w:id="349" w:name="_Toc504567828"/>
      <w:bookmarkStart w:id="350" w:name="_Toc504567921"/>
      <w:bookmarkStart w:id="351" w:name="_Toc504565206"/>
      <w:bookmarkStart w:id="352" w:name="_Toc504567521"/>
      <w:bookmarkStart w:id="353" w:name="_Toc504567830"/>
      <w:bookmarkStart w:id="354" w:name="_Toc504567923"/>
      <w:bookmarkStart w:id="355" w:name="_Toc504565208"/>
      <w:bookmarkStart w:id="356" w:name="_Toc504567523"/>
      <w:bookmarkStart w:id="357" w:name="_Toc504567832"/>
      <w:bookmarkStart w:id="358" w:name="_Toc504567925"/>
      <w:bookmarkStart w:id="359" w:name="_Toc504565210"/>
      <w:bookmarkStart w:id="360" w:name="_Toc504567525"/>
      <w:bookmarkStart w:id="361" w:name="_Toc504567834"/>
      <w:bookmarkStart w:id="362" w:name="_Toc504567927"/>
      <w:bookmarkStart w:id="363" w:name="_Toc504565212"/>
      <w:bookmarkStart w:id="364" w:name="_Toc504567527"/>
      <w:bookmarkStart w:id="365" w:name="_Toc504567836"/>
      <w:bookmarkStart w:id="366" w:name="_Toc504567929"/>
      <w:bookmarkStart w:id="367" w:name="_Toc504565214"/>
      <w:bookmarkStart w:id="368" w:name="_Toc504567529"/>
      <w:bookmarkStart w:id="369" w:name="_Toc504567838"/>
      <w:bookmarkStart w:id="370" w:name="_Toc504567931"/>
      <w:bookmarkStart w:id="371" w:name="_Toc504603101"/>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551738">
        <w:t>Liquid Scintillation Vial Waste</w:t>
      </w:r>
      <w:bookmarkEnd w:id="367"/>
      <w:bookmarkEnd w:id="368"/>
      <w:bookmarkEnd w:id="369"/>
      <w:bookmarkEnd w:id="370"/>
      <w:bookmarkEnd w:id="371"/>
    </w:p>
    <w:p w14:paraId="304E476F" w14:textId="77777777" w:rsidR="008A5F9B" w:rsidRDefault="008A5F9B" w:rsidP="0055173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Whenever possible, use only biodegradable nonflammable (flashpoint &gt; 140 degrees F</w:t>
      </w:r>
      <w:r w:rsidR="00551738">
        <w:rPr>
          <w:rFonts w:ascii="Times New Roman" w:hAnsi="Times New Roman"/>
        </w:rPr>
        <w:t>ahrenheit</w:t>
      </w:r>
      <w:r>
        <w:rPr>
          <w:rFonts w:ascii="Times New Roman" w:hAnsi="Times New Roman"/>
        </w:rPr>
        <w:t xml:space="preserve">) liquid scintillation fluid. </w:t>
      </w:r>
      <w:r w:rsidRPr="009A3B68">
        <w:rPr>
          <w:rFonts w:ascii="Times New Roman" w:hAnsi="Times New Roman"/>
        </w:rPr>
        <w:t>High flashpoint cocktails in</w:t>
      </w:r>
      <w:r w:rsidR="00551738">
        <w:rPr>
          <w:rFonts w:ascii="Times New Roman" w:hAnsi="Times New Roman"/>
        </w:rPr>
        <w:t xml:space="preserve">clude, but are not limited to: </w:t>
      </w:r>
      <w:proofErr w:type="spellStart"/>
      <w:r w:rsidRPr="009A3B68">
        <w:rPr>
          <w:rFonts w:ascii="Times New Roman" w:hAnsi="Times New Roman"/>
        </w:rPr>
        <w:t>Cytoscint</w:t>
      </w:r>
      <w:proofErr w:type="spellEnd"/>
      <w:r w:rsidRPr="009A3B68">
        <w:rPr>
          <w:rFonts w:ascii="Times New Roman" w:hAnsi="Times New Roman"/>
        </w:rPr>
        <w:t xml:space="preserve">, </w:t>
      </w:r>
      <w:proofErr w:type="spellStart"/>
      <w:r w:rsidRPr="009A3B68">
        <w:rPr>
          <w:rFonts w:ascii="Times New Roman" w:hAnsi="Times New Roman"/>
        </w:rPr>
        <w:t>Ecolume</w:t>
      </w:r>
      <w:proofErr w:type="spellEnd"/>
      <w:r w:rsidRPr="009A3B68">
        <w:rPr>
          <w:rFonts w:ascii="Times New Roman" w:hAnsi="Times New Roman"/>
        </w:rPr>
        <w:t xml:space="preserve">, Fisher's </w:t>
      </w:r>
      <w:proofErr w:type="spellStart"/>
      <w:r w:rsidRPr="009A3B68">
        <w:rPr>
          <w:rFonts w:ascii="Times New Roman" w:hAnsi="Times New Roman"/>
        </w:rPr>
        <w:t>Scintiverse</w:t>
      </w:r>
      <w:proofErr w:type="spellEnd"/>
      <w:r w:rsidRPr="009A3B68">
        <w:rPr>
          <w:rFonts w:ascii="Times New Roman" w:hAnsi="Times New Roman"/>
        </w:rPr>
        <w:t xml:space="preserve"> BD, </w:t>
      </w:r>
      <w:proofErr w:type="spellStart"/>
      <w:r w:rsidRPr="009A3B68">
        <w:rPr>
          <w:rFonts w:ascii="Times New Roman" w:hAnsi="Times New Roman"/>
        </w:rPr>
        <w:t>Scintisafe</w:t>
      </w:r>
      <w:proofErr w:type="spellEnd"/>
      <w:r w:rsidRPr="009A3B68">
        <w:rPr>
          <w:rFonts w:ascii="Times New Roman" w:hAnsi="Times New Roman"/>
        </w:rPr>
        <w:t xml:space="preserve">  </w:t>
      </w:r>
      <w:proofErr w:type="spellStart"/>
      <w:r w:rsidRPr="009A3B68">
        <w:rPr>
          <w:rFonts w:ascii="Times New Roman" w:hAnsi="Times New Roman"/>
        </w:rPr>
        <w:t>Econo</w:t>
      </w:r>
      <w:proofErr w:type="spellEnd"/>
      <w:r w:rsidRPr="009A3B68">
        <w:rPr>
          <w:rFonts w:ascii="Times New Roman" w:hAnsi="Times New Roman"/>
        </w:rPr>
        <w:t xml:space="preserve"> 2, </w:t>
      </w:r>
      <w:proofErr w:type="spellStart"/>
      <w:r w:rsidRPr="009A3B68">
        <w:rPr>
          <w:rFonts w:ascii="Times New Roman" w:hAnsi="Times New Roman"/>
        </w:rPr>
        <w:t>Scintisafe</w:t>
      </w:r>
      <w:proofErr w:type="spellEnd"/>
      <w:r w:rsidRPr="009A3B68">
        <w:rPr>
          <w:rFonts w:ascii="Times New Roman" w:hAnsi="Times New Roman"/>
        </w:rPr>
        <w:t xml:space="preserve"> </w:t>
      </w:r>
      <w:proofErr w:type="spellStart"/>
      <w:r w:rsidRPr="009A3B68">
        <w:rPr>
          <w:rFonts w:ascii="Times New Roman" w:hAnsi="Times New Roman"/>
        </w:rPr>
        <w:t>Econo</w:t>
      </w:r>
      <w:proofErr w:type="spellEnd"/>
      <w:r w:rsidRPr="009A3B68">
        <w:rPr>
          <w:rFonts w:ascii="Times New Roman" w:hAnsi="Times New Roman"/>
        </w:rPr>
        <w:t xml:space="preserve"> F, National Diagnostics </w:t>
      </w:r>
      <w:proofErr w:type="spellStart"/>
      <w:r w:rsidRPr="009A3B68">
        <w:rPr>
          <w:rFonts w:ascii="Times New Roman" w:hAnsi="Times New Roman"/>
        </w:rPr>
        <w:t>Ecoscint</w:t>
      </w:r>
      <w:proofErr w:type="spellEnd"/>
      <w:r w:rsidRPr="009A3B68">
        <w:rPr>
          <w:rFonts w:ascii="Times New Roman" w:hAnsi="Times New Roman"/>
        </w:rPr>
        <w:t xml:space="preserve"> A, C, H, and O, and </w:t>
      </w:r>
      <w:proofErr w:type="spellStart"/>
      <w:r w:rsidRPr="009A3B68">
        <w:rPr>
          <w:rFonts w:ascii="Times New Roman" w:hAnsi="Times New Roman"/>
        </w:rPr>
        <w:t>OptiScint</w:t>
      </w:r>
      <w:proofErr w:type="spellEnd"/>
      <w:r w:rsidRPr="009A3B68">
        <w:rPr>
          <w:rFonts w:ascii="Times New Roman" w:hAnsi="Times New Roman"/>
        </w:rPr>
        <w:t xml:space="preserve"> </w:t>
      </w:r>
      <w:proofErr w:type="spellStart"/>
      <w:r w:rsidRPr="009A3B68">
        <w:rPr>
          <w:rFonts w:ascii="Times New Roman" w:hAnsi="Times New Roman"/>
        </w:rPr>
        <w:t>Hisafe</w:t>
      </w:r>
      <w:proofErr w:type="spellEnd"/>
      <w:r w:rsidRPr="009A3B68">
        <w:rPr>
          <w:rFonts w:ascii="Times New Roman" w:hAnsi="Times New Roman"/>
        </w:rPr>
        <w:t xml:space="preserve"> </w:t>
      </w:r>
      <w:r>
        <w:rPr>
          <w:rFonts w:ascii="Times New Roman" w:hAnsi="Times New Roman"/>
        </w:rPr>
        <w:t xml:space="preserve">and </w:t>
      </w:r>
      <w:proofErr w:type="spellStart"/>
      <w:r>
        <w:rPr>
          <w:rFonts w:ascii="Times New Roman" w:hAnsi="Times New Roman"/>
        </w:rPr>
        <w:t>Hisafe</w:t>
      </w:r>
      <w:proofErr w:type="spellEnd"/>
      <w:r>
        <w:rPr>
          <w:rFonts w:ascii="Times New Roman" w:hAnsi="Times New Roman"/>
        </w:rPr>
        <w:t xml:space="preserve"> 3. More acceptable fluids can be found in the radioactive waste management section of the EHS website. </w:t>
      </w:r>
    </w:p>
    <w:p w14:paraId="46172AB1" w14:textId="29EB9E7E" w:rsidR="008A5F9B" w:rsidRDefault="008A5F9B" w:rsidP="0055173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Liquid scintillation counting (LSC) vials is to be placed in the pre labeled radioactive waste containers provided by </w:t>
      </w:r>
      <w:r w:rsidR="009D74E6">
        <w:rPr>
          <w:rFonts w:ascii="Times New Roman" w:hAnsi="Times New Roman"/>
        </w:rPr>
        <w:t>EHS</w:t>
      </w:r>
      <w:r>
        <w:rPr>
          <w:rFonts w:ascii="Times New Roman" w:hAnsi="Times New Roman"/>
        </w:rPr>
        <w:t>. The use of other collection containers must be approved by EHS prior to being used. A separate container should be used for each isotope you are working with. If wastes with different isotopes must be mixed, a pre-approval shall be obtained from EHS and the waste container needs to be labeled with each isotope. The waste with multiple isotopes will be processed based on the longest lived isotope in the container. Below are basic rules for collecting and storing liquid scintillation vial waste at the University.</w:t>
      </w:r>
    </w:p>
    <w:p w14:paraId="01CD9914" w14:textId="77777777" w:rsidR="008A5F9B" w:rsidRPr="009A3B68" w:rsidRDefault="008A5F9B" w:rsidP="00551738">
      <w:pPr>
        <w:widowControl/>
        <w:numPr>
          <w:ilvl w:val="0"/>
          <w:numId w:val="37"/>
        </w:numPr>
        <w:tabs>
          <w:tab w:val="center" w:pos="720"/>
          <w:tab w:val="left" w:pos="5760"/>
          <w:tab w:val="right" w:pos="7200"/>
          <w:tab w:val="left" w:pos="8640"/>
          <w:tab w:val="left" w:pos="9360"/>
        </w:tabs>
        <w:spacing w:line="336" w:lineRule="auto"/>
        <w:rPr>
          <w:rFonts w:ascii="Times New Roman" w:hAnsi="Times New Roman"/>
        </w:rPr>
      </w:pPr>
      <w:r w:rsidRPr="009A3B68">
        <w:rPr>
          <w:rFonts w:ascii="Times New Roman" w:hAnsi="Times New Roman"/>
          <w:b/>
          <w:bCs/>
        </w:rPr>
        <w:lastRenderedPageBreak/>
        <w:t xml:space="preserve">Do </w:t>
      </w:r>
      <w:r w:rsidRPr="009A3B68">
        <w:rPr>
          <w:rFonts w:ascii="Times New Roman" w:hAnsi="Times New Roman"/>
          <w:b/>
          <w:bCs/>
          <w:u w:val="single"/>
        </w:rPr>
        <w:t>not</w:t>
      </w:r>
      <w:r w:rsidRPr="009A3B68">
        <w:rPr>
          <w:rFonts w:ascii="Times New Roman" w:hAnsi="Times New Roman"/>
          <w:b/>
          <w:bCs/>
        </w:rPr>
        <w:t xml:space="preserve"> empty the vials.</w:t>
      </w:r>
      <w:r>
        <w:rPr>
          <w:rFonts w:ascii="Times New Roman" w:hAnsi="Times New Roman"/>
          <w:b/>
          <w:bCs/>
        </w:rPr>
        <w:t xml:space="preserve"> And e</w:t>
      </w:r>
      <w:r w:rsidRPr="009A3B68">
        <w:rPr>
          <w:rFonts w:ascii="Times New Roman" w:hAnsi="Times New Roman"/>
          <w:b/>
          <w:bCs/>
        </w:rPr>
        <w:t>nsure that lids are tightly secured.</w:t>
      </w:r>
      <w:r w:rsidRPr="009A3B68">
        <w:rPr>
          <w:rFonts w:ascii="Times New Roman" w:hAnsi="Times New Roman"/>
        </w:rPr>
        <w:t xml:space="preserve">  </w:t>
      </w:r>
    </w:p>
    <w:p w14:paraId="47764066" w14:textId="2A00AC5A" w:rsidR="008A5F9B" w:rsidRDefault="008A5F9B" w:rsidP="00551738">
      <w:pPr>
        <w:numPr>
          <w:ilvl w:val="0"/>
          <w:numId w:val="37"/>
        </w:numPr>
        <w:spacing w:line="336" w:lineRule="auto"/>
        <w:rPr>
          <w:rFonts w:ascii="Times New Roman" w:hAnsi="Times New Roman"/>
        </w:rPr>
      </w:pPr>
      <w:r>
        <w:rPr>
          <w:rFonts w:ascii="Times New Roman" w:hAnsi="Times New Roman"/>
        </w:rPr>
        <w:t xml:space="preserve">The vials should be stored in their original cardboard shipping tray, which </w:t>
      </w:r>
      <w:r w:rsidR="000A705B">
        <w:rPr>
          <w:rFonts w:ascii="Times New Roman" w:hAnsi="Times New Roman"/>
        </w:rPr>
        <w:t xml:space="preserve">can </w:t>
      </w:r>
      <w:r>
        <w:rPr>
          <w:rFonts w:ascii="Times New Roman" w:hAnsi="Times New Roman"/>
        </w:rPr>
        <w:t xml:space="preserve">then </w:t>
      </w:r>
      <w:r w:rsidR="00551738">
        <w:rPr>
          <w:rFonts w:ascii="Times New Roman" w:hAnsi="Times New Roman"/>
        </w:rPr>
        <w:t>be pla</w:t>
      </w:r>
      <w:r>
        <w:rPr>
          <w:rFonts w:ascii="Times New Roman" w:hAnsi="Times New Roman"/>
        </w:rPr>
        <w:t>ced inside the EHS supplied container</w:t>
      </w:r>
    </w:p>
    <w:p w14:paraId="1E916260" w14:textId="77777777" w:rsidR="008A5F9B" w:rsidRPr="009A3B68" w:rsidRDefault="008A5F9B" w:rsidP="00551738">
      <w:pPr>
        <w:widowControl/>
        <w:numPr>
          <w:ilvl w:val="0"/>
          <w:numId w:val="37"/>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rPr>
          <w:rFonts w:ascii="Times New Roman" w:hAnsi="Times New Roman"/>
        </w:rPr>
      </w:pPr>
      <w:r w:rsidRPr="009A3B68">
        <w:rPr>
          <w:rFonts w:ascii="Times New Roman" w:hAnsi="Times New Roman"/>
        </w:rPr>
        <w:t>LSC vial waste must be separated by nuclide.  Tritium and carbon-14 may be co-mingled.</w:t>
      </w:r>
    </w:p>
    <w:p w14:paraId="4A77B4C5" w14:textId="77777777" w:rsidR="008A5F9B" w:rsidRDefault="008A5F9B" w:rsidP="00551738">
      <w:pPr>
        <w:widowControl/>
        <w:numPr>
          <w:ilvl w:val="0"/>
          <w:numId w:val="37"/>
        </w:numPr>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sidRPr="009A3B68">
        <w:rPr>
          <w:rFonts w:ascii="Times New Roman" w:hAnsi="Times New Roman"/>
        </w:rPr>
        <w:t>LSC vial waste containers must not contain solid laboratory waste or any other non-vial waste.</w:t>
      </w:r>
    </w:p>
    <w:p w14:paraId="6D5ED6BC"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EHS staff will collect vial</w:t>
      </w:r>
      <w:r w:rsidR="00551738">
        <w:rPr>
          <w:rFonts w:ascii="Times New Roman" w:hAnsi="Times New Roman"/>
        </w:rPr>
        <w:t xml:space="preserve">s for disposal when requested. </w:t>
      </w:r>
      <w:r w:rsidRPr="009A3B68">
        <w:rPr>
          <w:rFonts w:ascii="Times New Roman" w:hAnsi="Times New Roman"/>
        </w:rPr>
        <w:t xml:space="preserve">Record the radionuclide, the total activity in all of the vials, and the brand of LSC fluid used.  </w:t>
      </w:r>
    </w:p>
    <w:p w14:paraId="6A60DD16" w14:textId="77777777" w:rsidR="008A5F9B" w:rsidRPr="009A3B68" w:rsidRDefault="008A5F9B" w:rsidP="008A5F9B">
      <w:pPr>
        <w:pStyle w:val="Heading2"/>
      </w:pPr>
      <w:bookmarkStart w:id="372" w:name="_Toc504565215"/>
      <w:bookmarkStart w:id="373" w:name="_Toc504567530"/>
      <w:bookmarkStart w:id="374" w:name="_Toc504567839"/>
      <w:bookmarkStart w:id="375" w:name="_Toc504567932"/>
      <w:bookmarkStart w:id="376" w:name="_Toc504565217"/>
      <w:bookmarkStart w:id="377" w:name="_Toc504567532"/>
      <w:bookmarkStart w:id="378" w:name="_Toc504567841"/>
      <w:bookmarkStart w:id="379" w:name="_Toc504567934"/>
      <w:bookmarkStart w:id="380" w:name="_Toc504565218"/>
      <w:bookmarkStart w:id="381" w:name="_Toc504567533"/>
      <w:bookmarkStart w:id="382" w:name="_Toc504567842"/>
      <w:bookmarkStart w:id="383" w:name="_Toc504567935"/>
      <w:bookmarkStart w:id="384" w:name="_Toc504603102"/>
      <w:bookmarkEnd w:id="372"/>
      <w:bookmarkEnd w:id="373"/>
      <w:bookmarkEnd w:id="374"/>
      <w:bookmarkEnd w:id="375"/>
      <w:bookmarkEnd w:id="376"/>
      <w:bookmarkEnd w:id="377"/>
      <w:bookmarkEnd w:id="378"/>
      <w:bookmarkEnd w:id="379"/>
      <w:r w:rsidRPr="009A3B68">
        <w:t>Animal Waste</w:t>
      </w:r>
      <w:bookmarkEnd w:id="380"/>
      <w:bookmarkEnd w:id="381"/>
      <w:bookmarkEnd w:id="382"/>
      <w:bookmarkEnd w:id="383"/>
      <w:bookmarkEnd w:id="384"/>
    </w:p>
    <w:p w14:paraId="210E7953" w14:textId="4120BDC3"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 xml:space="preserve">Animal carcasses, bedding, excreta, blood, milk and any other biological materials contaminated with radioactive material require special handling for disposal. In general, biological waste containing short-lived radionuclides such as </w:t>
      </w:r>
      <w:r w:rsidRPr="009A3B68">
        <w:rPr>
          <w:rFonts w:ascii="Times New Roman" w:hAnsi="Times New Roman"/>
          <w:vertAlign w:val="superscript"/>
        </w:rPr>
        <w:t>32</w:t>
      </w:r>
      <w:r w:rsidRPr="009A3B68">
        <w:rPr>
          <w:rFonts w:ascii="Times New Roman" w:hAnsi="Times New Roman"/>
        </w:rPr>
        <w:t xml:space="preserve">P, </w:t>
      </w:r>
      <w:r w:rsidRPr="009A3B68">
        <w:rPr>
          <w:rFonts w:ascii="Times New Roman" w:hAnsi="Times New Roman"/>
          <w:vertAlign w:val="superscript"/>
        </w:rPr>
        <w:t>35</w:t>
      </w:r>
      <w:r w:rsidRPr="009A3B68">
        <w:rPr>
          <w:rFonts w:ascii="Times New Roman" w:hAnsi="Times New Roman"/>
        </w:rPr>
        <w:t xml:space="preserve">S, </w:t>
      </w:r>
      <w:r w:rsidRPr="009A3B68">
        <w:rPr>
          <w:rFonts w:ascii="Times New Roman" w:hAnsi="Times New Roman"/>
          <w:vertAlign w:val="superscript"/>
        </w:rPr>
        <w:t>45</w:t>
      </w:r>
      <w:r w:rsidRPr="009A3B68">
        <w:rPr>
          <w:rFonts w:ascii="Times New Roman" w:hAnsi="Times New Roman"/>
        </w:rPr>
        <w:t xml:space="preserve">Ca, </w:t>
      </w:r>
      <w:r w:rsidRPr="009A3B68">
        <w:rPr>
          <w:rFonts w:ascii="Times New Roman" w:hAnsi="Times New Roman"/>
          <w:vertAlign w:val="superscript"/>
        </w:rPr>
        <w:t>125</w:t>
      </w:r>
      <w:r w:rsidRPr="009A3B68">
        <w:rPr>
          <w:rFonts w:ascii="Times New Roman" w:hAnsi="Times New Roman"/>
        </w:rPr>
        <w:t xml:space="preserve">I and will be stored for decay, then incinerated. Long-lived waste such as </w:t>
      </w:r>
      <w:r w:rsidRPr="009A3B68">
        <w:rPr>
          <w:rFonts w:ascii="Times New Roman" w:hAnsi="Times New Roman"/>
          <w:vertAlign w:val="superscript"/>
        </w:rPr>
        <w:t>14</w:t>
      </w:r>
      <w:r w:rsidRPr="009A3B68">
        <w:rPr>
          <w:rFonts w:ascii="Times New Roman" w:hAnsi="Times New Roman"/>
        </w:rPr>
        <w:t xml:space="preserve">C or </w:t>
      </w:r>
      <w:r w:rsidRPr="009A3B68">
        <w:rPr>
          <w:rFonts w:ascii="Times New Roman" w:hAnsi="Times New Roman"/>
          <w:vertAlign w:val="superscript"/>
        </w:rPr>
        <w:t>3</w:t>
      </w:r>
      <w:r w:rsidRPr="009A3B68">
        <w:rPr>
          <w:rFonts w:ascii="Times New Roman" w:hAnsi="Times New Roman"/>
        </w:rPr>
        <w:t>H will be transported off-site for disposal in approved commercial burial sites via an incinerator</w:t>
      </w:r>
      <w:r>
        <w:rPr>
          <w:rFonts w:ascii="Times New Roman" w:hAnsi="Times New Roman"/>
        </w:rPr>
        <w:t>.</w:t>
      </w:r>
      <w:r w:rsidR="003F0300">
        <w:rPr>
          <w:rFonts w:ascii="Times New Roman" w:hAnsi="Times New Roman"/>
        </w:rPr>
        <w:t xml:space="preserve"> </w:t>
      </w:r>
      <w:r w:rsidRPr="009A3B68">
        <w:rPr>
          <w:rFonts w:ascii="Times New Roman" w:hAnsi="Times New Roman"/>
        </w:rPr>
        <w:t>It is essential that arrangements for ultimate disposal be made with EHS before starting experiments that will produce biological waste.</w:t>
      </w:r>
      <w:r>
        <w:rPr>
          <w:rFonts w:ascii="Times New Roman" w:hAnsi="Times New Roman"/>
        </w:rPr>
        <w:t xml:space="preserve"> </w:t>
      </w:r>
      <w:r w:rsidR="00AA2DE3" w:rsidRPr="009D122E">
        <w:rPr>
          <w:rFonts w:ascii="Times New Roman" w:hAnsi="Times New Roman"/>
        </w:rPr>
        <w:t>Production of all animal waste, including bedding, should be kept to a minimum.</w:t>
      </w:r>
      <w:r w:rsidR="00AA2DE3">
        <w:rPr>
          <w:rFonts w:ascii="Times New Roman" w:hAnsi="Times New Roman"/>
        </w:rPr>
        <w:t xml:space="preserve"> </w:t>
      </w:r>
      <w:r>
        <w:rPr>
          <w:rFonts w:ascii="Times New Roman" w:hAnsi="Times New Roman"/>
        </w:rPr>
        <w:t xml:space="preserve">Below are </w:t>
      </w:r>
      <w:r w:rsidR="00875BDF">
        <w:rPr>
          <w:rFonts w:ascii="Times New Roman" w:hAnsi="Times New Roman"/>
        </w:rPr>
        <w:t>some</w:t>
      </w:r>
      <w:r>
        <w:rPr>
          <w:rFonts w:ascii="Times New Roman" w:hAnsi="Times New Roman"/>
        </w:rPr>
        <w:t xml:space="preserve"> basic requirements for collecting and packaging radioactive animal waste at the University.</w:t>
      </w:r>
    </w:p>
    <w:p w14:paraId="435120F2" w14:textId="7805E0A8" w:rsidR="008A5F9B" w:rsidRDefault="008A5F9B" w:rsidP="003F0300">
      <w:pPr>
        <w:numPr>
          <w:ilvl w:val="0"/>
          <w:numId w:val="38"/>
        </w:numPr>
        <w:spacing w:line="336" w:lineRule="auto"/>
        <w:rPr>
          <w:rFonts w:ascii="Times New Roman" w:hAnsi="Times New Roman"/>
        </w:rPr>
      </w:pPr>
      <w:r>
        <w:rPr>
          <w:rFonts w:ascii="Times New Roman" w:hAnsi="Times New Roman"/>
        </w:rPr>
        <w:t xml:space="preserve">All carcasses / animal material must be double bagged and kept frozen prior to being disposed of. </w:t>
      </w:r>
      <w:r w:rsidR="00AA2DE3">
        <w:rPr>
          <w:rFonts w:ascii="Times New Roman" w:hAnsi="Times New Roman"/>
        </w:rPr>
        <w:t>When</w:t>
      </w:r>
      <w:r w:rsidR="00AA2DE3" w:rsidRPr="00AA2DE3">
        <w:rPr>
          <w:rFonts w:ascii="Times New Roman" w:hAnsi="Times New Roman"/>
        </w:rPr>
        <w:t xml:space="preserve"> </w:t>
      </w:r>
      <w:r w:rsidR="00AA2DE3">
        <w:rPr>
          <w:rFonts w:ascii="Times New Roman" w:hAnsi="Times New Roman"/>
        </w:rPr>
        <w:t>requesting a waste pickup for carcasses / animal material, include a description of the type of animal (mouse, rat), total number, isotope, and total activity for the waste.</w:t>
      </w:r>
    </w:p>
    <w:p w14:paraId="21D361C8" w14:textId="77777777" w:rsidR="00DD40F7" w:rsidRPr="009D122E" w:rsidRDefault="00AA2DE3" w:rsidP="00DD40F7">
      <w:pPr>
        <w:numPr>
          <w:ilvl w:val="0"/>
          <w:numId w:val="38"/>
        </w:numPr>
        <w:spacing w:line="336" w:lineRule="auto"/>
        <w:rPr>
          <w:rFonts w:ascii="Times New Roman" w:hAnsi="Times New Roman"/>
        </w:rPr>
      </w:pPr>
      <w:r w:rsidRPr="009D122E">
        <w:rPr>
          <w:rFonts w:ascii="Times New Roman" w:hAnsi="Times New Roman"/>
        </w:rPr>
        <w:t xml:space="preserve">Animal bedding should be autoclaved and kept separate from other waste for pick up. Even after being autoclaved, the animal bedding is handled as biological waste and needs to be incinerated as such. </w:t>
      </w:r>
    </w:p>
    <w:p w14:paraId="2B57A2B8" w14:textId="77777777" w:rsidR="00DD40F7" w:rsidRPr="009D122E" w:rsidRDefault="00DD40F7" w:rsidP="00DD40F7">
      <w:pPr>
        <w:numPr>
          <w:ilvl w:val="0"/>
          <w:numId w:val="38"/>
        </w:numPr>
        <w:spacing w:line="336" w:lineRule="auto"/>
        <w:rPr>
          <w:rFonts w:ascii="Times New Roman" w:hAnsi="Times New Roman"/>
        </w:rPr>
      </w:pPr>
      <w:r w:rsidRPr="009D122E">
        <w:rPr>
          <w:rFonts w:ascii="Times New Roman" w:hAnsi="Times New Roman"/>
        </w:rPr>
        <w:t>Sharps used with animal experiments must be placed in sharp containers and kept separate from other waste.</w:t>
      </w:r>
    </w:p>
    <w:p w14:paraId="1A69BBCF" w14:textId="681A289D" w:rsidR="008A5F9B" w:rsidRPr="009D122E" w:rsidRDefault="00DD40F7" w:rsidP="00DD40F7">
      <w:pPr>
        <w:numPr>
          <w:ilvl w:val="0"/>
          <w:numId w:val="38"/>
        </w:numPr>
        <w:spacing w:line="336" w:lineRule="auto"/>
        <w:rPr>
          <w:rFonts w:ascii="Times New Roman" w:hAnsi="Times New Roman"/>
        </w:rPr>
      </w:pPr>
      <w:r w:rsidRPr="009D122E">
        <w:rPr>
          <w:rFonts w:ascii="Times New Roman" w:hAnsi="Times New Roman"/>
        </w:rPr>
        <w:t>General lab waste used with animal experime</w:t>
      </w:r>
      <w:r w:rsidR="006E2FEB" w:rsidRPr="009D122E">
        <w:rPr>
          <w:rFonts w:ascii="Times New Roman" w:hAnsi="Times New Roman"/>
        </w:rPr>
        <w:t>n</w:t>
      </w:r>
      <w:r w:rsidRPr="009D122E">
        <w:rPr>
          <w:rFonts w:ascii="Times New Roman" w:hAnsi="Times New Roman"/>
        </w:rPr>
        <w:t>ts should not contain any metal</w:t>
      </w:r>
      <w:r w:rsidR="006E2FEB" w:rsidRPr="009D122E">
        <w:rPr>
          <w:rFonts w:ascii="Times New Roman" w:hAnsi="Times New Roman"/>
        </w:rPr>
        <w:t xml:space="preserve">. The amount of thin glass should be kept to an absolute minimum. Any glass thicker than a liquid scintillation vial must be disposed of in a separate container. </w:t>
      </w:r>
      <w:r w:rsidRPr="009D122E">
        <w:rPr>
          <w:rFonts w:ascii="Times New Roman" w:hAnsi="Times New Roman"/>
        </w:rPr>
        <w:t xml:space="preserve"> </w:t>
      </w:r>
    </w:p>
    <w:p w14:paraId="6556AA25" w14:textId="77777777" w:rsidR="008A5F9B" w:rsidRPr="009A3B68" w:rsidRDefault="008A5F9B" w:rsidP="008A5F9B">
      <w:pPr>
        <w:pStyle w:val="Heading2"/>
      </w:pPr>
      <w:bookmarkStart w:id="385" w:name="_Toc504567534"/>
      <w:bookmarkStart w:id="386" w:name="_Toc504567843"/>
      <w:bookmarkStart w:id="387" w:name="_Toc504567936"/>
      <w:bookmarkStart w:id="388" w:name="_Toc504603103"/>
      <w:r>
        <w:t>Mixed Wastes</w:t>
      </w:r>
      <w:bookmarkStart w:id="389" w:name="_Toc504565220"/>
      <w:bookmarkStart w:id="390" w:name="_Toc504567535"/>
      <w:bookmarkStart w:id="391" w:name="_Toc504567844"/>
      <w:bookmarkStart w:id="392" w:name="_Toc504567937"/>
      <w:bookmarkEnd w:id="385"/>
      <w:bookmarkEnd w:id="386"/>
      <w:bookmarkEnd w:id="387"/>
      <w:bookmarkEnd w:id="388"/>
      <w:bookmarkEnd w:id="389"/>
      <w:bookmarkEnd w:id="390"/>
      <w:bookmarkEnd w:id="391"/>
      <w:bookmarkEnd w:id="392"/>
    </w:p>
    <w:p w14:paraId="48CA4540" w14:textId="77777777" w:rsidR="008A5F9B" w:rsidRDefault="008A5F9B" w:rsidP="008A5F9B">
      <w:pPr>
        <w:spacing w:line="360" w:lineRule="auto"/>
        <w:rPr>
          <w:rFonts w:ascii="Times New Roman" w:hAnsi="Times New Roman"/>
        </w:rPr>
      </w:pPr>
      <w:r>
        <w:rPr>
          <w:rFonts w:ascii="Times New Roman" w:hAnsi="Times New Roman"/>
        </w:rPr>
        <w:t xml:space="preserve">Mixed waste is defined as radioactive waste that also contains another hazardous constituent. Due to the extra disposal cost, extra cautions should be taken to minimize the production of this </w:t>
      </w:r>
      <w:r>
        <w:rPr>
          <w:rFonts w:ascii="Times New Roman" w:hAnsi="Times New Roman"/>
        </w:rPr>
        <w:lastRenderedPageBreak/>
        <w:t>type of waste.</w:t>
      </w:r>
    </w:p>
    <w:p w14:paraId="12CF931A" w14:textId="77777777" w:rsidR="008A5F9B" w:rsidRDefault="008A5F9B" w:rsidP="00E51658">
      <w:pPr>
        <w:numPr>
          <w:ilvl w:val="0"/>
          <w:numId w:val="24"/>
        </w:numPr>
        <w:spacing w:line="336" w:lineRule="auto"/>
        <w:rPr>
          <w:rFonts w:ascii="Times New Roman" w:hAnsi="Times New Roman"/>
        </w:rPr>
      </w:pPr>
      <w:r>
        <w:rPr>
          <w:rFonts w:ascii="Times New Roman" w:hAnsi="Times New Roman"/>
        </w:rPr>
        <w:t>Always keep mixed waste separated from regular radioactive waste. Use separate containers for collecting mixed waste.</w:t>
      </w:r>
    </w:p>
    <w:p w14:paraId="404B00AC" w14:textId="77777777" w:rsidR="008A5F9B" w:rsidRDefault="008A5F9B" w:rsidP="00E51658">
      <w:pPr>
        <w:numPr>
          <w:ilvl w:val="0"/>
          <w:numId w:val="24"/>
        </w:numPr>
        <w:spacing w:line="336" w:lineRule="auto"/>
        <w:rPr>
          <w:rFonts w:ascii="Times New Roman" w:hAnsi="Times New Roman"/>
        </w:rPr>
      </w:pPr>
      <w:r>
        <w:rPr>
          <w:rFonts w:ascii="Times New Roman" w:hAnsi="Times New Roman"/>
        </w:rPr>
        <w:t>Usually the regular EHS issued radioactive waste containers will be too large for the amount of mixed waste being produced. Mixed waste can be collected in smaller containers that are compatible with the hazardous constituent in the waste.</w:t>
      </w:r>
    </w:p>
    <w:p w14:paraId="1865911E" w14:textId="77777777" w:rsidR="008A5F9B" w:rsidRDefault="008A5F9B" w:rsidP="00E51658">
      <w:pPr>
        <w:numPr>
          <w:ilvl w:val="0"/>
          <w:numId w:val="24"/>
        </w:numPr>
        <w:spacing w:line="336" w:lineRule="auto"/>
        <w:rPr>
          <w:rFonts w:ascii="Times New Roman" w:hAnsi="Times New Roman"/>
        </w:rPr>
      </w:pPr>
      <w:r>
        <w:rPr>
          <w:rFonts w:ascii="Times New Roman" w:hAnsi="Times New Roman"/>
        </w:rPr>
        <w:t>Contact EHS and request radioactive waste tags for each container containing mixed waste. When completing the waste tags, pay extra attention to ensure the correct amount of the hazardous constituent is recorded.</w:t>
      </w:r>
    </w:p>
    <w:p w14:paraId="0B7CDC15" w14:textId="77777777" w:rsidR="008A5F9B" w:rsidRDefault="008A5F9B" w:rsidP="00E51658">
      <w:pPr>
        <w:numPr>
          <w:ilvl w:val="0"/>
          <w:numId w:val="24"/>
        </w:numPr>
        <w:spacing w:line="336" w:lineRule="auto"/>
        <w:rPr>
          <w:rFonts w:ascii="Times New Roman" w:hAnsi="Times New Roman"/>
        </w:rPr>
      </w:pPr>
      <w:r>
        <w:rPr>
          <w:rFonts w:ascii="Times New Roman" w:hAnsi="Times New Roman"/>
        </w:rPr>
        <w:t>All liquid mixed waste must be kept closed when not in use and stored inside secondary containment compatible with the waste.</w:t>
      </w:r>
    </w:p>
    <w:p w14:paraId="2F6E1484" w14:textId="084D03DD" w:rsidR="00AA2DE3" w:rsidRPr="009D122E" w:rsidRDefault="00AA2DE3" w:rsidP="00E51658">
      <w:pPr>
        <w:numPr>
          <w:ilvl w:val="0"/>
          <w:numId w:val="24"/>
        </w:numPr>
        <w:spacing w:line="336" w:lineRule="auto"/>
        <w:rPr>
          <w:rFonts w:ascii="Times New Roman" w:hAnsi="Times New Roman"/>
        </w:rPr>
      </w:pPr>
      <w:r w:rsidRPr="009D122E">
        <w:rPr>
          <w:rFonts w:ascii="Times New Roman" w:hAnsi="Times New Roman"/>
        </w:rPr>
        <w:t>Mixed waste must be labeled and handled as hazardous waste per current EHS chemical waste requirements.</w:t>
      </w:r>
    </w:p>
    <w:p w14:paraId="5013BD3D" w14:textId="646DE96E" w:rsidR="008A5F9B" w:rsidRPr="00E306CF" w:rsidRDefault="008A5F9B" w:rsidP="008A5F9B">
      <w:pPr>
        <w:pStyle w:val="Heading2"/>
      </w:pPr>
      <w:bookmarkStart w:id="393" w:name="_Toc504565221"/>
      <w:bookmarkStart w:id="394" w:name="_Toc504567536"/>
      <w:bookmarkStart w:id="395" w:name="_Toc504567845"/>
      <w:bookmarkStart w:id="396" w:name="_Toc504567938"/>
      <w:bookmarkStart w:id="397" w:name="_Toc504603104"/>
      <w:r w:rsidRPr="00AD774A">
        <w:t>Sealed Sources</w:t>
      </w:r>
      <w:r>
        <w:t>:</w:t>
      </w:r>
      <w:bookmarkEnd w:id="393"/>
      <w:bookmarkEnd w:id="394"/>
      <w:bookmarkEnd w:id="395"/>
      <w:bookmarkEnd w:id="396"/>
      <w:bookmarkEnd w:id="397"/>
      <w:r>
        <w:t xml:space="preserve"> </w:t>
      </w:r>
    </w:p>
    <w:p w14:paraId="204F9C10" w14:textId="77777777" w:rsidR="008A5F9B" w:rsidRDefault="008A5F9B" w:rsidP="00746718">
      <w:pPr>
        <w:spacing w:after="160" w:line="336" w:lineRule="auto"/>
        <w:rPr>
          <w:rFonts w:ascii="Times New Roman" w:hAnsi="Times New Roman"/>
        </w:rPr>
      </w:pPr>
      <w:r>
        <w:rPr>
          <w:rFonts w:ascii="Times New Roman" w:hAnsi="Times New Roman"/>
        </w:rPr>
        <w:t xml:space="preserve">Sealed sources, such as those contained in liquid scintillation counters and gas chromatographs, should never be removed from the equipment or altered in any way. Also, sealed sources must never be mixed with any other waste stream. </w:t>
      </w:r>
    </w:p>
    <w:p w14:paraId="2922CF8E" w14:textId="77777777" w:rsidR="008A5F9B" w:rsidRDefault="008A5F9B" w:rsidP="00E51658">
      <w:pPr>
        <w:spacing w:line="336" w:lineRule="auto"/>
        <w:rPr>
          <w:rFonts w:ascii="Times New Roman" w:hAnsi="Times New Roman"/>
        </w:rPr>
      </w:pPr>
      <w:r>
        <w:rPr>
          <w:rFonts w:ascii="Times New Roman" w:hAnsi="Times New Roman"/>
        </w:rPr>
        <w:t>If you have a sealed source or a piece of equipment that contains a sealed source that you no longer need, contact EHS for disposal.</w:t>
      </w:r>
    </w:p>
    <w:p w14:paraId="378147D6" w14:textId="77777777" w:rsidR="008A5F9B" w:rsidRPr="009A3B68" w:rsidRDefault="008A5F9B" w:rsidP="008A5F9B">
      <w:pPr>
        <w:pStyle w:val="Heading2"/>
      </w:pPr>
      <w:bookmarkStart w:id="398" w:name="_Toc504565222"/>
      <w:bookmarkStart w:id="399" w:name="_Toc504567537"/>
      <w:bookmarkStart w:id="400" w:name="_Toc504567846"/>
      <w:bookmarkStart w:id="401" w:name="_Toc504567939"/>
      <w:bookmarkStart w:id="402" w:name="_Toc504603105"/>
      <w:r w:rsidRPr="009A3B68">
        <w:t>Stock Vials</w:t>
      </w:r>
      <w:bookmarkEnd w:id="398"/>
      <w:bookmarkEnd w:id="399"/>
      <w:bookmarkEnd w:id="400"/>
      <w:bookmarkEnd w:id="401"/>
      <w:bookmarkEnd w:id="402"/>
    </w:p>
    <w:p w14:paraId="75ADC0FE" w14:textId="77777777" w:rsidR="008A5F9B"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pPr>
      <w:r w:rsidRPr="009A3B68">
        <w:rPr>
          <w:rFonts w:ascii="Times New Roman" w:hAnsi="Times New Roman"/>
        </w:rPr>
        <w:t xml:space="preserve">Do not place vials containing greater than one </w:t>
      </w:r>
      <w:proofErr w:type="spellStart"/>
      <w:r w:rsidRPr="009A3B68">
        <w:rPr>
          <w:rFonts w:ascii="Times New Roman" w:hAnsi="Times New Roman"/>
        </w:rPr>
        <w:t>millicurie</w:t>
      </w:r>
      <w:proofErr w:type="spellEnd"/>
      <w:r w:rsidRPr="009A3B68">
        <w:rPr>
          <w:rFonts w:ascii="Times New Roman" w:hAnsi="Times New Roman"/>
        </w:rPr>
        <w:t xml:space="preserve"> of long lived radioactive material into the </w:t>
      </w:r>
      <w:r w:rsidR="00746718">
        <w:rPr>
          <w:rFonts w:ascii="Times New Roman" w:hAnsi="Times New Roman"/>
        </w:rPr>
        <w:t xml:space="preserve">normal solid waste containers. </w:t>
      </w:r>
      <w:r w:rsidRPr="009A3B68">
        <w:rPr>
          <w:rFonts w:ascii="Times New Roman" w:hAnsi="Times New Roman"/>
        </w:rPr>
        <w:t>Contact EHS for a special waste collection. However, lower activity stock vials should be placed into solid waste containers even when they contain a few milliliters of liquid. Stock vials of short-lived radionuclides (half-life &lt; 100 days), with less than a few milliliters of liquid, should be placed directly into the normal solid radioactive waste container.</w:t>
      </w:r>
      <w:bookmarkStart w:id="403" w:name="_Toc504565223"/>
      <w:bookmarkStart w:id="404" w:name="_Toc504567538"/>
      <w:bookmarkStart w:id="405" w:name="_Toc504567847"/>
      <w:bookmarkStart w:id="406" w:name="_Toc504567940"/>
    </w:p>
    <w:p w14:paraId="25D1D1D4" w14:textId="77777777" w:rsidR="008A5F9B" w:rsidRPr="009A3B68" w:rsidRDefault="008A5F9B" w:rsidP="008A5F9B">
      <w:pPr>
        <w:pStyle w:val="Heading2"/>
      </w:pPr>
      <w:bookmarkStart w:id="407" w:name="_Toc504603106"/>
      <w:r w:rsidRPr="009A3B68">
        <w:t>Sharps</w:t>
      </w:r>
      <w:bookmarkEnd w:id="403"/>
      <w:bookmarkEnd w:id="404"/>
      <w:bookmarkEnd w:id="405"/>
      <w:bookmarkEnd w:id="406"/>
      <w:bookmarkEnd w:id="407"/>
      <w:r w:rsidRPr="009A3B68">
        <w:t xml:space="preserve"> </w:t>
      </w:r>
      <w:r w:rsidRPr="009A3B68">
        <w:tab/>
      </w:r>
    </w:p>
    <w:p w14:paraId="7D6B67BC"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sidRPr="009A3B68">
        <w:rPr>
          <w:rFonts w:ascii="Times New Roman" w:hAnsi="Times New Roman"/>
        </w:rPr>
        <w:t xml:space="preserve">Hypodermic needles and other sharps must be placed in sharps containers before disposal into the normal </w:t>
      </w:r>
      <w:r w:rsidR="00746718">
        <w:rPr>
          <w:rFonts w:ascii="Times New Roman" w:hAnsi="Times New Roman"/>
        </w:rPr>
        <w:t xml:space="preserve">radioactive waste container. </w:t>
      </w:r>
      <w:r w:rsidRPr="009A3B68">
        <w:rPr>
          <w:rFonts w:ascii="Times New Roman" w:hAnsi="Times New Roman"/>
        </w:rPr>
        <w:t xml:space="preserve">See PSU Policy SY29 “Infectious Waste Disposal” for further details. </w:t>
      </w:r>
    </w:p>
    <w:p w14:paraId="1C77A091" w14:textId="77777777" w:rsidR="008A5F9B" w:rsidRPr="009A3B68" w:rsidRDefault="008A5F9B" w:rsidP="008A5F9B">
      <w:pPr>
        <w:widowControl/>
        <w:tabs>
          <w:tab w:val="left" w:pos="-1080"/>
          <w:tab w:val="left" w:pos="-720"/>
          <w:tab w:val="left" w:pos="0"/>
          <w:tab w:val="left" w:pos="720"/>
          <w:tab w:val="left" w:pos="1440"/>
          <w:tab w:val="left" w:pos="2160"/>
          <w:tab w:val="left" w:pos="2880"/>
          <w:tab w:val="left" w:pos="4320"/>
          <w:tab w:val="left" w:pos="5760"/>
          <w:tab w:val="right" w:pos="7200"/>
          <w:tab w:val="left" w:pos="8640"/>
        </w:tabs>
        <w:spacing w:line="335" w:lineRule="auto"/>
        <w:ind w:left="720" w:right="720" w:hanging="720"/>
        <w:rPr>
          <w:rFonts w:ascii="Times New Roman" w:hAnsi="Times New Roman"/>
        </w:rPr>
      </w:pPr>
      <w:r w:rsidRPr="009A3B68">
        <w:rPr>
          <w:rFonts w:ascii="Times New Roman" w:hAnsi="Times New Roman"/>
        </w:rPr>
        <w:lastRenderedPageBreak/>
        <w:t>Note:</w:t>
      </w:r>
      <w:r w:rsidRPr="009A3B68">
        <w:rPr>
          <w:rFonts w:ascii="Times New Roman" w:hAnsi="Times New Roman"/>
        </w:rPr>
        <w:tab/>
        <w:t xml:space="preserve">Cardboard containers (such as milk or orange juice containers) are not suitable for use as primary containers for such items as hypodermic syringes and needles, </w:t>
      </w:r>
      <w:proofErr w:type="spellStart"/>
      <w:r w:rsidRPr="009A3B68">
        <w:rPr>
          <w:rFonts w:ascii="Times New Roman" w:hAnsi="Times New Roman"/>
        </w:rPr>
        <w:t>pasteur</w:t>
      </w:r>
      <w:proofErr w:type="spellEnd"/>
      <w:r w:rsidRPr="009A3B68">
        <w:rPr>
          <w:rFonts w:ascii="Times New Roman" w:hAnsi="Times New Roman"/>
        </w:rPr>
        <w:t xml:space="preserve"> pipettes, razor or scalpel blades.  They may be used for collection of “non-sharp” items such as serological transfer pipettes and plastic pipette tips</w:t>
      </w:r>
    </w:p>
    <w:p w14:paraId="3457AB86" w14:textId="77777777" w:rsidR="008A5F9B" w:rsidRPr="009A3B68" w:rsidRDefault="008A5F9B" w:rsidP="008A5F9B">
      <w:pPr>
        <w:pStyle w:val="Heading2"/>
      </w:pPr>
      <w:bookmarkStart w:id="408" w:name="_Toc504565224"/>
      <w:bookmarkStart w:id="409" w:name="_Toc504567539"/>
      <w:bookmarkStart w:id="410" w:name="_Toc504567848"/>
      <w:bookmarkStart w:id="411" w:name="_Toc504567941"/>
      <w:bookmarkStart w:id="412" w:name="_Toc504603107"/>
      <w:r w:rsidRPr="009A3B68">
        <w:t>Biohazardous Radioactive Waste</w:t>
      </w:r>
      <w:bookmarkEnd w:id="408"/>
      <w:bookmarkEnd w:id="409"/>
      <w:bookmarkEnd w:id="410"/>
      <w:bookmarkEnd w:id="411"/>
      <w:bookmarkEnd w:id="412"/>
      <w:r w:rsidRPr="009A3B68">
        <w:tab/>
      </w:r>
    </w:p>
    <w:p w14:paraId="225C0D25" w14:textId="4F2C03A4" w:rsidR="008A5F9B" w:rsidRPr="009A3B68" w:rsidRDefault="007A2DD3" w:rsidP="0074671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EHS</w:t>
      </w:r>
      <w:r w:rsidR="008A5F9B" w:rsidRPr="009A3B68">
        <w:rPr>
          <w:rFonts w:ascii="Times New Roman" w:hAnsi="Times New Roman"/>
        </w:rPr>
        <w:t xml:space="preserve"> policies require that all waste be made biologically inactive before it is collected. </w:t>
      </w:r>
    </w:p>
    <w:p w14:paraId="407119A3" w14:textId="77777777" w:rsidR="008A5F9B" w:rsidRPr="009A3B68" w:rsidRDefault="008A5F9B" w:rsidP="00746718">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sidRPr="009A3B68">
        <w:rPr>
          <w:rFonts w:ascii="Times New Roman" w:hAnsi="Times New Roman"/>
        </w:rPr>
        <w:t>For liquid waste which will be placed in normal EHS radioactive liquid waste containers, place one liter of household-strength bleach into each waste container in which your laboratory will place biologically active cells.  This will provide a 10% final</w:t>
      </w:r>
      <w:r w:rsidRPr="009A3B68">
        <w:rPr>
          <w:rFonts w:ascii="Times New Roman" w:hAnsi="Times New Roman"/>
        </w:rPr>
        <w:noBreakHyphen/>
        <w:t>volume of bleach in the container.</w:t>
      </w:r>
    </w:p>
    <w:p w14:paraId="4DF149D9" w14:textId="77777777" w:rsidR="008A5F9B" w:rsidRDefault="008A5F9B" w:rsidP="00746718">
      <w:pPr>
        <w:spacing w:after="160"/>
        <w:rPr>
          <w:rFonts w:ascii="Times New Roman" w:hAnsi="Times New Roman"/>
        </w:rPr>
      </w:pPr>
      <w:r w:rsidRPr="009A3B68">
        <w:rPr>
          <w:rFonts w:ascii="Times New Roman" w:hAnsi="Times New Roman"/>
        </w:rPr>
        <w:t>Solid biohazardous radioactive waste must be autoclaved prior to placing it into the radioactive waste container.  This is required to protect EHS staff to exposure to biohazardous materials</w:t>
      </w:r>
      <w:r>
        <w:rPr>
          <w:rFonts w:ascii="Times New Roman" w:hAnsi="Times New Roman"/>
        </w:rPr>
        <w:t>.</w:t>
      </w:r>
    </w:p>
    <w:p w14:paraId="3CAAD62F" w14:textId="77777777" w:rsidR="008A5F9B" w:rsidRDefault="008A5F9B" w:rsidP="008A5F9B">
      <w:pPr>
        <w:sectPr w:rsidR="008A5F9B">
          <w:pgSz w:w="12240" w:h="15840"/>
          <w:pgMar w:top="1440" w:right="1440" w:bottom="1440" w:left="1440" w:header="720" w:footer="720" w:gutter="0"/>
          <w:cols w:space="720"/>
          <w:docGrid w:linePitch="360"/>
        </w:sectPr>
      </w:pPr>
    </w:p>
    <w:p w14:paraId="00E7A670" w14:textId="77777777" w:rsidR="00C77F5E" w:rsidRDefault="00C77F5E" w:rsidP="00155AF5">
      <w:pPr>
        <w:pStyle w:val="Heading1"/>
        <w:spacing w:before="0" w:after="160"/>
      </w:pPr>
      <w:bookmarkStart w:id="413" w:name="_Toc504565226"/>
      <w:bookmarkStart w:id="414" w:name="_Toc504567541"/>
      <w:bookmarkStart w:id="415" w:name="_Toc504567850"/>
      <w:bookmarkStart w:id="416" w:name="_Toc504567943"/>
      <w:bookmarkStart w:id="417" w:name="_Toc504603108"/>
      <w:r>
        <w:lastRenderedPageBreak/>
        <w:t>Purchasing or Receiving Radioactive Material</w:t>
      </w:r>
      <w:bookmarkEnd w:id="413"/>
      <w:bookmarkEnd w:id="414"/>
      <w:bookmarkEnd w:id="415"/>
      <w:bookmarkEnd w:id="416"/>
      <w:bookmarkEnd w:id="417"/>
    </w:p>
    <w:p w14:paraId="51E8D69A" w14:textId="6694896F" w:rsidR="00C77F5E" w:rsidRDefault="00C77F5E" w:rsidP="000268B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Persons acquiring radioactive material must receive prior authorization to possess the material from the </w:t>
      </w:r>
      <w:r w:rsidR="007A2DD3">
        <w:rPr>
          <w:rFonts w:ascii="Times New Roman" w:hAnsi="Times New Roman"/>
        </w:rPr>
        <w:t>UIC</w:t>
      </w:r>
      <w:r>
        <w:rPr>
          <w:rFonts w:ascii="Times New Roman" w:hAnsi="Times New Roman"/>
        </w:rPr>
        <w:t>. This requirement applies to transfer from sources within or outside of the University. EHS must be notified of all transfers between authorized supervisors to ensure that possession limits are not exceeded.</w:t>
      </w:r>
    </w:p>
    <w:p w14:paraId="6C7DA976" w14:textId="77777777" w:rsidR="00C77F5E" w:rsidRDefault="00C77F5E" w:rsidP="000268B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Each request for acquiring radioactive mat</w:t>
      </w:r>
      <w:r w:rsidR="000268B6">
        <w:rPr>
          <w:rFonts w:ascii="Times New Roman" w:hAnsi="Times New Roman"/>
        </w:rPr>
        <w:t xml:space="preserve">erial must be approved by EHS. </w:t>
      </w:r>
      <w:r>
        <w:rPr>
          <w:rFonts w:ascii="Times New Roman" w:hAnsi="Times New Roman"/>
        </w:rPr>
        <w:t>For purchases of radioactive material, procedures below shall be followed to ensure the order has been reviewed and approved by EHS before it is placed.</w:t>
      </w:r>
    </w:p>
    <w:p w14:paraId="2BDAFF2B" w14:textId="77777777" w:rsidR="00C77F5E" w:rsidRPr="00575ED8" w:rsidRDefault="00C77F5E" w:rsidP="00C77F5E">
      <w:pPr>
        <w:spacing w:line="360" w:lineRule="auto"/>
        <w:rPr>
          <w:rFonts w:ascii="Times New Roman" w:hAnsi="Times New Roman"/>
          <w:color w:val="000000"/>
        </w:rPr>
      </w:pPr>
      <w:r w:rsidRPr="00575ED8">
        <w:rPr>
          <w:rFonts w:ascii="Times New Roman" w:hAnsi="Times New Roman"/>
          <w:color w:val="000000"/>
        </w:rPr>
        <w:t>Radioactive material ordering procedures</w:t>
      </w:r>
    </w:p>
    <w:p w14:paraId="0B7BCC4C" w14:textId="77777777" w:rsidR="00C77F5E" w:rsidRPr="00575ED8" w:rsidRDefault="00C77F5E" w:rsidP="000268B6">
      <w:pPr>
        <w:pStyle w:val="ListParagraph"/>
        <w:widowControl/>
        <w:numPr>
          <w:ilvl w:val="0"/>
          <w:numId w:val="25"/>
        </w:numPr>
        <w:autoSpaceDE/>
        <w:autoSpaceDN/>
        <w:adjustRightInd/>
        <w:spacing w:line="336" w:lineRule="auto"/>
        <w:rPr>
          <w:rFonts w:ascii="Times New Roman" w:hAnsi="Times New Roman"/>
          <w:color w:val="000000"/>
        </w:rPr>
      </w:pPr>
      <w:r w:rsidRPr="00575ED8">
        <w:rPr>
          <w:rFonts w:ascii="Times New Roman" w:hAnsi="Times New Roman"/>
          <w:color w:val="000000"/>
        </w:rPr>
        <w:t>Request a quote from vendor or prepare a quote through on-line purchase</w:t>
      </w:r>
      <w:r w:rsidR="000268B6">
        <w:rPr>
          <w:rFonts w:ascii="Times New Roman" w:hAnsi="Times New Roman"/>
          <w:color w:val="000000"/>
        </w:rPr>
        <w:t>.</w:t>
      </w:r>
    </w:p>
    <w:p w14:paraId="27593183" w14:textId="77777777" w:rsidR="00C77F5E" w:rsidRPr="00575ED8" w:rsidRDefault="00C77F5E" w:rsidP="000268B6">
      <w:pPr>
        <w:pStyle w:val="ListParagraph"/>
        <w:widowControl/>
        <w:numPr>
          <w:ilvl w:val="0"/>
          <w:numId w:val="25"/>
        </w:numPr>
        <w:autoSpaceDE/>
        <w:autoSpaceDN/>
        <w:adjustRightInd/>
        <w:spacing w:line="336" w:lineRule="auto"/>
        <w:rPr>
          <w:rFonts w:ascii="Times New Roman" w:hAnsi="Times New Roman"/>
          <w:color w:val="000000"/>
        </w:rPr>
      </w:pPr>
      <w:r w:rsidRPr="00575ED8">
        <w:rPr>
          <w:rFonts w:ascii="Times New Roman" w:hAnsi="Times New Roman"/>
          <w:color w:val="000000"/>
        </w:rPr>
        <w:t>Submit the quote to your department accounting office to prepare a purchase order. There are two types of purchase order: one is one-time non-catalogue or E-buy purchase order, which will be sent to vendor for immediate shipping after it is approved; the other is standing order with multiple items that might be shipped at different time</w:t>
      </w:r>
      <w:r w:rsidR="000268B6">
        <w:rPr>
          <w:rFonts w:ascii="Times New Roman" w:hAnsi="Times New Roman"/>
          <w:color w:val="000000"/>
        </w:rPr>
        <w:t>.</w:t>
      </w:r>
    </w:p>
    <w:p w14:paraId="23CD4762" w14:textId="77777777" w:rsidR="00C77F5E" w:rsidRPr="00575ED8" w:rsidRDefault="00C77F5E" w:rsidP="000268B6">
      <w:pPr>
        <w:pStyle w:val="ListParagraph"/>
        <w:widowControl/>
        <w:numPr>
          <w:ilvl w:val="0"/>
          <w:numId w:val="25"/>
        </w:numPr>
        <w:autoSpaceDE/>
        <w:autoSpaceDN/>
        <w:adjustRightInd/>
        <w:spacing w:line="336" w:lineRule="auto"/>
        <w:rPr>
          <w:rFonts w:ascii="Times New Roman" w:hAnsi="Times New Roman"/>
          <w:color w:val="000000"/>
        </w:rPr>
      </w:pPr>
      <w:r w:rsidRPr="00575ED8">
        <w:rPr>
          <w:rFonts w:ascii="Times New Roman" w:hAnsi="Times New Roman"/>
          <w:color w:val="000000"/>
        </w:rPr>
        <w:t xml:space="preserve">During the preparation of a purchase order, the preparer (someone in the accounting office) should check the RADIOACTIVE MATERIAL check box for radioactive material purchase order, and use Radiation Protection Office’s address below as shipping address. </w:t>
      </w:r>
    </w:p>
    <w:p w14:paraId="15383772" w14:textId="77777777" w:rsidR="00C77F5E" w:rsidRDefault="00C77F5E" w:rsidP="00C77F5E">
      <w:pPr>
        <w:pStyle w:val="ListParagraph"/>
        <w:spacing w:line="312" w:lineRule="auto"/>
        <w:ind w:firstLine="1080"/>
        <w:rPr>
          <w:rFonts w:ascii="Times New Roman" w:hAnsi="Times New Roman"/>
          <w:color w:val="000000"/>
        </w:rPr>
      </w:pPr>
      <w:r>
        <w:rPr>
          <w:rFonts w:ascii="Times New Roman" w:hAnsi="Times New Roman"/>
          <w:color w:val="000000"/>
        </w:rPr>
        <w:t>Radiation Protection Office</w:t>
      </w:r>
    </w:p>
    <w:p w14:paraId="28B3D6C6" w14:textId="77777777" w:rsidR="00C77F5E" w:rsidRPr="00575ED8" w:rsidRDefault="00C77F5E" w:rsidP="00C77F5E">
      <w:pPr>
        <w:pStyle w:val="ListParagraph"/>
        <w:spacing w:line="312" w:lineRule="auto"/>
        <w:ind w:firstLine="1080"/>
        <w:rPr>
          <w:rFonts w:ascii="Times New Roman" w:hAnsi="Times New Roman"/>
          <w:color w:val="000000"/>
        </w:rPr>
      </w:pPr>
      <w:r w:rsidRPr="00575ED8">
        <w:rPr>
          <w:rFonts w:ascii="Times New Roman" w:hAnsi="Times New Roman"/>
          <w:color w:val="000000"/>
        </w:rPr>
        <w:t>Attention to the PI</w:t>
      </w:r>
    </w:p>
    <w:p w14:paraId="164332EA" w14:textId="77777777" w:rsidR="00C77F5E" w:rsidRPr="00575ED8" w:rsidRDefault="00C77F5E" w:rsidP="00C77F5E">
      <w:pPr>
        <w:pStyle w:val="ListParagraph"/>
        <w:spacing w:line="312" w:lineRule="auto"/>
        <w:ind w:firstLine="1080"/>
        <w:rPr>
          <w:rFonts w:ascii="Times New Roman" w:hAnsi="Times New Roman"/>
          <w:color w:val="000000"/>
        </w:rPr>
      </w:pPr>
      <w:r w:rsidRPr="00575ED8">
        <w:rPr>
          <w:rFonts w:ascii="Times New Roman" w:hAnsi="Times New Roman"/>
          <w:color w:val="000000"/>
        </w:rPr>
        <w:t>228 Academic Projects B</w:t>
      </w:r>
      <w:r w:rsidR="000268B6">
        <w:rPr>
          <w:rFonts w:ascii="Times New Roman" w:hAnsi="Times New Roman"/>
          <w:color w:val="000000"/>
        </w:rPr>
        <w:t>uil</w:t>
      </w:r>
      <w:r w:rsidRPr="00575ED8">
        <w:rPr>
          <w:rFonts w:ascii="Times New Roman" w:hAnsi="Times New Roman"/>
          <w:color w:val="000000"/>
        </w:rPr>
        <w:t>d</w:t>
      </w:r>
      <w:r w:rsidR="000268B6">
        <w:rPr>
          <w:rFonts w:ascii="Times New Roman" w:hAnsi="Times New Roman"/>
          <w:color w:val="000000"/>
        </w:rPr>
        <w:t>in</w:t>
      </w:r>
      <w:r w:rsidRPr="00575ED8">
        <w:rPr>
          <w:rFonts w:ascii="Times New Roman" w:hAnsi="Times New Roman"/>
          <w:color w:val="000000"/>
        </w:rPr>
        <w:t xml:space="preserve">g </w:t>
      </w:r>
    </w:p>
    <w:p w14:paraId="2B04EB57" w14:textId="77777777" w:rsidR="00C77F5E" w:rsidRPr="00575ED8" w:rsidRDefault="00C77F5E" w:rsidP="00C77F5E">
      <w:pPr>
        <w:pStyle w:val="ListParagraph"/>
        <w:spacing w:line="312" w:lineRule="auto"/>
        <w:ind w:firstLine="1080"/>
        <w:rPr>
          <w:rFonts w:ascii="Times New Roman" w:hAnsi="Times New Roman"/>
          <w:color w:val="000000"/>
        </w:rPr>
      </w:pPr>
      <w:r w:rsidRPr="00575ED8">
        <w:rPr>
          <w:rFonts w:ascii="Times New Roman" w:hAnsi="Times New Roman"/>
          <w:color w:val="000000"/>
        </w:rPr>
        <w:t>University Park, PA 16802</w:t>
      </w:r>
    </w:p>
    <w:p w14:paraId="76C52226" w14:textId="77777777" w:rsidR="00C77F5E" w:rsidRPr="00575ED8" w:rsidRDefault="00C77F5E" w:rsidP="000268B6">
      <w:pPr>
        <w:pStyle w:val="ListParagraph"/>
        <w:spacing w:line="336" w:lineRule="auto"/>
        <w:rPr>
          <w:rFonts w:ascii="Times New Roman" w:hAnsi="Times New Roman"/>
          <w:color w:val="000000"/>
        </w:rPr>
      </w:pPr>
      <w:r w:rsidRPr="00575ED8">
        <w:rPr>
          <w:rFonts w:ascii="Times New Roman" w:hAnsi="Times New Roman"/>
          <w:color w:val="000000"/>
        </w:rPr>
        <w:t xml:space="preserve">In the meantime, a requisition number will be created. The established requisition will be submitted for approval by Financial, EHS and Purchase departments in sequence. </w:t>
      </w:r>
    </w:p>
    <w:p w14:paraId="03BBF8D4" w14:textId="77777777" w:rsidR="00C77F5E" w:rsidRPr="00575ED8" w:rsidRDefault="00C77F5E" w:rsidP="000268B6">
      <w:pPr>
        <w:pStyle w:val="ListParagraph"/>
        <w:widowControl/>
        <w:numPr>
          <w:ilvl w:val="0"/>
          <w:numId w:val="25"/>
        </w:numPr>
        <w:autoSpaceDE/>
        <w:autoSpaceDN/>
        <w:adjustRightInd/>
        <w:spacing w:line="336" w:lineRule="auto"/>
        <w:rPr>
          <w:rFonts w:ascii="Times New Roman" w:hAnsi="Times New Roman"/>
          <w:color w:val="000000"/>
        </w:rPr>
      </w:pPr>
      <w:r w:rsidRPr="00575ED8">
        <w:rPr>
          <w:rFonts w:ascii="Times New Roman" w:hAnsi="Times New Roman"/>
          <w:color w:val="000000"/>
        </w:rPr>
        <w:t xml:space="preserve">EHS will check to ensure the shipping address is correct, the listed isotope (s) is authorized for the research lab, and the total activity for each isotope is not over the possession limit. If any of these </w:t>
      </w:r>
      <w:r w:rsidR="000268B6">
        <w:rPr>
          <w:rFonts w:ascii="Times New Roman" w:hAnsi="Times New Roman"/>
          <w:color w:val="000000"/>
        </w:rPr>
        <w:t>information</w:t>
      </w:r>
      <w:r w:rsidR="00152166">
        <w:rPr>
          <w:rFonts w:ascii="Times New Roman" w:hAnsi="Times New Roman"/>
          <w:color w:val="000000"/>
        </w:rPr>
        <w:t xml:space="preserve"> needs to be corrected</w:t>
      </w:r>
      <w:r w:rsidRPr="00575ED8">
        <w:rPr>
          <w:rFonts w:ascii="Times New Roman" w:hAnsi="Times New Roman"/>
          <w:color w:val="000000"/>
        </w:rPr>
        <w:t xml:space="preserve">, EHS will reject the requisition, and the preparer will be notified. If this happens, a new purchase order will need to be prepared with correct information, and </w:t>
      </w:r>
      <w:r w:rsidR="000268B6">
        <w:rPr>
          <w:rFonts w:ascii="Times New Roman" w:hAnsi="Times New Roman"/>
          <w:color w:val="000000"/>
        </w:rPr>
        <w:t>re-</w:t>
      </w:r>
      <w:r w:rsidRPr="00575ED8">
        <w:rPr>
          <w:rFonts w:ascii="Times New Roman" w:hAnsi="Times New Roman"/>
          <w:color w:val="000000"/>
        </w:rPr>
        <w:t xml:space="preserve">submitted for approval. </w:t>
      </w:r>
    </w:p>
    <w:p w14:paraId="5D459B94" w14:textId="77777777" w:rsidR="00C77F5E" w:rsidRPr="00575ED8" w:rsidRDefault="00C77F5E" w:rsidP="000268B6">
      <w:pPr>
        <w:pStyle w:val="ListParagraph"/>
        <w:widowControl/>
        <w:numPr>
          <w:ilvl w:val="0"/>
          <w:numId w:val="25"/>
        </w:numPr>
        <w:autoSpaceDE/>
        <w:autoSpaceDN/>
        <w:adjustRightInd/>
        <w:spacing w:line="336" w:lineRule="auto"/>
        <w:rPr>
          <w:rFonts w:ascii="Times New Roman" w:hAnsi="Times New Roman"/>
          <w:color w:val="000000"/>
        </w:rPr>
      </w:pPr>
      <w:r w:rsidRPr="00575ED8">
        <w:rPr>
          <w:rFonts w:ascii="Times New Roman" w:hAnsi="Times New Roman"/>
          <w:color w:val="000000"/>
        </w:rPr>
        <w:t>Once the purchase order is approved by Financial, EHS and Purchase departments, a PO number will be assigned and sent to the vendor and the preparer. The preparer then forwards the PO number to the research group.</w:t>
      </w:r>
    </w:p>
    <w:p w14:paraId="526E704E" w14:textId="77777777" w:rsidR="00C77F5E" w:rsidRPr="00575ED8" w:rsidRDefault="00C77F5E" w:rsidP="000268B6">
      <w:pPr>
        <w:pStyle w:val="ListParagraph"/>
        <w:widowControl/>
        <w:numPr>
          <w:ilvl w:val="0"/>
          <w:numId w:val="25"/>
        </w:numPr>
        <w:autoSpaceDE/>
        <w:autoSpaceDN/>
        <w:adjustRightInd/>
        <w:spacing w:line="336" w:lineRule="auto"/>
        <w:rPr>
          <w:rFonts w:ascii="Times New Roman" w:hAnsi="Times New Roman"/>
          <w:color w:val="000000"/>
        </w:rPr>
      </w:pPr>
      <w:r w:rsidRPr="00575ED8">
        <w:rPr>
          <w:rFonts w:ascii="Times New Roman" w:hAnsi="Times New Roman"/>
          <w:color w:val="000000"/>
        </w:rPr>
        <w:lastRenderedPageBreak/>
        <w:t xml:space="preserve">For non-catalogue or E-buy purchase order, the vendor will ship the product (s) to the Radiation Protection Office with attention to PI right after the PO is received. </w:t>
      </w:r>
    </w:p>
    <w:p w14:paraId="71D73D9E" w14:textId="77777777" w:rsidR="00C77F5E" w:rsidRPr="00575ED8" w:rsidRDefault="00C77F5E" w:rsidP="000268B6">
      <w:pPr>
        <w:pStyle w:val="ListParagraph"/>
        <w:widowControl/>
        <w:numPr>
          <w:ilvl w:val="0"/>
          <w:numId w:val="25"/>
        </w:numPr>
        <w:autoSpaceDE/>
        <w:autoSpaceDN/>
        <w:adjustRightInd/>
        <w:spacing w:line="336" w:lineRule="auto"/>
        <w:rPr>
          <w:rFonts w:ascii="Times New Roman" w:hAnsi="Times New Roman"/>
          <w:color w:val="000000"/>
        </w:rPr>
      </w:pPr>
      <w:r w:rsidRPr="00575ED8">
        <w:rPr>
          <w:rFonts w:ascii="Times New Roman" w:hAnsi="Times New Roman"/>
          <w:color w:val="000000"/>
        </w:rPr>
        <w:t>For Standing purchase order, the research lab will need to call the vender to ship specific item (s) listed on the PO when the lab is ready to use the radioactive materials. The order will be also shipped to the Radiation protection Office with attention to PI.</w:t>
      </w:r>
    </w:p>
    <w:p w14:paraId="6963DC11" w14:textId="77777777" w:rsidR="00C77F5E" w:rsidRPr="00575ED8" w:rsidRDefault="00C77F5E" w:rsidP="000268B6">
      <w:pPr>
        <w:pStyle w:val="ListParagraph"/>
        <w:widowControl/>
        <w:numPr>
          <w:ilvl w:val="0"/>
          <w:numId w:val="25"/>
        </w:numPr>
        <w:autoSpaceDE/>
        <w:autoSpaceDN/>
        <w:adjustRightInd/>
        <w:spacing w:after="160" w:line="336" w:lineRule="auto"/>
        <w:rPr>
          <w:rFonts w:ascii="Times New Roman" w:hAnsi="Times New Roman"/>
          <w:color w:val="000000"/>
        </w:rPr>
      </w:pPr>
      <w:r w:rsidRPr="00575ED8">
        <w:rPr>
          <w:rFonts w:ascii="Times New Roman" w:hAnsi="Times New Roman"/>
          <w:color w:val="000000"/>
        </w:rPr>
        <w:t xml:space="preserve">The Radiation protection Office will assign an inventory number to each isotope received, and survey the package to ensure no contamination, and finally deliver the package to the research lab. </w:t>
      </w:r>
    </w:p>
    <w:p w14:paraId="36FE7A2D" w14:textId="4483FDBB" w:rsidR="00C77F5E" w:rsidRDefault="00C77F5E" w:rsidP="0015216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EHS staff may allow physically large shipments to be delivered to other locations. Purchases of radioactive material are prohibited on Purchasing Cards.</w:t>
      </w:r>
    </w:p>
    <w:p w14:paraId="5BA1EFCE" w14:textId="77777777" w:rsidR="00C77F5E" w:rsidRDefault="00C77F5E" w:rsidP="0015216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Suppliers of radioactive material are required to have written assurance that the recipient is lic</w:t>
      </w:r>
      <w:r w:rsidR="00152166">
        <w:rPr>
          <w:rFonts w:ascii="Times New Roman" w:hAnsi="Times New Roman"/>
        </w:rPr>
        <w:t xml:space="preserve">ensed to receive the material. </w:t>
      </w:r>
      <w:r>
        <w:rPr>
          <w:rFonts w:ascii="Times New Roman" w:hAnsi="Times New Roman"/>
        </w:rPr>
        <w:t>EHS will provide this information to suppliers and maintain a file of such assurances from licensees who receive material from the University. Individual users may not provide suppliers with the University license numbers or copies of the license.</w:t>
      </w:r>
    </w:p>
    <w:p w14:paraId="6E799B68" w14:textId="77777777" w:rsidR="008A5F9B" w:rsidRDefault="00C77F5E" w:rsidP="00152166">
      <w:pPr>
        <w:spacing w:line="336" w:lineRule="auto"/>
        <w:rPr>
          <w:rFonts w:ascii="Times New Roman" w:hAnsi="Times New Roman"/>
        </w:rPr>
      </w:pPr>
      <w:r>
        <w:rPr>
          <w:rFonts w:ascii="Times New Roman" w:hAnsi="Times New Roman"/>
        </w:rPr>
        <w:t>If a radioactive material shipment is delivered directly to your laboratory, call EHS so the required paperwork can be completed.  Do not open the material.</w:t>
      </w:r>
    </w:p>
    <w:p w14:paraId="4A4BE25C" w14:textId="77777777" w:rsidR="00C77F5E" w:rsidRDefault="00C77F5E" w:rsidP="00152166">
      <w:pPr>
        <w:spacing w:line="336" w:lineRule="auto"/>
        <w:sectPr w:rsidR="00C77F5E">
          <w:pgSz w:w="12240" w:h="15840"/>
          <w:pgMar w:top="1440" w:right="1440" w:bottom="1440" w:left="1440" w:header="720" w:footer="720" w:gutter="0"/>
          <w:cols w:space="720"/>
          <w:docGrid w:linePitch="360"/>
        </w:sectPr>
      </w:pPr>
    </w:p>
    <w:p w14:paraId="5C37CDBE" w14:textId="77777777" w:rsidR="00C77F5E" w:rsidRDefault="00C77F5E" w:rsidP="00946BB6">
      <w:pPr>
        <w:pStyle w:val="Heading1"/>
        <w:spacing w:before="0" w:after="160"/>
      </w:pPr>
      <w:bookmarkStart w:id="418" w:name="_Toc504565228"/>
      <w:bookmarkStart w:id="419" w:name="_Toc504567543"/>
      <w:bookmarkStart w:id="420" w:name="_Toc504567852"/>
      <w:bookmarkStart w:id="421" w:name="_Toc504567945"/>
      <w:bookmarkStart w:id="422" w:name="_Toc504603109"/>
      <w:r>
        <w:lastRenderedPageBreak/>
        <w:t>Transporting Radioactive Material</w:t>
      </w:r>
      <w:bookmarkEnd w:id="418"/>
      <w:bookmarkEnd w:id="419"/>
      <w:bookmarkEnd w:id="420"/>
      <w:bookmarkEnd w:id="421"/>
      <w:bookmarkEnd w:id="422"/>
    </w:p>
    <w:p w14:paraId="63DCE88F" w14:textId="6B6965E0" w:rsidR="00C77F5E" w:rsidRDefault="00C77F5E" w:rsidP="003B66B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Transporting radioactive materials is strictly regulated by federal and state departments of transportation </w:t>
      </w:r>
      <w:r w:rsidR="007A2DD3">
        <w:rPr>
          <w:rFonts w:ascii="Times New Roman" w:hAnsi="Times New Roman"/>
        </w:rPr>
        <w:t xml:space="preserve">(DOT) </w:t>
      </w:r>
      <w:r>
        <w:rPr>
          <w:rFonts w:ascii="Times New Roman" w:hAnsi="Times New Roman"/>
        </w:rPr>
        <w:t xml:space="preserve">and by the </w:t>
      </w:r>
      <w:r w:rsidR="007A2DD3">
        <w:rPr>
          <w:rFonts w:ascii="Times New Roman" w:hAnsi="Times New Roman"/>
        </w:rPr>
        <w:t>NRC</w:t>
      </w:r>
      <w:r>
        <w:rPr>
          <w:rFonts w:ascii="Times New Roman" w:hAnsi="Times New Roman"/>
        </w:rPr>
        <w:t xml:space="preserve">. Requirements for containers, labeling, marking, and shipping papers are detailed and complex. Therefore, all motor-vehicle shipments of radioactive material, on or off campus, must be approved in advance by EHS staff. This includes shipments by U.S. Postal Service, common carriers, and University vehicles. Contact EHS </w:t>
      </w:r>
      <w:r>
        <w:rPr>
          <w:rFonts w:ascii="Times New Roman" w:hAnsi="Times New Roman"/>
          <w:u w:val="single"/>
        </w:rPr>
        <w:t>at least one week</w:t>
      </w:r>
      <w:r>
        <w:rPr>
          <w:rFonts w:ascii="Times New Roman" w:hAnsi="Times New Roman"/>
        </w:rPr>
        <w:t xml:space="preserve"> in advance of any required off-campus or across-campus transfer of radioactive material.</w:t>
      </w:r>
    </w:p>
    <w:p w14:paraId="2CD29D6D" w14:textId="77777777" w:rsidR="00C77F5E" w:rsidRDefault="00C77F5E" w:rsidP="003B66B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EHS will provide instruction as required by DOT and NRC regulations to laboratory groups that will be transporting radioactive material by motor vehicle.</w:t>
      </w:r>
    </w:p>
    <w:p w14:paraId="26EE3285" w14:textId="77777777" w:rsidR="00C77F5E" w:rsidRDefault="00C77F5E" w:rsidP="003B66B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Small amounts (&lt; 50 </w:t>
      </w:r>
      <w:proofErr w:type="spellStart"/>
      <w:r>
        <w:rPr>
          <w:rFonts w:ascii="Times New Roman" w:hAnsi="Times New Roman"/>
        </w:rPr>
        <w:t>μCi</w:t>
      </w:r>
      <w:proofErr w:type="spellEnd"/>
      <w:r>
        <w:rPr>
          <w:rFonts w:ascii="Times New Roman" w:hAnsi="Times New Roman"/>
        </w:rPr>
        <w:t>) of radioactive material may be walked between authorized laboratories in different buildings without notifying EHS. Whenever radioactive material is walked between buildings, it must be double-sealed to prevent leakage, and the outside of the package must be labeled with your laboratory address and phone number. The inner package m</w:t>
      </w:r>
      <w:r w:rsidR="003B66B3">
        <w:rPr>
          <w:rFonts w:ascii="Times New Roman" w:hAnsi="Times New Roman"/>
        </w:rPr>
        <w:t xml:space="preserve">ust be labeled with the words: RADIOACTIVE MATERIAL. </w:t>
      </w:r>
      <w:r>
        <w:rPr>
          <w:rFonts w:ascii="Times New Roman" w:hAnsi="Times New Roman"/>
        </w:rPr>
        <w:t>EHS staff may increase the activity that may be walked between buildings in special circumstances.</w:t>
      </w:r>
    </w:p>
    <w:p w14:paraId="1B14DC94" w14:textId="77777777" w:rsidR="00C77F5E" w:rsidRDefault="00C77F5E" w:rsidP="003B66B3">
      <w:pPr>
        <w:spacing w:line="336" w:lineRule="auto"/>
        <w:rPr>
          <w:rFonts w:ascii="Times New Roman" w:hAnsi="Times New Roman"/>
        </w:rPr>
      </w:pPr>
      <w:r>
        <w:rPr>
          <w:rFonts w:ascii="Times New Roman" w:hAnsi="Times New Roman"/>
        </w:rPr>
        <w:t>If you are loaning or giving radioactive material to another laboratory, contact EHS to have your and the recipient’s inventory balance brought up to date.</w:t>
      </w:r>
    </w:p>
    <w:p w14:paraId="0A5EDF74" w14:textId="77777777" w:rsidR="00C77F5E" w:rsidRDefault="00C77F5E" w:rsidP="003B66B3">
      <w:pPr>
        <w:spacing w:line="336" w:lineRule="auto"/>
        <w:sectPr w:rsidR="00C77F5E">
          <w:pgSz w:w="12240" w:h="15840"/>
          <w:pgMar w:top="1440" w:right="1440" w:bottom="1440" w:left="1440" w:header="720" w:footer="720" w:gutter="0"/>
          <w:cols w:space="720"/>
          <w:docGrid w:linePitch="360"/>
        </w:sectPr>
      </w:pPr>
    </w:p>
    <w:p w14:paraId="74AF15C4" w14:textId="77777777" w:rsidR="00C77F5E" w:rsidRDefault="00C77F5E" w:rsidP="00946BB6">
      <w:pPr>
        <w:pStyle w:val="Heading1"/>
        <w:spacing w:before="0" w:after="160"/>
      </w:pPr>
      <w:bookmarkStart w:id="423" w:name="_Toc504565230"/>
      <w:bookmarkStart w:id="424" w:name="_Toc504567545"/>
      <w:bookmarkStart w:id="425" w:name="_Toc504567854"/>
      <w:bookmarkStart w:id="426" w:name="_Toc504567947"/>
      <w:bookmarkStart w:id="427" w:name="_Toc504603110"/>
      <w:r>
        <w:lastRenderedPageBreak/>
        <w:t>Procedures to Identify and Report Safety Component Defects</w:t>
      </w:r>
      <w:bookmarkEnd w:id="423"/>
      <w:bookmarkEnd w:id="424"/>
      <w:bookmarkEnd w:id="425"/>
      <w:bookmarkEnd w:id="426"/>
      <w:bookmarkEnd w:id="427"/>
      <w:r>
        <w:tab/>
      </w:r>
    </w:p>
    <w:p w14:paraId="7BE2FBFB" w14:textId="63B16746" w:rsidR="00C77F5E" w:rsidRDefault="009E754C" w:rsidP="00946BB6">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5" w:lineRule="auto"/>
        <w:rPr>
          <w:rFonts w:ascii="Times New Roman" w:hAnsi="Times New Roman"/>
        </w:rPr>
      </w:pPr>
      <w:r>
        <w:rPr>
          <w:rFonts w:ascii="Times New Roman" w:hAnsi="Times New Roman"/>
        </w:rPr>
        <w:t>NRC</w:t>
      </w:r>
      <w:r w:rsidR="00C77F5E">
        <w:rPr>
          <w:rFonts w:ascii="Times New Roman" w:hAnsi="Times New Roman"/>
        </w:rPr>
        <w:t xml:space="preserve"> regulations (in </w:t>
      </w:r>
      <w:r w:rsidR="00946BB6">
        <w:rPr>
          <w:rFonts w:ascii="Times New Roman" w:hAnsi="Times New Roman"/>
        </w:rPr>
        <w:t xml:space="preserve">10CFR21) and Pa </w:t>
      </w:r>
      <w:r w:rsidR="00C77F5E">
        <w:rPr>
          <w:rFonts w:ascii="Times New Roman" w:hAnsi="Times New Roman"/>
        </w:rPr>
        <w:t xml:space="preserve">DEP require that any individual who notices a defect in equipment that could bring about a substantial radiological safety hazard immediately notify the NRC or Pa DEP through </w:t>
      </w:r>
      <w:r>
        <w:rPr>
          <w:rFonts w:ascii="Times New Roman" w:hAnsi="Times New Roman"/>
        </w:rPr>
        <w:t>EHS</w:t>
      </w:r>
      <w:r w:rsidR="00C77F5E">
        <w:rPr>
          <w:rFonts w:ascii="Times New Roman" w:hAnsi="Times New Roman"/>
        </w:rPr>
        <w:t xml:space="preserve">.  If you notice any design defect in equipment notify EHS as soon as possible. EHS will investigate and determine if NRC </w:t>
      </w:r>
      <w:r w:rsidR="00946BB6">
        <w:rPr>
          <w:rFonts w:ascii="Times New Roman" w:hAnsi="Times New Roman"/>
        </w:rPr>
        <w:t xml:space="preserve">or Pa DEP </w:t>
      </w:r>
      <w:r w:rsidR="00C77F5E">
        <w:rPr>
          <w:rFonts w:ascii="Times New Roman" w:hAnsi="Times New Roman"/>
        </w:rPr>
        <w:t xml:space="preserve">notification is required. </w:t>
      </w:r>
    </w:p>
    <w:p w14:paraId="4DE9CF15" w14:textId="77777777" w:rsidR="00C77F5E" w:rsidRDefault="00C77F5E" w:rsidP="00946BB6">
      <w:pPr>
        <w:spacing w:after="160"/>
        <w:rPr>
          <w:rFonts w:ascii="Times New Roman" w:hAnsi="Times New Roman"/>
        </w:rPr>
      </w:pPr>
      <w:r>
        <w:rPr>
          <w:rFonts w:ascii="Times New Roman" w:hAnsi="Times New Roman"/>
        </w:rPr>
        <w:t>Note:</w:t>
      </w:r>
      <w:r>
        <w:rPr>
          <w:rFonts w:ascii="Times New Roman" w:hAnsi="Times New Roman"/>
        </w:rPr>
        <w:tab/>
        <w:t>This reporting requirement does not normally apply to broken radiation detection equipment.</w:t>
      </w:r>
    </w:p>
    <w:p w14:paraId="1DBA3F0F" w14:textId="77777777" w:rsidR="00574224" w:rsidRDefault="00574224" w:rsidP="00C77F5E">
      <w:pPr>
        <w:sectPr w:rsidR="00574224">
          <w:pgSz w:w="12240" w:h="15840"/>
          <w:pgMar w:top="1440" w:right="1440" w:bottom="1440" w:left="1440" w:header="720" w:footer="720" w:gutter="0"/>
          <w:cols w:space="720"/>
          <w:docGrid w:linePitch="360"/>
        </w:sectPr>
      </w:pPr>
    </w:p>
    <w:p w14:paraId="0D11E18B" w14:textId="77777777" w:rsidR="00574224" w:rsidRDefault="00574224" w:rsidP="00946BB6">
      <w:pPr>
        <w:pStyle w:val="Heading1"/>
        <w:spacing w:before="0" w:after="160"/>
      </w:pPr>
      <w:bookmarkStart w:id="428" w:name="_Toc504603111"/>
      <w:r>
        <w:lastRenderedPageBreak/>
        <w:t>Sources of More Information</w:t>
      </w:r>
      <w:bookmarkEnd w:id="428"/>
    </w:p>
    <w:p w14:paraId="020642BA" w14:textId="27D3D4C7" w:rsidR="00574224" w:rsidRDefault="00574224" w:rsidP="003B66B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60" w:line="336" w:lineRule="auto"/>
        <w:rPr>
          <w:rFonts w:ascii="Times New Roman" w:hAnsi="Times New Roman"/>
        </w:rPr>
      </w:pPr>
      <w:r>
        <w:rPr>
          <w:rFonts w:ascii="Times New Roman" w:hAnsi="Times New Roman"/>
        </w:rPr>
        <w:t xml:space="preserve">Penn State’s </w:t>
      </w:r>
      <w:r w:rsidR="009E754C">
        <w:rPr>
          <w:rFonts w:ascii="Times New Roman" w:hAnsi="Times New Roman"/>
        </w:rPr>
        <w:t>EHS</w:t>
      </w:r>
      <w:r>
        <w:rPr>
          <w:rFonts w:ascii="Times New Roman" w:hAnsi="Times New Roman"/>
        </w:rPr>
        <w:t xml:space="preserve"> web site is at </w:t>
      </w:r>
      <w:r w:rsidRPr="00A651F3">
        <w:rPr>
          <w:rStyle w:val="Hypertext"/>
          <w:rFonts w:ascii="Times New Roman" w:eastAsia="SimSun" w:hAnsi="Times New Roman"/>
        </w:rPr>
        <w:t>http://www.ehs.psu.edu/</w:t>
      </w:r>
      <w:r>
        <w:rPr>
          <w:rFonts w:ascii="Times New Roman" w:hAnsi="Times New Roman"/>
        </w:rPr>
        <w:t xml:space="preserve"> for Penn State information and links to other universities’ EHS web sites.</w:t>
      </w:r>
    </w:p>
    <w:p w14:paraId="453A9A02" w14:textId="77777777" w:rsidR="00574224" w:rsidRDefault="00574224" w:rsidP="003B66B3">
      <w:pPr>
        <w:widowControl/>
        <w:tabs>
          <w:tab w:val="left" w:pos="-1080"/>
          <w:tab w:val="left" w:pos="-720"/>
          <w:tab w:val="left" w:pos="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To read a copy of any of Penn State’s licenses to use radioactive material or to obtain a paper copy of any regulations, contact EHS at 865-6391</w:t>
      </w:r>
    </w:p>
    <w:p w14:paraId="743320A8" w14:textId="77777777" w:rsidR="00574224" w:rsidRDefault="00574224" w:rsidP="00574224">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p>
    <w:p w14:paraId="6878CD62" w14:textId="77777777" w:rsidR="00574224" w:rsidRDefault="00574224" w:rsidP="00574224">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5" w:lineRule="auto"/>
        <w:rPr>
          <w:rFonts w:ascii="Times New Roman" w:hAnsi="Times New Roman"/>
        </w:rPr>
      </w:pPr>
      <w:r>
        <w:rPr>
          <w:rFonts w:ascii="Times New Roman" w:hAnsi="Times New Roman"/>
        </w:rPr>
        <w:t>Other web sites for information on regulations are:</w:t>
      </w:r>
    </w:p>
    <w:p w14:paraId="7D6C0848" w14:textId="77777777" w:rsidR="00574224"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336" w:lineRule="auto"/>
        <w:ind w:left="1440" w:hanging="720"/>
        <w:rPr>
          <w:rFonts w:ascii="Times New Roman" w:hAnsi="Times New Roman"/>
        </w:rPr>
      </w:pPr>
      <w:r>
        <w:rPr>
          <w:rFonts w:ascii="Times New Roman" w:hAnsi="Times New Roman"/>
        </w:rPr>
        <w:t>NRC</w:t>
      </w:r>
      <w:r>
        <w:rPr>
          <w:rFonts w:ascii="Times New Roman" w:hAnsi="Times New Roman"/>
        </w:rPr>
        <w:tab/>
      </w:r>
      <w:r>
        <w:rPr>
          <w:rFonts w:ascii="Times New Roman" w:hAnsi="Times New Roman"/>
        </w:rPr>
        <w:tab/>
      </w:r>
      <w:r w:rsidRPr="00A651F3">
        <w:rPr>
          <w:rFonts w:ascii="Times New Roman" w:hAnsi="Times New Roman"/>
        </w:rPr>
        <w:t xml:space="preserve"> </w:t>
      </w:r>
      <w:r w:rsidRPr="00A651F3">
        <w:rPr>
          <w:rStyle w:val="Hypertext"/>
          <w:rFonts w:ascii="Times New Roman" w:eastAsia="SimSun" w:hAnsi="Times New Roman"/>
        </w:rPr>
        <w:t>http://www.nrc.gov/</w:t>
      </w:r>
    </w:p>
    <w:p w14:paraId="3486B0A3" w14:textId="77777777" w:rsidR="00574224" w:rsidRDefault="00574224" w:rsidP="00A651F3">
      <w:pPr>
        <w:spacing w:line="336" w:lineRule="auto"/>
        <w:ind w:firstLine="720"/>
        <w:rPr>
          <w:rFonts w:ascii="Times New Roman" w:hAnsi="Times New Roman"/>
        </w:rPr>
      </w:pPr>
      <w:r>
        <w:rPr>
          <w:rFonts w:ascii="Times New Roman" w:hAnsi="Times New Roman"/>
        </w:rPr>
        <w:t>Pa DEP</w:t>
      </w:r>
      <w:r>
        <w:rPr>
          <w:rFonts w:ascii="Times New Roman" w:hAnsi="Times New Roman"/>
        </w:rPr>
        <w:tab/>
      </w:r>
      <w:hyperlink r:id="rId13" w:history="1">
        <w:r w:rsidR="00A651F3" w:rsidRPr="00A651F3">
          <w:rPr>
            <w:rStyle w:val="Hyperlink"/>
            <w:rFonts w:ascii="Times New Roman" w:hAnsi="Times New Roman"/>
            <w:color w:val="0000FF"/>
          </w:rPr>
          <w:t>https://www.pacode.com/secure/data/025/025toc.html</w:t>
        </w:r>
      </w:hyperlink>
    </w:p>
    <w:p w14:paraId="2E332812" w14:textId="77777777" w:rsidR="00A651F3" w:rsidRDefault="00A651F3" w:rsidP="003B66B3">
      <w:pPr>
        <w:ind w:firstLine="720"/>
        <w:rPr>
          <w:rStyle w:val="Hypertext"/>
          <w:rFonts w:eastAsia="SimSun"/>
        </w:rPr>
      </w:pPr>
    </w:p>
    <w:p w14:paraId="7B94FF9F" w14:textId="77777777" w:rsidR="00574224" w:rsidRDefault="00574224" w:rsidP="00574224">
      <w:pPr>
        <w:sectPr w:rsidR="00574224">
          <w:pgSz w:w="12240" w:h="15840"/>
          <w:pgMar w:top="1440" w:right="1440" w:bottom="1440" w:left="1440" w:header="720" w:footer="720" w:gutter="0"/>
          <w:cols w:space="720"/>
          <w:docGrid w:linePitch="360"/>
        </w:sectPr>
      </w:pPr>
    </w:p>
    <w:p w14:paraId="1E1F62BC" w14:textId="77777777" w:rsidR="00574224" w:rsidRDefault="00574224" w:rsidP="004F1B60">
      <w:pPr>
        <w:pStyle w:val="Heading1"/>
        <w:numPr>
          <w:ilvl w:val="0"/>
          <w:numId w:val="0"/>
        </w:numPr>
        <w:spacing w:before="0"/>
        <w:ind w:left="432" w:hanging="432"/>
      </w:pPr>
      <w:r>
        <w:lastRenderedPageBreak/>
        <w:t xml:space="preserve">Definitions </w:t>
      </w:r>
    </w:p>
    <w:p w14:paraId="351B9665" w14:textId="77777777" w:rsidR="00574224" w:rsidRDefault="00574224" w:rsidP="00574224">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rPr>
          <w:rFonts w:ascii="Times New Roman" w:hAnsi="Times New Roman"/>
        </w:rPr>
      </w:pPr>
    </w:p>
    <w:p w14:paraId="7E658132" w14:textId="77777777" w:rsidR="00574224" w:rsidRDefault="00574224" w:rsidP="00574224">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rPr>
          <w:rFonts w:ascii="Times New Roman" w:hAnsi="Times New Roman"/>
        </w:rPr>
      </w:pPr>
      <w:r>
        <w:rPr>
          <w:rFonts w:ascii="Times New Roman" w:hAnsi="Times New Roman"/>
          <w:b/>
          <w:bCs/>
        </w:rPr>
        <w:t>Acronyms used in these rules.</w:t>
      </w:r>
    </w:p>
    <w:p w14:paraId="171A5992"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firstLine="720"/>
        <w:rPr>
          <w:rFonts w:ascii="Times New Roman" w:hAnsi="Times New Roman"/>
        </w:rPr>
      </w:pPr>
      <w:r w:rsidRPr="00A651F3">
        <w:rPr>
          <w:rFonts w:ascii="Times New Roman" w:hAnsi="Times New Roman"/>
        </w:rPr>
        <w:t>ALARA</w:t>
      </w:r>
      <w:r w:rsidRPr="00A651F3">
        <w:rPr>
          <w:rFonts w:ascii="Times New Roman" w:hAnsi="Times New Roman"/>
        </w:rPr>
        <w:tab/>
        <w:t>As Low As Reasonably Achievable</w:t>
      </w:r>
    </w:p>
    <w:p w14:paraId="68EAF9FF"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left="2160" w:hanging="1440"/>
        <w:rPr>
          <w:rFonts w:ascii="Times New Roman" w:hAnsi="Times New Roman"/>
        </w:rPr>
      </w:pPr>
      <w:r w:rsidRPr="00A651F3">
        <w:rPr>
          <w:rFonts w:ascii="Times New Roman" w:hAnsi="Times New Roman"/>
        </w:rPr>
        <w:t>DOT</w:t>
      </w:r>
      <w:r w:rsidRPr="00A651F3">
        <w:rPr>
          <w:rFonts w:ascii="Times New Roman" w:hAnsi="Times New Roman"/>
        </w:rPr>
        <w:tab/>
      </w:r>
      <w:r w:rsidRPr="00A651F3">
        <w:rPr>
          <w:rFonts w:ascii="Times New Roman" w:hAnsi="Times New Roman"/>
        </w:rPr>
        <w:tab/>
        <w:t>United States Department of Transportation</w:t>
      </w:r>
    </w:p>
    <w:p w14:paraId="1985A22D"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left="2160" w:hanging="1440"/>
        <w:rPr>
          <w:rFonts w:ascii="Times New Roman" w:hAnsi="Times New Roman"/>
        </w:rPr>
      </w:pPr>
      <w:r w:rsidRPr="00A651F3">
        <w:rPr>
          <w:rFonts w:ascii="Times New Roman" w:hAnsi="Times New Roman"/>
        </w:rPr>
        <w:t>EHS</w:t>
      </w:r>
      <w:r w:rsidRPr="00A651F3">
        <w:rPr>
          <w:rFonts w:ascii="Times New Roman" w:hAnsi="Times New Roman"/>
        </w:rPr>
        <w:tab/>
      </w:r>
      <w:r w:rsidRPr="00A651F3">
        <w:rPr>
          <w:rFonts w:ascii="Times New Roman" w:hAnsi="Times New Roman"/>
        </w:rPr>
        <w:tab/>
        <w:t>Penn State Environmental Health and Safety</w:t>
      </w:r>
    </w:p>
    <w:p w14:paraId="36AB5976"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left="2160" w:hanging="1440"/>
        <w:rPr>
          <w:rFonts w:ascii="Times New Roman" w:hAnsi="Times New Roman"/>
        </w:rPr>
      </w:pPr>
      <w:r w:rsidRPr="00A651F3">
        <w:rPr>
          <w:rFonts w:ascii="Times New Roman" w:hAnsi="Times New Roman"/>
        </w:rPr>
        <w:t>EPA</w:t>
      </w:r>
      <w:r w:rsidRPr="00A651F3">
        <w:rPr>
          <w:rFonts w:ascii="Times New Roman" w:hAnsi="Times New Roman"/>
        </w:rPr>
        <w:tab/>
      </w:r>
      <w:r w:rsidRPr="00A651F3">
        <w:rPr>
          <w:rFonts w:ascii="Times New Roman" w:hAnsi="Times New Roman"/>
        </w:rPr>
        <w:tab/>
        <w:t>United States Environmental Protection Agency</w:t>
      </w:r>
    </w:p>
    <w:p w14:paraId="6693D7C9"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left="2160" w:hanging="1440"/>
        <w:rPr>
          <w:rFonts w:ascii="Times New Roman" w:hAnsi="Times New Roman"/>
        </w:rPr>
      </w:pPr>
      <w:r w:rsidRPr="00A651F3">
        <w:rPr>
          <w:rFonts w:ascii="Times New Roman" w:hAnsi="Times New Roman"/>
        </w:rPr>
        <w:t>NRC</w:t>
      </w:r>
      <w:r w:rsidRPr="00A651F3">
        <w:rPr>
          <w:rFonts w:ascii="Times New Roman" w:hAnsi="Times New Roman"/>
        </w:rPr>
        <w:tab/>
      </w:r>
      <w:r w:rsidRPr="00A651F3">
        <w:rPr>
          <w:rFonts w:ascii="Times New Roman" w:hAnsi="Times New Roman"/>
        </w:rPr>
        <w:tab/>
        <w:t>United States Nuclear Regulatory Commission</w:t>
      </w:r>
    </w:p>
    <w:p w14:paraId="50CA24A4"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left="2160" w:hanging="1440"/>
        <w:rPr>
          <w:rFonts w:ascii="Times New Roman" w:hAnsi="Times New Roman"/>
        </w:rPr>
      </w:pPr>
      <w:r w:rsidRPr="00A651F3">
        <w:rPr>
          <w:rFonts w:ascii="Times New Roman" w:hAnsi="Times New Roman"/>
        </w:rPr>
        <w:t>RPO</w:t>
      </w:r>
      <w:r w:rsidRPr="00A651F3">
        <w:rPr>
          <w:rFonts w:ascii="Times New Roman" w:hAnsi="Times New Roman"/>
        </w:rPr>
        <w:tab/>
      </w:r>
      <w:r w:rsidRPr="00A651F3">
        <w:rPr>
          <w:rFonts w:ascii="Times New Roman" w:hAnsi="Times New Roman"/>
        </w:rPr>
        <w:tab/>
        <w:t>Radiation Protection Office</w:t>
      </w:r>
    </w:p>
    <w:p w14:paraId="75EC939F"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left="2160" w:hanging="1440"/>
        <w:rPr>
          <w:rFonts w:ascii="Times New Roman" w:hAnsi="Times New Roman"/>
        </w:rPr>
      </w:pPr>
      <w:r w:rsidRPr="00A651F3">
        <w:rPr>
          <w:rFonts w:ascii="Times New Roman" w:hAnsi="Times New Roman"/>
        </w:rPr>
        <w:t>RSO</w:t>
      </w:r>
      <w:r w:rsidRPr="00A651F3">
        <w:rPr>
          <w:rFonts w:ascii="Times New Roman" w:hAnsi="Times New Roman"/>
        </w:rPr>
        <w:tab/>
      </w:r>
      <w:r w:rsidRPr="00A651F3">
        <w:rPr>
          <w:rFonts w:ascii="Times New Roman" w:hAnsi="Times New Roman"/>
        </w:rPr>
        <w:tab/>
        <w:t>Radiation Safety Officer</w:t>
      </w:r>
    </w:p>
    <w:p w14:paraId="0FE8381F" w14:textId="77777777" w:rsidR="00574224" w:rsidRPr="00A651F3"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line="288" w:lineRule="auto"/>
        <w:ind w:left="2160" w:hanging="1440"/>
        <w:rPr>
          <w:rFonts w:ascii="Times New Roman" w:hAnsi="Times New Roman"/>
        </w:rPr>
      </w:pPr>
      <w:r w:rsidRPr="00A651F3">
        <w:rPr>
          <w:rFonts w:ascii="Times New Roman" w:hAnsi="Times New Roman"/>
        </w:rPr>
        <w:t>UIC</w:t>
      </w:r>
      <w:r w:rsidRPr="00A651F3">
        <w:rPr>
          <w:rFonts w:ascii="Times New Roman" w:hAnsi="Times New Roman"/>
        </w:rPr>
        <w:tab/>
      </w:r>
      <w:r w:rsidRPr="00A651F3">
        <w:rPr>
          <w:rFonts w:ascii="Times New Roman" w:hAnsi="Times New Roman"/>
        </w:rPr>
        <w:tab/>
        <w:t>University Isotopes Committee</w:t>
      </w:r>
    </w:p>
    <w:p w14:paraId="5ABDAC64" w14:textId="77777777" w:rsidR="00574224" w:rsidRPr="00A651F3" w:rsidRDefault="00A651F3"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288" w:lineRule="auto"/>
        <w:ind w:left="2160" w:hanging="1440"/>
        <w:rPr>
          <w:rFonts w:ascii="Times New Roman" w:hAnsi="Times New Roman"/>
        </w:rPr>
      </w:pPr>
      <w:r>
        <w:rPr>
          <w:rFonts w:ascii="Times New Roman" w:hAnsi="Times New Roman"/>
        </w:rPr>
        <w:t>DEP</w:t>
      </w:r>
      <w:r>
        <w:rPr>
          <w:rFonts w:ascii="Times New Roman" w:hAnsi="Times New Roman"/>
        </w:rPr>
        <w:tab/>
      </w:r>
      <w:r>
        <w:rPr>
          <w:rFonts w:ascii="Times New Roman" w:hAnsi="Times New Roman"/>
        </w:rPr>
        <w:tab/>
        <w:t xml:space="preserve">Pennsylvania </w:t>
      </w:r>
      <w:r w:rsidR="00574224" w:rsidRPr="00A651F3">
        <w:rPr>
          <w:rFonts w:ascii="Times New Roman" w:hAnsi="Times New Roman"/>
        </w:rPr>
        <w:t>Department of Environmental Protection</w:t>
      </w:r>
    </w:p>
    <w:p w14:paraId="398B5BD5" w14:textId="77777777" w:rsidR="00574224"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262" w:lineRule="auto"/>
        <w:ind w:left="2160" w:hanging="2160"/>
        <w:rPr>
          <w:rFonts w:ascii="Times New Roman" w:hAnsi="Times New Roman"/>
        </w:rPr>
      </w:pPr>
      <w:r>
        <w:rPr>
          <w:rFonts w:ascii="Times New Roman" w:hAnsi="Times New Roman"/>
          <w:i/>
          <w:iCs/>
        </w:rPr>
        <w:t xml:space="preserve">Authorization: </w:t>
      </w:r>
      <w:r>
        <w:rPr>
          <w:rFonts w:ascii="Times New Roman" w:hAnsi="Times New Roman"/>
          <w:i/>
          <w:iCs/>
        </w:rPr>
        <w:tab/>
      </w:r>
      <w:r>
        <w:rPr>
          <w:rFonts w:ascii="Times New Roman" w:hAnsi="Times New Roman"/>
        </w:rPr>
        <w:t>Approval by the University Isotopes Committee to use radioactive material.</w:t>
      </w:r>
    </w:p>
    <w:p w14:paraId="324EDC9C" w14:textId="77777777" w:rsidR="00574224"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Supervisor</w:t>
      </w:r>
      <w:r>
        <w:rPr>
          <w:rFonts w:ascii="Times New Roman" w:hAnsi="Times New Roman"/>
        </w:rPr>
        <w:tab/>
      </w:r>
      <w:r>
        <w:rPr>
          <w:rFonts w:ascii="Times New Roman" w:hAnsi="Times New Roman"/>
        </w:rPr>
        <w:tab/>
        <w:t>The person authorized by the University Isotopes Committee to be the person in charge of a radioactive materials laboratory.</w:t>
      </w:r>
    </w:p>
    <w:p w14:paraId="16722B89" w14:textId="77777777" w:rsidR="00574224"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Carrier-free</w:t>
      </w:r>
      <w:r>
        <w:rPr>
          <w:rFonts w:ascii="Times New Roman" w:hAnsi="Times New Roman"/>
          <w:i/>
          <w:iCs/>
        </w:rPr>
        <w:tab/>
      </w:r>
      <w:r>
        <w:rPr>
          <w:rFonts w:ascii="Times New Roman" w:hAnsi="Times New Roman"/>
        </w:rPr>
        <w:tab/>
        <w:t>Radioactive material that contains no non-radioactive atoms of the same element.</w:t>
      </w:r>
    </w:p>
    <w:p w14:paraId="34FCD899" w14:textId="77777777" w:rsidR="00574224"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Contamination:</w:t>
      </w:r>
      <w:r>
        <w:rPr>
          <w:rFonts w:ascii="Times New Roman" w:hAnsi="Times New Roman"/>
        </w:rPr>
        <w:tab/>
        <w:t xml:space="preserve">Un-contained radioactive material in a place where it is not wanted.  </w:t>
      </w:r>
    </w:p>
    <w:p w14:paraId="630E3767" w14:textId="77777777" w:rsidR="00574224" w:rsidRDefault="00574224" w:rsidP="00A651F3">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Fixed contamination:</w:t>
      </w:r>
      <w:r>
        <w:rPr>
          <w:rFonts w:ascii="Times New Roman" w:hAnsi="Times New Roman"/>
        </w:rPr>
        <w:t xml:space="preserve"> </w:t>
      </w:r>
      <w:r>
        <w:rPr>
          <w:rFonts w:ascii="Times New Roman" w:hAnsi="Times New Roman"/>
        </w:rPr>
        <w:tab/>
        <w:t>Contamination that is permanently attached to a surface.  Repeated cleaning does not reduce the amount of radioactive material present.</w:t>
      </w:r>
    </w:p>
    <w:p w14:paraId="337051BF"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880" w:hanging="2880"/>
        <w:rPr>
          <w:rFonts w:ascii="Times New Roman" w:hAnsi="Times New Roman"/>
        </w:rPr>
      </w:pPr>
      <w:r>
        <w:rPr>
          <w:rFonts w:ascii="Times New Roman" w:hAnsi="Times New Roman"/>
          <w:i/>
          <w:iCs/>
        </w:rPr>
        <w:t>Transferable contamination:</w:t>
      </w:r>
      <w:r>
        <w:rPr>
          <w:rFonts w:ascii="Times New Roman" w:hAnsi="Times New Roman"/>
          <w:i/>
          <w:iCs/>
        </w:rPr>
        <w:tab/>
      </w:r>
      <w:r>
        <w:rPr>
          <w:rFonts w:ascii="Times New Roman" w:hAnsi="Times New Roman"/>
        </w:rPr>
        <w:t>Radioactive material that can be cleaned from a surface.</w:t>
      </w:r>
    </w:p>
    <w:p w14:paraId="76FCD25E"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Decay product</w:t>
      </w:r>
      <w:r>
        <w:rPr>
          <w:rFonts w:ascii="Times New Roman" w:hAnsi="Times New Roman"/>
        </w:rPr>
        <w:tab/>
      </w:r>
      <w:r>
        <w:rPr>
          <w:rFonts w:ascii="Times New Roman" w:hAnsi="Times New Roman"/>
        </w:rPr>
        <w:tab/>
        <w:t>The radioactive or stable atoms resulting from the nuclear transformation of radioactive atoms.</w:t>
      </w:r>
    </w:p>
    <w:p w14:paraId="5C1F5303"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Radiation</w:t>
      </w:r>
      <w:r>
        <w:rPr>
          <w:rFonts w:ascii="Times New Roman" w:hAnsi="Times New Roman"/>
        </w:rPr>
        <w:t xml:space="preserve"> </w:t>
      </w:r>
      <w:r>
        <w:rPr>
          <w:rFonts w:ascii="Times New Roman" w:hAnsi="Times New Roman"/>
        </w:rPr>
        <w:tab/>
      </w:r>
      <w:r>
        <w:rPr>
          <w:rFonts w:ascii="Times New Roman" w:hAnsi="Times New Roman"/>
        </w:rPr>
        <w:tab/>
        <w:t>The energy that an atom emits to lower itself to a reduced energy state.  The energy can be electromagnetic (x-ray or gamma radiation) or corpuscular (alpha or beta radiation).  There is no such thing as a radiation spill.</w:t>
      </w:r>
    </w:p>
    <w:p w14:paraId="38C08576"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Radioactivity</w:t>
      </w:r>
      <w:r>
        <w:rPr>
          <w:rFonts w:ascii="Times New Roman" w:hAnsi="Times New Roman"/>
        </w:rPr>
        <w:tab/>
      </w:r>
      <w:r>
        <w:rPr>
          <w:rFonts w:ascii="Times New Roman" w:hAnsi="Times New Roman"/>
        </w:rPr>
        <w:tab/>
        <w:t xml:space="preserve">Is a property of materials that are radioactive.   </w:t>
      </w:r>
    </w:p>
    <w:p w14:paraId="4CCCE4DF"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Radioactive material</w:t>
      </w:r>
      <w:r>
        <w:rPr>
          <w:rFonts w:ascii="Times New Roman" w:hAnsi="Times New Roman"/>
          <w:i/>
          <w:iCs/>
        </w:rPr>
        <w:tab/>
      </w:r>
      <w:r>
        <w:rPr>
          <w:rFonts w:ascii="Times New Roman" w:hAnsi="Times New Roman"/>
        </w:rPr>
        <w:t xml:space="preserve">Radioactive atoms, often contained within other non-radioactive materials.  </w:t>
      </w:r>
    </w:p>
    <w:p w14:paraId="6B751327"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ind w:left="2160" w:hanging="2160"/>
        <w:rPr>
          <w:rFonts w:ascii="Times New Roman" w:hAnsi="Times New Roman"/>
        </w:rPr>
      </w:pPr>
      <w:r>
        <w:rPr>
          <w:rFonts w:ascii="Times New Roman" w:hAnsi="Times New Roman"/>
          <w:i/>
          <w:iCs/>
        </w:rPr>
        <w:t>Rem</w:t>
      </w:r>
      <w:r>
        <w:rPr>
          <w:rFonts w:ascii="Times New Roman" w:hAnsi="Times New Roman"/>
        </w:rPr>
        <w:tab/>
      </w:r>
      <w:r>
        <w:rPr>
          <w:rFonts w:ascii="Times New Roman" w:hAnsi="Times New Roman"/>
        </w:rPr>
        <w:tab/>
      </w:r>
      <w:r>
        <w:rPr>
          <w:rFonts w:ascii="Times New Roman" w:hAnsi="Times New Roman"/>
        </w:rPr>
        <w:tab/>
        <w:t xml:space="preserve">Unit of radiation exposure.  Also frequently given in </w:t>
      </w:r>
      <w:proofErr w:type="spellStart"/>
      <w:r>
        <w:rPr>
          <w:rFonts w:ascii="Times New Roman" w:hAnsi="Times New Roman"/>
        </w:rPr>
        <w:t>millirem</w:t>
      </w:r>
      <w:proofErr w:type="spellEnd"/>
      <w:r>
        <w:rPr>
          <w:rFonts w:ascii="Times New Roman" w:hAnsi="Times New Roman"/>
        </w:rPr>
        <w:t xml:space="preserve"> (</w:t>
      </w:r>
      <w:proofErr w:type="spellStart"/>
      <w:r>
        <w:rPr>
          <w:rFonts w:ascii="Times New Roman" w:hAnsi="Times New Roman"/>
        </w:rPr>
        <w:t>mrem</w:t>
      </w:r>
      <w:proofErr w:type="spellEnd"/>
      <w:r>
        <w:rPr>
          <w:rFonts w:ascii="Times New Roman" w:hAnsi="Times New Roman"/>
        </w:rPr>
        <w:t>).</w:t>
      </w:r>
    </w:p>
    <w:p w14:paraId="056CBEB3"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288" w:lineRule="auto"/>
        <w:ind w:left="2160" w:hanging="2160"/>
        <w:rPr>
          <w:rFonts w:ascii="Times New Roman" w:hAnsi="Times New Roman"/>
        </w:rPr>
      </w:pPr>
      <w:r>
        <w:rPr>
          <w:rFonts w:ascii="Times New Roman" w:hAnsi="Times New Roman"/>
          <w:i/>
          <w:iCs/>
        </w:rPr>
        <w:t>Source Material</w:t>
      </w:r>
      <w:r>
        <w:rPr>
          <w:rFonts w:ascii="Times New Roman" w:hAnsi="Times New Roman"/>
        </w:rPr>
        <w:tab/>
        <w:t>Means: (1) Uranium or thorium, or any combination thereof, in any physical or chemical form or (2) ores which contain by weight one</w:t>
      </w:r>
      <w:r>
        <w:rPr>
          <w:rFonts w:ascii="Times New Roman" w:hAnsi="Times New Roman"/>
        </w:rPr>
        <w:noBreakHyphen/>
        <w:t>twentieth of one percent (0.05%) or more of:  (i) Uranium, (ii) thorium or (iii) any combination thereof. Source material does not incl</w:t>
      </w:r>
      <w:r w:rsidR="00A651F3">
        <w:rPr>
          <w:rFonts w:ascii="Times New Roman" w:hAnsi="Times New Roman"/>
        </w:rPr>
        <w:t xml:space="preserve">ude special nuclear material. </w:t>
      </w:r>
      <w:r>
        <w:rPr>
          <w:rFonts w:ascii="Times New Roman" w:hAnsi="Times New Roman"/>
        </w:rPr>
        <w:t>The sub-critical pile is source material</w:t>
      </w:r>
      <w:r w:rsidR="00A651F3">
        <w:rPr>
          <w:rFonts w:ascii="Times New Roman" w:hAnsi="Times New Roman"/>
        </w:rPr>
        <w:t>.</w:t>
      </w:r>
    </w:p>
    <w:p w14:paraId="37DC9280" w14:textId="77777777" w:rsidR="00574224" w:rsidRDefault="00574224" w:rsidP="00574224">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rPr>
          <w:rFonts w:ascii="Times New Roman" w:hAnsi="Times New Roman"/>
        </w:rPr>
      </w:pPr>
    </w:p>
    <w:p w14:paraId="23ECF831"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288" w:lineRule="auto"/>
        <w:ind w:left="2880" w:hanging="2880"/>
        <w:rPr>
          <w:rFonts w:ascii="Times New Roman" w:hAnsi="Times New Roman"/>
        </w:rPr>
      </w:pPr>
      <w:r>
        <w:rPr>
          <w:rFonts w:ascii="Times New Roman" w:hAnsi="Times New Roman"/>
          <w:i/>
          <w:iCs/>
        </w:rPr>
        <w:lastRenderedPageBreak/>
        <w:t>Special Nuclear Material</w:t>
      </w:r>
      <w:r>
        <w:rPr>
          <w:rFonts w:ascii="Times New Roman" w:hAnsi="Times New Roman"/>
        </w:rPr>
        <w:tab/>
        <w:t>(SNM) means (1) plutonium, uranium 233, uranium enriched in the isotope 233 or in the isotope 235, or (2) any material artificially enriched by any of the foregoing but does not include source material. SNM includes the Pathfinder fuel, Pu-Be neutron sources, and small Pu and U-233 calibration sources.</w:t>
      </w:r>
    </w:p>
    <w:p w14:paraId="54FA3269" w14:textId="77777777" w:rsidR="00574224" w:rsidRDefault="00574224" w:rsidP="006B7AD5">
      <w:pPr>
        <w:widowControl/>
        <w:tabs>
          <w:tab w:val="left" w:pos="-1080"/>
          <w:tab w:val="left" w:pos="-720"/>
          <w:tab w:val="left" w:pos="0"/>
          <w:tab w:val="left" w:pos="720"/>
          <w:tab w:val="left" w:pos="1440"/>
          <w:tab w:val="left" w:pos="2160"/>
          <w:tab w:val="left" w:pos="2880"/>
          <w:tab w:val="left" w:pos="4320"/>
          <w:tab w:val="left" w:pos="5760"/>
          <w:tab w:val="right" w:pos="7200"/>
          <w:tab w:val="left" w:pos="8640"/>
          <w:tab w:val="left" w:pos="9360"/>
        </w:tabs>
        <w:spacing w:after="120" w:line="288" w:lineRule="auto"/>
        <w:ind w:left="2160" w:hanging="2160"/>
        <w:rPr>
          <w:rFonts w:ascii="Times New Roman" w:hAnsi="Times New Roman"/>
        </w:rPr>
      </w:pPr>
      <w:r>
        <w:rPr>
          <w:rFonts w:ascii="Times New Roman" w:hAnsi="Times New Roman"/>
          <w:i/>
          <w:iCs/>
        </w:rPr>
        <w:t>NORM</w:t>
      </w:r>
      <w:r>
        <w:rPr>
          <w:rFonts w:ascii="Times New Roman" w:hAnsi="Times New Roman"/>
        </w:rPr>
        <w:tab/>
      </w:r>
      <w:r>
        <w:rPr>
          <w:rFonts w:ascii="Times New Roman" w:hAnsi="Times New Roman"/>
        </w:rPr>
        <w:tab/>
      </w:r>
      <w:r>
        <w:rPr>
          <w:rFonts w:ascii="Times New Roman" w:hAnsi="Times New Roman"/>
        </w:rPr>
        <w:tab/>
        <w:t>Naturally Occurring Radioactive Material – means a nuclide which is     radioactive in its natural physical state--that is, not man</w:t>
      </w:r>
      <w:r>
        <w:rPr>
          <w:rFonts w:ascii="Times New Roman" w:hAnsi="Times New Roman"/>
        </w:rPr>
        <w:noBreakHyphen/>
        <w:t>made--but does not include source</w:t>
      </w:r>
      <w:r w:rsidR="00A651F3">
        <w:rPr>
          <w:rFonts w:ascii="Times New Roman" w:hAnsi="Times New Roman"/>
        </w:rPr>
        <w:t xml:space="preserve"> or special nuclear material. </w:t>
      </w:r>
      <w:r>
        <w:rPr>
          <w:rFonts w:ascii="Times New Roman" w:hAnsi="Times New Roman"/>
        </w:rPr>
        <w:t xml:space="preserve">It does include </w:t>
      </w:r>
      <w:r>
        <w:rPr>
          <w:rFonts w:ascii="Times New Roman" w:hAnsi="Times New Roman"/>
          <w:vertAlign w:val="superscript"/>
        </w:rPr>
        <w:t>40</w:t>
      </w:r>
      <w:r>
        <w:rPr>
          <w:rFonts w:ascii="Times New Roman" w:hAnsi="Times New Roman"/>
        </w:rPr>
        <w:t xml:space="preserve">K, </w:t>
      </w:r>
      <w:r>
        <w:rPr>
          <w:rFonts w:ascii="Times New Roman" w:hAnsi="Times New Roman"/>
          <w:vertAlign w:val="superscript"/>
        </w:rPr>
        <w:t>226</w:t>
      </w:r>
      <w:r>
        <w:rPr>
          <w:rFonts w:ascii="Times New Roman" w:hAnsi="Times New Roman"/>
        </w:rPr>
        <w:t xml:space="preserve">Ra, </w:t>
      </w:r>
      <w:r>
        <w:rPr>
          <w:rFonts w:ascii="Times New Roman" w:hAnsi="Times New Roman"/>
          <w:vertAlign w:val="superscript"/>
        </w:rPr>
        <w:t>220</w:t>
      </w:r>
      <w:r>
        <w:rPr>
          <w:rFonts w:ascii="Times New Roman" w:hAnsi="Times New Roman"/>
        </w:rPr>
        <w:t>Rn, and all radon daughters.</w:t>
      </w:r>
    </w:p>
    <w:p w14:paraId="1D6CD258" w14:textId="77777777" w:rsidR="00574224" w:rsidRDefault="00574224" w:rsidP="006B7AD5">
      <w:pPr>
        <w:spacing w:after="120" w:line="288" w:lineRule="auto"/>
      </w:pPr>
      <w:r>
        <w:rPr>
          <w:rFonts w:ascii="Times New Roman" w:hAnsi="Times New Roman"/>
          <w:i/>
          <w:iCs/>
        </w:rPr>
        <w:t>ALARA</w:t>
      </w:r>
      <w:r>
        <w:rPr>
          <w:rFonts w:ascii="Times New Roman" w:hAnsi="Times New Roman"/>
        </w:rPr>
        <w:t xml:space="preserve">:  </w:t>
      </w:r>
      <w:r>
        <w:rPr>
          <w:rFonts w:ascii="Times New Roman" w:hAnsi="Times New Roman"/>
        </w:rPr>
        <w:tab/>
      </w:r>
      <w:r>
        <w:rPr>
          <w:rFonts w:ascii="Times New Roman" w:hAnsi="Times New Roman"/>
        </w:rPr>
        <w:tab/>
        <w:t>(Acronym for "As Low As Reasonably Achievable") means making every reasonable effort to maintain exposures to radiation as far below the dose limits as is practical consistent with the purpose for which the licensed ac</w:t>
      </w:r>
      <w:r w:rsidR="00A651F3">
        <w:rPr>
          <w:rFonts w:ascii="Times New Roman" w:hAnsi="Times New Roman"/>
        </w:rPr>
        <w:t xml:space="preserve">tivity is undertaken. </w:t>
      </w:r>
      <w:r>
        <w:rPr>
          <w:rFonts w:ascii="Times New Roman" w:hAnsi="Times New Roman"/>
        </w:rPr>
        <w:t>The following items should be taken into account: the state of technology, the economics of improvements in re</w:t>
      </w:r>
      <w:r w:rsidR="00A651F3">
        <w:rPr>
          <w:rFonts w:ascii="Times New Roman" w:hAnsi="Times New Roman"/>
        </w:rPr>
        <w:t xml:space="preserve">lation to state of technology, </w:t>
      </w:r>
      <w:r>
        <w:rPr>
          <w:rFonts w:ascii="Times New Roman" w:hAnsi="Times New Roman"/>
        </w:rPr>
        <w:t>the economics of improvements in relation to benefits to public health and safety, and other societal and socioeconomic considerations in relation to utilization of nuclear energy and licensed materials in the public interest.</w:t>
      </w:r>
    </w:p>
    <w:sectPr w:rsidR="005742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20E1C" w14:textId="77777777" w:rsidR="00C76D0B" w:rsidRDefault="00C76D0B" w:rsidP="008810A5">
      <w:r>
        <w:separator/>
      </w:r>
    </w:p>
  </w:endnote>
  <w:endnote w:type="continuationSeparator" w:id="0">
    <w:p w14:paraId="7860C93C" w14:textId="77777777" w:rsidR="00C76D0B" w:rsidRDefault="00C76D0B" w:rsidP="0088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4476B" w14:textId="77777777" w:rsidR="00C76D0B" w:rsidRDefault="00C76D0B">
    <w:pPr>
      <w:pStyle w:val="Footer"/>
      <w:jc w:val="center"/>
    </w:pPr>
  </w:p>
  <w:p w14:paraId="5FB48612" w14:textId="77777777" w:rsidR="00C76D0B" w:rsidRDefault="00C76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641154"/>
      <w:docPartObj>
        <w:docPartGallery w:val="Page Numbers (Bottom of Page)"/>
        <w:docPartUnique/>
      </w:docPartObj>
    </w:sdtPr>
    <w:sdtEndPr>
      <w:rPr>
        <w:noProof/>
      </w:rPr>
    </w:sdtEndPr>
    <w:sdtContent>
      <w:p w14:paraId="28397E9D" w14:textId="77777777" w:rsidR="00C76D0B" w:rsidRDefault="00C76D0B">
        <w:pPr>
          <w:pStyle w:val="Footer"/>
          <w:jc w:val="center"/>
        </w:pPr>
        <w:r>
          <w:fldChar w:fldCharType="begin"/>
        </w:r>
        <w:r>
          <w:instrText xml:space="preserve"> PAGE   \* MERGEFORMAT </w:instrText>
        </w:r>
        <w:r>
          <w:fldChar w:fldCharType="separate"/>
        </w:r>
        <w:r w:rsidR="004F0C2B">
          <w:rPr>
            <w:noProof/>
          </w:rPr>
          <w:t>2</w:t>
        </w:r>
        <w:r>
          <w:rPr>
            <w:noProof/>
          </w:rPr>
          <w:fldChar w:fldCharType="end"/>
        </w:r>
      </w:p>
    </w:sdtContent>
  </w:sdt>
  <w:p w14:paraId="40BB14E4" w14:textId="208468A8" w:rsidR="00C76D0B" w:rsidRPr="008C7D25" w:rsidRDefault="00C76D0B">
    <w:pPr>
      <w:pStyle w:val="Footer"/>
      <w:rPr>
        <w:rFonts w:ascii="Times New Roman" w:hAnsi="Times New Roman"/>
      </w:rPr>
    </w:pPr>
    <w:r w:rsidRPr="008C7D25">
      <w:rPr>
        <w:rFonts w:ascii="Times New Roman" w:hAnsi="Times New Roman"/>
      </w:rPr>
      <w:t xml:space="preserve">Version: </w:t>
    </w:r>
    <w:r>
      <w:rPr>
        <w:rFonts w:ascii="Times New Roman" w:hAnsi="Times New Roman"/>
      </w:rPr>
      <w:t>May</w:t>
    </w:r>
    <w:r w:rsidRPr="008C7D25">
      <w:rPr>
        <w:rFonts w:ascii="Times New Roman" w:hAnsi="Times New Roman"/>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8897" w14:textId="77777777" w:rsidR="00C76D0B" w:rsidRDefault="00C76D0B" w:rsidP="008810A5">
      <w:r>
        <w:separator/>
      </w:r>
    </w:p>
  </w:footnote>
  <w:footnote w:type="continuationSeparator" w:id="0">
    <w:p w14:paraId="4BD44989" w14:textId="77777777" w:rsidR="00C76D0B" w:rsidRDefault="00C76D0B" w:rsidP="00881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0000008"/>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D"/>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C937B2"/>
    <w:multiLevelType w:val="hybridMultilevel"/>
    <w:tmpl w:val="B538D0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5C62FF8"/>
    <w:multiLevelType w:val="hybridMultilevel"/>
    <w:tmpl w:val="F19A580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C6061"/>
    <w:multiLevelType w:val="hybridMultilevel"/>
    <w:tmpl w:val="8842CD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12079"/>
    <w:multiLevelType w:val="multilevel"/>
    <w:tmpl w:val="FFB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006A99"/>
    <w:multiLevelType w:val="hybridMultilevel"/>
    <w:tmpl w:val="8708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B7D2E"/>
    <w:multiLevelType w:val="hybridMultilevel"/>
    <w:tmpl w:val="603A1F26"/>
    <w:lvl w:ilvl="0" w:tplc="04090011">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128406B8"/>
    <w:multiLevelType w:val="hybridMultilevel"/>
    <w:tmpl w:val="F1F4C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123B3"/>
    <w:multiLevelType w:val="hybridMultilevel"/>
    <w:tmpl w:val="AC3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061C5"/>
    <w:multiLevelType w:val="hybridMultilevel"/>
    <w:tmpl w:val="0AA47E6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BDC4FE3"/>
    <w:multiLevelType w:val="hybridMultilevel"/>
    <w:tmpl w:val="E42643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D1F83"/>
    <w:multiLevelType w:val="hybridMultilevel"/>
    <w:tmpl w:val="50CAAB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42904"/>
    <w:multiLevelType w:val="multilevel"/>
    <w:tmpl w:val="803A9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835EE9"/>
    <w:multiLevelType w:val="hybridMultilevel"/>
    <w:tmpl w:val="B29CB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228EC"/>
    <w:multiLevelType w:val="hybridMultilevel"/>
    <w:tmpl w:val="64187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8067E"/>
    <w:multiLevelType w:val="hybridMultilevel"/>
    <w:tmpl w:val="62B8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434C8"/>
    <w:multiLevelType w:val="hybridMultilevel"/>
    <w:tmpl w:val="5C7A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B24EB"/>
    <w:multiLevelType w:val="hybridMultilevel"/>
    <w:tmpl w:val="9692FAB6"/>
    <w:lvl w:ilvl="0" w:tplc="A81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12E54"/>
    <w:multiLevelType w:val="hybridMultilevel"/>
    <w:tmpl w:val="1B70FC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42A65"/>
    <w:multiLevelType w:val="hybridMultilevel"/>
    <w:tmpl w:val="4300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A15AE"/>
    <w:multiLevelType w:val="hybridMultilevel"/>
    <w:tmpl w:val="F1EC7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82CAE"/>
    <w:multiLevelType w:val="hybridMultilevel"/>
    <w:tmpl w:val="7506E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E3B94"/>
    <w:multiLevelType w:val="hybridMultilevel"/>
    <w:tmpl w:val="B3C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36AF8"/>
    <w:multiLevelType w:val="hybridMultilevel"/>
    <w:tmpl w:val="137C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A5147"/>
    <w:multiLevelType w:val="multilevel"/>
    <w:tmpl w:val="AFA4BF96"/>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531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4EB25985"/>
    <w:multiLevelType w:val="hybridMultilevel"/>
    <w:tmpl w:val="3738BB5A"/>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15:restartNumberingAfterBreak="0">
    <w:nsid w:val="53466E5C"/>
    <w:multiLevelType w:val="hybridMultilevel"/>
    <w:tmpl w:val="2D72BD3A"/>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15:restartNumberingAfterBreak="0">
    <w:nsid w:val="55207E39"/>
    <w:multiLevelType w:val="hybridMultilevel"/>
    <w:tmpl w:val="2378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340FE"/>
    <w:multiLevelType w:val="hybridMultilevel"/>
    <w:tmpl w:val="21BCB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23D33"/>
    <w:multiLevelType w:val="hybridMultilevel"/>
    <w:tmpl w:val="3BD82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01331"/>
    <w:multiLevelType w:val="hybridMultilevel"/>
    <w:tmpl w:val="09F20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EF4FD8"/>
    <w:multiLevelType w:val="hybridMultilevel"/>
    <w:tmpl w:val="B4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230753"/>
    <w:multiLevelType w:val="hybridMultilevel"/>
    <w:tmpl w:val="6FAA2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975AC"/>
    <w:multiLevelType w:val="hybridMultilevel"/>
    <w:tmpl w:val="241A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95B22"/>
    <w:multiLevelType w:val="hybridMultilevel"/>
    <w:tmpl w:val="A3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03710B"/>
    <w:multiLevelType w:val="hybridMultilevel"/>
    <w:tmpl w:val="0F2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44996"/>
    <w:multiLevelType w:val="hybridMultilevel"/>
    <w:tmpl w:val="7C22B2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B255A"/>
    <w:multiLevelType w:val="multilevel"/>
    <w:tmpl w:val="46D0F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6"/>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2"/>
  </w:num>
  <w:num w:numId="6">
    <w:abstractNumId w:val="24"/>
  </w:num>
  <w:num w:numId="7">
    <w:abstractNumId w:val="0"/>
    <w:lvlOverride w:ilvl="0">
      <w:startOverride w:val="1"/>
      <w:lvl w:ilvl="0">
        <w:start w:val="1"/>
        <w:numFmt w:val="decimal"/>
        <w:pStyle w:val="1"/>
        <w:lvlText w:val="%1."/>
        <w:lvlJc w:val="left"/>
      </w:lvl>
    </w:lvlOverride>
  </w:num>
  <w:num w:numId="8">
    <w:abstractNumId w:val="22"/>
  </w:num>
  <w:num w:numId="9">
    <w:abstractNumId w:val="30"/>
  </w:num>
  <w:num w:numId="10">
    <w:abstractNumId w:val="13"/>
  </w:num>
  <w:num w:numId="11">
    <w:abstractNumId w:val="35"/>
  </w:num>
  <w:num w:numId="12">
    <w:abstractNumId w:val="36"/>
  </w:num>
  <w:num w:numId="13">
    <w:abstractNumId w:val="33"/>
  </w:num>
  <w:num w:numId="14">
    <w:abstractNumId w:val="29"/>
  </w:num>
  <w:num w:numId="15">
    <w:abstractNumId w:val="23"/>
  </w:num>
  <w:num w:numId="16">
    <w:abstractNumId w:val="3"/>
  </w:num>
  <w:num w:numId="17">
    <w:abstractNumId w:val="10"/>
  </w:num>
  <w:num w:numId="18">
    <w:abstractNumId w:val="21"/>
  </w:num>
  <w:num w:numId="19">
    <w:abstractNumId w:val="18"/>
  </w:num>
  <w:num w:numId="20">
    <w:abstractNumId w:val="19"/>
  </w:num>
  <w:num w:numId="21">
    <w:abstractNumId w:val="25"/>
  </w:num>
  <w:num w:numId="22">
    <w:abstractNumId w:val="7"/>
  </w:num>
  <w:num w:numId="23">
    <w:abstractNumId w:val="17"/>
  </w:num>
  <w:num w:numId="24">
    <w:abstractNumId w:val="37"/>
  </w:num>
  <w:num w:numId="25">
    <w:abstractNumId w:val="15"/>
  </w:num>
  <w:num w:numId="26">
    <w:abstractNumId w:val="11"/>
  </w:num>
  <w:num w:numId="27">
    <w:abstractNumId w:val="14"/>
  </w:num>
  <w:num w:numId="28">
    <w:abstractNumId w:val="27"/>
  </w:num>
  <w:num w:numId="29">
    <w:abstractNumId w:val="28"/>
  </w:num>
  <w:num w:numId="30">
    <w:abstractNumId w:val="5"/>
  </w:num>
  <w:num w:numId="31">
    <w:abstractNumId w:val="31"/>
  </w:num>
  <w:num w:numId="32">
    <w:abstractNumId w:val="39"/>
  </w:num>
  <w:num w:numId="33">
    <w:abstractNumId w:val="12"/>
  </w:num>
  <w:num w:numId="34">
    <w:abstractNumId w:val="4"/>
  </w:num>
  <w:num w:numId="35">
    <w:abstractNumId w:val="6"/>
  </w:num>
  <w:num w:numId="36">
    <w:abstractNumId w:val="20"/>
  </w:num>
  <w:num w:numId="37">
    <w:abstractNumId w:val="34"/>
  </w:num>
  <w:num w:numId="38">
    <w:abstractNumId w:val="16"/>
  </w:num>
  <w:num w:numId="39">
    <w:abstractNumId w:val="8"/>
  </w:num>
  <w:num w:numId="40">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qing X. Guo">
    <w15:presenceInfo w15:providerId="AD" w15:userId="S-1-5-21-406520449-234226262-1537874043-9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8E"/>
    <w:rsid w:val="00001509"/>
    <w:rsid w:val="00004BA0"/>
    <w:rsid w:val="000268B6"/>
    <w:rsid w:val="00036227"/>
    <w:rsid w:val="00047384"/>
    <w:rsid w:val="0005135E"/>
    <w:rsid w:val="00067000"/>
    <w:rsid w:val="00073FD0"/>
    <w:rsid w:val="00074036"/>
    <w:rsid w:val="000A705B"/>
    <w:rsid w:val="000D1093"/>
    <w:rsid w:val="000F5E89"/>
    <w:rsid w:val="000F6752"/>
    <w:rsid w:val="00120928"/>
    <w:rsid w:val="00150227"/>
    <w:rsid w:val="00152166"/>
    <w:rsid w:val="00155AF5"/>
    <w:rsid w:val="001706F6"/>
    <w:rsid w:val="001930DE"/>
    <w:rsid w:val="001C27D0"/>
    <w:rsid w:val="001D5F06"/>
    <w:rsid w:val="00202FE0"/>
    <w:rsid w:val="00247023"/>
    <w:rsid w:val="00255978"/>
    <w:rsid w:val="00262AAB"/>
    <w:rsid w:val="00297924"/>
    <w:rsid w:val="002D4B58"/>
    <w:rsid w:val="003322C8"/>
    <w:rsid w:val="00336C75"/>
    <w:rsid w:val="00386200"/>
    <w:rsid w:val="00387991"/>
    <w:rsid w:val="0039353D"/>
    <w:rsid w:val="003B66B3"/>
    <w:rsid w:val="003C44EE"/>
    <w:rsid w:val="003D46CE"/>
    <w:rsid w:val="003E5E52"/>
    <w:rsid w:val="003F0300"/>
    <w:rsid w:val="004535FB"/>
    <w:rsid w:val="0045670F"/>
    <w:rsid w:val="004654A6"/>
    <w:rsid w:val="004734E6"/>
    <w:rsid w:val="00475091"/>
    <w:rsid w:val="00476DE9"/>
    <w:rsid w:val="004772E0"/>
    <w:rsid w:val="004B16D5"/>
    <w:rsid w:val="004C07C6"/>
    <w:rsid w:val="004C655B"/>
    <w:rsid w:val="004F0C2B"/>
    <w:rsid w:val="004F1B60"/>
    <w:rsid w:val="00537B3C"/>
    <w:rsid w:val="00551738"/>
    <w:rsid w:val="00574224"/>
    <w:rsid w:val="005A2E13"/>
    <w:rsid w:val="005E43D4"/>
    <w:rsid w:val="005E678D"/>
    <w:rsid w:val="005E7217"/>
    <w:rsid w:val="00640407"/>
    <w:rsid w:val="006418DD"/>
    <w:rsid w:val="0064220E"/>
    <w:rsid w:val="006923BA"/>
    <w:rsid w:val="006B30D9"/>
    <w:rsid w:val="006B7AD5"/>
    <w:rsid w:val="006E00C7"/>
    <w:rsid w:val="006E2FEB"/>
    <w:rsid w:val="006E5AC4"/>
    <w:rsid w:val="007048D3"/>
    <w:rsid w:val="00746718"/>
    <w:rsid w:val="007517CE"/>
    <w:rsid w:val="00770E2D"/>
    <w:rsid w:val="00786A48"/>
    <w:rsid w:val="00794FB7"/>
    <w:rsid w:val="00796D36"/>
    <w:rsid w:val="007A2DD3"/>
    <w:rsid w:val="007B702B"/>
    <w:rsid w:val="007C5DD5"/>
    <w:rsid w:val="007C7A37"/>
    <w:rsid w:val="007E3036"/>
    <w:rsid w:val="008118FD"/>
    <w:rsid w:val="0082166A"/>
    <w:rsid w:val="00852FAC"/>
    <w:rsid w:val="00862AAC"/>
    <w:rsid w:val="0087104F"/>
    <w:rsid w:val="00875BDF"/>
    <w:rsid w:val="008810A5"/>
    <w:rsid w:val="00882B17"/>
    <w:rsid w:val="00891DA8"/>
    <w:rsid w:val="008A492C"/>
    <w:rsid w:val="008A5F9B"/>
    <w:rsid w:val="008C7D25"/>
    <w:rsid w:val="008D2666"/>
    <w:rsid w:val="009129F6"/>
    <w:rsid w:val="00913E8E"/>
    <w:rsid w:val="00917605"/>
    <w:rsid w:val="009326CB"/>
    <w:rsid w:val="00946BB6"/>
    <w:rsid w:val="009606D8"/>
    <w:rsid w:val="00975625"/>
    <w:rsid w:val="0099654E"/>
    <w:rsid w:val="009B06CB"/>
    <w:rsid w:val="009D122E"/>
    <w:rsid w:val="009D74E6"/>
    <w:rsid w:val="009E3E2F"/>
    <w:rsid w:val="009E6599"/>
    <w:rsid w:val="009E754C"/>
    <w:rsid w:val="00A00ADA"/>
    <w:rsid w:val="00A05F37"/>
    <w:rsid w:val="00A35730"/>
    <w:rsid w:val="00A37F81"/>
    <w:rsid w:val="00A651F3"/>
    <w:rsid w:val="00A777D6"/>
    <w:rsid w:val="00A84DCB"/>
    <w:rsid w:val="00A95CF2"/>
    <w:rsid w:val="00AA1C19"/>
    <w:rsid w:val="00AA2DE3"/>
    <w:rsid w:val="00AB3131"/>
    <w:rsid w:val="00B14808"/>
    <w:rsid w:val="00B46C32"/>
    <w:rsid w:val="00B67991"/>
    <w:rsid w:val="00B75D83"/>
    <w:rsid w:val="00B85802"/>
    <w:rsid w:val="00B93E71"/>
    <w:rsid w:val="00B9542E"/>
    <w:rsid w:val="00BD0AB0"/>
    <w:rsid w:val="00BD7228"/>
    <w:rsid w:val="00BD75DF"/>
    <w:rsid w:val="00BE1CA4"/>
    <w:rsid w:val="00BE6714"/>
    <w:rsid w:val="00BE7642"/>
    <w:rsid w:val="00BF06D1"/>
    <w:rsid w:val="00C11766"/>
    <w:rsid w:val="00C133D2"/>
    <w:rsid w:val="00C142DF"/>
    <w:rsid w:val="00C24057"/>
    <w:rsid w:val="00C74B9F"/>
    <w:rsid w:val="00C76D0B"/>
    <w:rsid w:val="00C77F5E"/>
    <w:rsid w:val="00CD72DC"/>
    <w:rsid w:val="00D437EC"/>
    <w:rsid w:val="00D50F96"/>
    <w:rsid w:val="00D953A8"/>
    <w:rsid w:val="00DA15DB"/>
    <w:rsid w:val="00DA33DF"/>
    <w:rsid w:val="00DB7E9D"/>
    <w:rsid w:val="00DD40F7"/>
    <w:rsid w:val="00DE0D99"/>
    <w:rsid w:val="00DE4E7A"/>
    <w:rsid w:val="00E221CC"/>
    <w:rsid w:val="00E261B9"/>
    <w:rsid w:val="00E33503"/>
    <w:rsid w:val="00E4310A"/>
    <w:rsid w:val="00E43D67"/>
    <w:rsid w:val="00E46CAA"/>
    <w:rsid w:val="00E51658"/>
    <w:rsid w:val="00E557D8"/>
    <w:rsid w:val="00E57C04"/>
    <w:rsid w:val="00E60BF9"/>
    <w:rsid w:val="00E818B8"/>
    <w:rsid w:val="00E97295"/>
    <w:rsid w:val="00EA7426"/>
    <w:rsid w:val="00EC06AA"/>
    <w:rsid w:val="00EE12C9"/>
    <w:rsid w:val="00EE1C42"/>
    <w:rsid w:val="00F16E47"/>
    <w:rsid w:val="00F321C2"/>
    <w:rsid w:val="00F458B1"/>
    <w:rsid w:val="00F46F43"/>
    <w:rsid w:val="00F647CA"/>
    <w:rsid w:val="00F7396A"/>
    <w:rsid w:val="00F917F4"/>
    <w:rsid w:val="00FA2280"/>
    <w:rsid w:val="00FA272A"/>
    <w:rsid w:val="00FB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9BAF0D"/>
  <w15:chartTrackingRefBased/>
  <w15:docId w15:val="{973EBDBE-2107-431A-905A-403308DF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8E"/>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uiPriority w:val="9"/>
    <w:qFormat/>
    <w:rsid w:val="00D50F96"/>
    <w:pPr>
      <w:keepNext/>
      <w:numPr>
        <w:numId w:val="2"/>
      </w:numPr>
      <w:spacing w:before="240" w:after="60"/>
      <w:outlineLvl w:val="0"/>
    </w:pPr>
    <w:rPr>
      <w:rFonts w:ascii="Times New Roman" w:eastAsia="SimSun" w:hAnsi="Times New Roman"/>
      <w:b/>
      <w:bCs/>
      <w:kern w:val="32"/>
      <w:sz w:val="28"/>
      <w:szCs w:val="32"/>
    </w:rPr>
  </w:style>
  <w:style w:type="paragraph" w:styleId="Heading2">
    <w:name w:val="heading 2"/>
    <w:basedOn w:val="Normal"/>
    <w:next w:val="Normal"/>
    <w:link w:val="Heading2Char"/>
    <w:uiPriority w:val="9"/>
    <w:unhideWhenUsed/>
    <w:qFormat/>
    <w:rsid w:val="008810A5"/>
    <w:pPr>
      <w:keepNext/>
      <w:numPr>
        <w:ilvl w:val="1"/>
        <w:numId w:val="2"/>
      </w:numPr>
      <w:spacing w:before="240" w:after="60"/>
      <w:outlineLvl w:val="1"/>
    </w:pPr>
    <w:rPr>
      <w:rFonts w:ascii="Times New Roman" w:eastAsia="SimSun" w:hAnsi="Times New Roman"/>
      <w:b/>
      <w:bCs/>
      <w:iCs/>
      <w:szCs w:val="28"/>
    </w:rPr>
  </w:style>
  <w:style w:type="paragraph" w:styleId="Heading3">
    <w:name w:val="heading 3"/>
    <w:basedOn w:val="Normal"/>
    <w:next w:val="Normal"/>
    <w:link w:val="Heading3Char"/>
    <w:uiPriority w:val="9"/>
    <w:unhideWhenUsed/>
    <w:qFormat/>
    <w:rsid w:val="00FA272A"/>
    <w:pPr>
      <w:keepNext/>
      <w:numPr>
        <w:ilvl w:val="2"/>
        <w:numId w:val="2"/>
      </w:numPr>
      <w:tabs>
        <w:tab w:val="left" w:pos="450"/>
      </w:tabs>
      <w:spacing w:before="240" w:after="60" w:line="336" w:lineRule="auto"/>
      <w:ind w:left="634" w:hanging="634"/>
      <w:outlineLvl w:val="2"/>
    </w:pPr>
    <w:rPr>
      <w:rFonts w:ascii="Times New Roman" w:eastAsia="SimSun" w:hAnsi="Times New Roman"/>
      <w:b/>
      <w:bCs/>
    </w:rPr>
  </w:style>
  <w:style w:type="paragraph" w:styleId="Heading4">
    <w:name w:val="heading 4"/>
    <w:basedOn w:val="Normal"/>
    <w:next w:val="Normal"/>
    <w:link w:val="Heading4Char"/>
    <w:uiPriority w:val="9"/>
    <w:semiHidden/>
    <w:unhideWhenUsed/>
    <w:qFormat/>
    <w:rsid w:val="008810A5"/>
    <w:pPr>
      <w:keepNext/>
      <w:numPr>
        <w:ilvl w:val="3"/>
        <w:numId w:val="2"/>
      </w:numPr>
      <w:spacing w:before="240" w:after="60"/>
      <w:outlineLvl w:val="3"/>
    </w:pPr>
    <w:rPr>
      <w:rFonts w:ascii="Calibri" w:eastAsia="SimSun" w:hAnsi="Calibri"/>
      <w:b/>
      <w:bCs/>
      <w:sz w:val="28"/>
      <w:szCs w:val="28"/>
    </w:rPr>
  </w:style>
  <w:style w:type="paragraph" w:styleId="Heading5">
    <w:name w:val="heading 5"/>
    <w:basedOn w:val="Normal"/>
    <w:next w:val="Normal"/>
    <w:link w:val="Heading5Char"/>
    <w:uiPriority w:val="9"/>
    <w:semiHidden/>
    <w:unhideWhenUsed/>
    <w:qFormat/>
    <w:rsid w:val="008810A5"/>
    <w:pPr>
      <w:numPr>
        <w:ilvl w:val="4"/>
        <w:numId w:val="2"/>
      </w:num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uiPriority w:val="9"/>
    <w:semiHidden/>
    <w:unhideWhenUsed/>
    <w:qFormat/>
    <w:rsid w:val="008810A5"/>
    <w:pPr>
      <w:numPr>
        <w:ilvl w:val="5"/>
        <w:numId w:val="2"/>
      </w:num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8810A5"/>
    <w:pPr>
      <w:numPr>
        <w:ilvl w:val="6"/>
        <w:numId w:val="2"/>
      </w:numPr>
      <w:spacing w:before="240" w:after="60"/>
      <w:outlineLvl w:val="6"/>
    </w:pPr>
    <w:rPr>
      <w:rFonts w:ascii="Calibri" w:eastAsia="SimSun" w:hAnsi="Calibri"/>
    </w:rPr>
  </w:style>
  <w:style w:type="paragraph" w:styleId="Heading8">
    <w:name w:val="heading 8"/>
    <w:basedOn w:val="Normal"/>
    <w:next w:val="Normal"/>
    <w:link w:val="Heading8Char"/>
    <w:uiPriority w:val="9"/>
    <w:semiHidden/>
    <w:unhideWhenUsed/>
    <w:qFormat/>
    <w:rsid w:val="008810A5"/>
    <w:pPr>
      <w:numPr>
        <w:ilvl w:val="7"/>
        <w:numId w:val="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8810A5"/>
    <w:pPr>
      <w:numPr>
        <w:ilvl w:val="8"/>
        <w:numId w:val="2"/>
      </w:numPr>
      <w:spacing w:before="240" w:after="60"/>
      <w:outlineLvl w:val="8"/>
    </w:pPr>
    <w:rPr>
      <w:rFonts w:ascii="Calibri Light" w:eastAsia="SimSu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96"/>
    <w:rPr>
      <w:rFonts w:ascii="Times New Roman" w:eastAsia="SimSun" w:hAnsi="Times New Roman" w:cs="Times New Roman"/>
      <w:b/>
      <w:bCs/>
      <w:kern w:val="32"/>
      <w:sz w:val="28"/>
      <w:szCs w:val="32"/>
    </w:rPr>
  </w:style>
  <w:style w:type="character" w:customStyle="1" w:styleId="Heading2Char">
    <w:name w:val="Heading 2 Char"/>
    <w:basedOn w:val="DefaultParagraphFont"/>
    <w:link w:val="Heading2"/>
    <w:uiPriority w:val="9"/>
    <w:rsid w:val="008810A5"/>
    <w:rPr>
      <w:rFonts w:ascii="Times New Roman" w:eastAsia="SimSun" w:hAnsi="Times New Roman" w:cs="Times New Roman"/>
      <w:b/>
      <w:bCs/>
      <w:iCs/>
      <w:sz w:val="24"/>
      <w:szCs w:val="28"/>
    </w:rPr>
  </w:style>
  <w:style w:type="character" w:customStyle="1" w:styleId="Heading3Char">
    <w:name w:val="Heading 3 Char"/>
    <w:basedOn w:val="DefaultParagraphFont"/>
    <w:link w:val="Heading3"/>
    <w:uiPriority w:val="9"/>
    <w:rsid w:val="00FA272A"/>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semiHidden/>
    <w:rsid w:val="008810A5"/>
    <w:rPr>
      <w:rFonts w:ascii="Calibri" w:eastAsia="SimSun" w:hAnsi="Calibri" w:cs="Times New Roman"/>
      <w:b/>
      <w:bCs/>
      <w:sz w:val="28"/>
      <w:szCs w:val="28"/>
    </w:rPr>
  </w:style>
  <w:style w:type="character" w:customStyle="1" w:styleId="Heading5Char">
    <w:name w:val="Heading 5 Char"/>
    <w:basedOn w:val="DefaultParagraphFont"/>
    <w:link w:val="Heading5"/>
    <w:uiPriority w:val="9"/>
    <w:semiHidden/>
    <w:rsid w:val="008810A5"/>
    <w:rPr>
      <w:rFonts w:ascii="Calibri" w:eastAsia="SimSun" w:hAnsi="Calibri" w:cs="Times New Roman"/>
      <w:b/>
      <w:bCs/>
      <w:i/>
      <w:iCs/>
      <w:sz w:val="26"/>
      <w:szCs w:val="26"/>
    </w:rPr>
  </w:style>
  <w:style w:type="character" w:customStyle="1" w:styleId="Heading6Char">
    <w:name w:val="Heading 6 Char"/>
    <w:basedOn w:val="DefaultParagraphFont"/>
    <w:link w:val="Heading6"/>
    <w:uiPriority w:val="9"/>
    <w:semiHidden/>
    <w:rsid w:val="008810A5"/>
    <w:rPr>
      <w:rFonts w:ascii="Calibri" w:eastAsia="SimSun" w:hAnsi="Calibri" w:cs="Times New Roman"/>
      <w:b/>
      <w:bCs/>
    </w:rPr>
  </w:style>
  <w:style w:type="character" w:customStyle="1" w:styleId="Heading7Char">
    <w:name w:val="Heading 7 Char"/>
    <w:basedOn w:val="DefaultParagraphFont"/>
    <w:link w:val="Heading7"/>
    <w:uiPriority w:val="9"/>
    <w:semiHidden/>
    <w:rsid w:val="008810A5"/>
    <w:rPr>
      <w:rFonts w:ascii="Calibri" w:eastAsia="SimSun" w:hAnsi="Calibri" w:cs="Times New Roman"/>
      <w:sz w:val="24"/>
      <w:szCs w:val="24"/>
    </w:rPr>
  </w:style>
  <w:style w:type="character" w:customStyle="1" w:styleId="Heading8Char">
    <w:name w:val="Heading 8 Char"/>
    <w:basedOn w:val="DefaultParagraphFont"/>
    <w:link w:val="Heading8"/>
    <w:uiPriority w:val="9"/>
    <w:semiHidden/>
    <w:rsid w:val="008810A5"/>
    <w:rPr>
      <w:rFonts w:ascii="Calibri" w:eastAsia="SimSun" w:hAnsi="Calibri" w:cs="Times New Roman"/>
      <w:i/>
      <w:iCs/>
      <w:sz w:val="24"/>
      <w:szCs w:val="24"/>
    </w:rPr>
  </w:style>
  <w:style w:type="character" w:customStyle="1" w:styleId="Heading9Char">
    <w:name w:val="Heading 9 Char"/>
    <w:basedOn w:val="DefaultParagraphFont"/>
    <w:link w:val="Heading9"/>
    <w:uiPriority w:val="9"/>
    <w:semiHidden/>
    <w:rsid w:val="008810A5"/>
    <w:rPr>
      <w:rFonts w:ascii="Calibri Light" w:eastAsia="SimSun" w:hAnsi="Calibri Light" w:cs="Times New Roman"/>
    </w:rPr>
  </w:style>
  <w:style w:type="paragraph" w:styleId="Header">
    <w:name w:val="header"/>
    <w:basedOn w:val="Normal"/>
    <w:link w:val="HeaderChar"/>
    <w:uiPriority w:val="99"/>
    <w:unhideWhenUsed/>
    <w:rsid w:val="008810A5"/>
    <w:pPr>
      <w:tabs>
        <w:tab w:val="center" w:pos="4680"/>
        <w:tab w:val="right" w:pos="9360"/>
      </w:tabs>
    </w:pPr>
  </w:style>
  <w:style w:type="character" w:customStyle="1" w:styleId="HeaderChar">
    <w:name w:val="Header Char"/>
    <w:basedOn w:val="DefaultParagraphFont"/>
    <w:link w:val="Header"/>
    <w:uiPriority w:val="99"/>
    <w:rsid w:val="008810A5"/>
    <w:rPr>
      <w:rFonts w:ascii="Courier" w:eastAsia="Times New Roman" w:hAnsi="Courier" w:cs="Times New Roman"/>
      <w:sz w:val="24"/>
      <w:szCs w:val="24"/>
    </w:rPr>
  </w:style>
  <w:style w:type="paragraph" w:styleId="Footer">
    <w:name w:val="footer"/>
    <w:basedOn w:val="Normal"/>
    <w:link w:val="FooterChar"/>
    <w:uiPriority w:val="99"/>
    <w:unhideWhenUsed/>
    <w:rsid w:val="008810A5"/>
    <w:pPr>
      <w:tabs>
        <w:tab w:val="center" w:pos="4680"/>
        <w:tab w:val="right" w:pos="9360"/>
      </w:tabs>
    </w:pPr>
  </w:style>
  <w:style w:type="character" w:customStyle="1" w:styleId="FooterChar">
    <w:name w:val="Footer Char"/>
    <w:basedOn w:val="DefaultParagraphFont"/>
    <w:link w:val="Footer"/>
    <w:uiPriority w:val="99"/>
    <w:rsid w:val="008810A5"/>
    <w:rPr>
      <w:rFonts w:ascii="Courier" w:eastAsia="Times New Roman" w:hAnsi="Courier" w:cs="Times New Roman"/>
      <w:sz w:val="24"/>
      <w:szCs w:val="24"/>
    </w:rPr>
  </w:style>
  <w:style w:type="paragraph" w:customStyle="1" w:styleId="Level1">
    <w:name w:val="Level 1"/>
    <w:basedOn w:val="Normal"/>
    <w:uiPriority w:val="99"/>
    <w:rsid w:val="00C133D2"/>
    <w:pPr>
      <w:numPr>
        <w:numId w:val="4"/>
      </w:numPr>
      <w:ind w:left="720" w:hanging="720"/>
      <w:outlineLvl w:val="0"/>
    </w:pPr>
  </w:style>
  <w:style w:type="paragraph" w:customStyle="1" w:styleId="Style">
    <w:name w:val="Style"/>
    <w:basedOn w:val="Normal"/>
    <w:uiPriority w:val="99"/>
    <w:rsid w:val="00074036"/>
    <w:pPr>
      <w:ind w:left="720" w:hanging="720"/>
    </w:pPr>
  </w:style>
  <w:style w:type="paragraph" w:customStyle="1" w:styleId="1">
    <w:name w:val="1"/>
    <w:aliases w:val="2,3"/>
    <w:basedOn w:val="Normal"/>
    <w:uiPriority w:val="99"/>
    <w:rsid w:val="008A5F9B"/>
    <w:pPr>
      <w:numPr>
        <w:numId w:val="7"/>
      </w:numPr>
      <w:ind w:left="720" w:hanging="720"/>
    </w:pPr>
  </w:style>
  <w:style w:type="paragraph" w:styleId="BodyTextIndent">
    <w:name w:val="Body Text Indent"/>
    <w:basedOn w:val="Normal"/>
    <w:link w:val="BodyTextIndentChar"/>
    <w:uiPriority w:val="99"/>
    <w:unhideWhenUsed/>
    <w:rsid w:val="008A5F9B"/>
    <w:pPr>
      <w:spacing w:after="120"/>
      <w:ind w:left="360"/>
    </w:pPr>
  </w:style>
  <w:style w:type="character" w:customStyle="1" w:styleId="BodyTextIndentChar">
    <w:name w:val="Body Text Indent Char"/>
    <w:basedOn w:val="DefaultParagraphFont"/>
    <w:link w:val="BodyTextIndent"/>
    <w:uiPriority w:val="99"/>
    <w:rsid w:val="008A5F9B"/>
    <w:rPr>
      <w:rFonts w:ascii="Courier" w:eastAsia="Times New Roman" w:hAnsi="Courier" w:cs="Times New Roman"/>
      <w:sz w:val="24"/>
      <w:szCs w:val="24"/>
    </w:rPr>
  </w:style>
  <w:style w:type="paragraph" w:styleId="ListParagraph">
    <w:name w:val="List Paragraph"/>
    <w:basedOn w:val="Normal"/>
    <w:uiPriority w:val="34"/>
    <w:qFormat/>
    <w:rsid w:val="008A5F9B"/>
    <w:pPr>
      <w:ind w:left="720"/>
      <w:contextualSpacing/>
    </w:pPr>
  </w:style>
  <w:style w:type="character" w:customStyle="1" w:styleId="Hypertext">
    <w:name w:val="Hypertext"/>
    <w:uiPriority w:val="99"/>
    <w:rsid w:val="00574224"/>
    <w:rPr>
      <w:color w:val="0000FF"/>
      <w:u w:val="single"/>
    </w:rPr>
  </w:style>
  <w:style w:type="character" w:styleId="Hyperlink">
    <w:name w:val="Hyperlink"/>
    <w:basedOn w:val="DefaultParagraphFont"/>
    <w:uiPriority w:val="99"/>
    <w:unhideWhenUsed/>
    <w:rsid w:val="00574224"/>
    <w:rPr>
      <w:color w:val="0563C1" w:themeColor="hyperlink"/>
      <w:u w:val="single"/>
    </w:rPr>
  </w:style>
  <w:style w:type="paragraph" w:styleId="TOCHeading">
    <w:name w:val="TOC Heading"/>
    <w:basedOn w:val="Heading1"/>
    <w:next w:val="Normal"/>
    <w:uiPriority w:val="39"/>
    <w:unhideWhenUsed/>
    <w:qFormat/>
    <w:rsid w:val="000F6752"/>
    <w:pPr>
      <w:keepLines/>
      <w:widowControl/>
      <w:numPr>
        <w:numId w:val="0"/>
      </w:numPr>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0F6752"/>
    <w:pPr>
      <w:tabs>
        <w:tab w:val="left" w:pos="440"/>
        <w:tab w:val="right" w:leader="dot" w:pos="9350"/>
      </w:tabs>
      <w:spacing w:after="100"/>
      <w:ind w:left="450" w:hanging="450"/>
    </w:pPr>
  </w:style>
  <w:style w:type="paragraph" w:styleId="TOC2">
    <w:name w:val="toc 2"/>
    <w:basedOn w:val="Normal"/>
    <w:next w:val="Normal"/>
    <w:autoRedefine/>
    <w:uiPriority w:val="39"/>
    <w:unhideWhenUsed/>
    <w:rsid w:val="000F6752"/>
    <w:pPr>
      <w:spacing w:after="100"/>
      <w:ind w:left="240"/>
    </w:pPr>
  </w:style>
  <w:style w:type="paragraph" w:styleId="TOC3">
    <w:name w:val="toc 3"/>
    <w:basedOn w:val="Normal"/>
    <w:next w:val="Normal"/>
    <w:autoRedefine/>
    <w:uiPriority w:val="39"/>
    <w:unhideWhenUsed/>
    <w:rsid w:val="000F6752"/>
    <w:pPr>
      <w:spacing w:after="100"/>
      <w:ind w:left="480"/>
    </w:pPr>
  </w:style>
  <w:style w:type="character" w:styleId="CommentReference">
    <w:name w:val="annotation reference"/>
    <w:basedOn w:val="DefaultParagraphFont"/>
    <w:uiPriority w:val="99"/>
    <w:semiHidden/>
    <w:unhideWhenUsed/>
    <w:rsid w:val="00852FAC"/>
    <w:rPr>
      <w:sz w:val="16"/>
      <w:szCs w:val="16"/>
    </w:rPr>
  </w:style>
  <w:style w:type="paragraph" w:styleId="CommentText">
    <w:name w:val="annotation text"/>
    <w:basedOn w:val="Normal"/>
    <w:link w:val="CommentTextChar"/>
    <w:uiPriority w:val="99"/>
    <w:semiHidden/>
    <w:unhideWhenUsed/>
    <w:rsid w:val="00852FAC"/>
    <w:rPr>
      <w:sz w:val="20"/>
      <w:szCs w:val="20"/>
    </w:rPr>
  </w:style>
  <w:style w:type="character" w:customStyle="1" w:styleId="CommentTextChar">
    <w:name w:val="Comment Text Char"/>
    <w:basedOn w:val="DefaultParagraphFont"/>
    <w:link w:val="CommentText"/>
    <w:uiPriority w:val="99"/>
    <w:semiHidden/>
    <w:rsid w:val="00852FA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852FAC"/>
    <w:rPr>
      <w:b/>
      <w:bCs/>
    </w:rPr>
  </w:style>
  <w:style w:type="character" w:customStyle="1" w:styleId="CommentSubjectChar">
    <w:name w:val="Comment Subject Char"/>
    <w:basedOn w:val="CommentTextChar"/>
    <w:link w:val="CommentSubject"/>
    <w:uiPriority w:val="99"/>
    <w:semiHidden/>
    <w:rsid w:val="00852FAC"/>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85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acode.com/secure/data/025/025to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psu.edu/uic/app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psu.edu/radioactive-materials/radioactive-materials-requirements-guidelin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8AFD-63EC-461D-9AA7-3AE74ED9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16945</Words>
  <Characters>96587</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Yuanqing X. Guo</dc:creator>
  <cp:keywords/>
  <dc:description/>
  <cp:lastModifiedBy>Yuanqing X. Guo</cp:lastModifiedBy>
  <cp:revision>5</cp:revision>
  <cp:lastPrinted>2018-02-09T19:25:00Z</cp:lastPrinted>
  <dcterms:created xsi:type="dcterms:W3CDTF">2018-05-23T20:07:00Z</dcterms:created>
  <dcterms:modified xsi:type="dcterms:W3CDTF">2018-06-05T14:09:00Z</dcterms:modified>
</cp:coreProperties>
</file>