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3838" w14:textId="77777777" w:rsidR="001F13AD" w:rsidRPr="008B069A" w:rsidRDefault="001F13AD" w:rsidP="00CA2B9C">
      <w:pPr>
        <w:tabs>
          <w:tab w:val="left" w:pos="-1800"/>
          <w:tab w:val="left" w:pos="11520"/>
        </w:tabs>
        <w:ind w:left="1710"/>
        <w:rPr>
          <w:rFonts w:ascii="Arial" w:hAnsi="Arial" w:cs="Arial"/>
          <w:sz w:val="22"/>
          <w:szCs w:val="22"/>
        </w:rPr>
      </w:pPr>
    </w:p>
    <w:p w14:paraId="1BD7A459" w14:textId="77777777" w:rsidR="001F13AD" w:rsidRPr="008B069A" w:rsidRDefault="001F13AD" w:rsidP="00CA2B9C">
      <w:pPr>
        <w:tabs>
          <w:tab w:val="left" w:pos="-1800"/>
          <w:tab w:val="left" w:pos="11520"/>
        </w:tabs>
        <w:ind w:left="1710"/>
        <w:rPr>
          <w:rFonts w:ascii="Arial" w:hAnsi="Arial" w:cs="Arial"/>
          <w:sz w:val="22"/>
          <w:szCs w:val="22"/>
        </w:rPr>
      </w:pPr>
    </w:p>
    <w:p w14:paraId="3AC8A24E" w14:textId="77777777" w:rsidR="001F13AD" w:rsidRPr="008B069A" w:rsidRDefault="001F13AD" w:rsidP="00CA2B9C">
      <w:pPr>
        <w:tabs>
          <w:tab w:val="left" w:pos="-1800"/>
          <w:tab w:val="left" w:pos="11520"/>
        </w:tabs>
        <w:ind w:left="1710"/>
        <w:rPr>
          <w:rFonts w:ascii="Arial" w:hAnsi="Arial" w:cs="Arial"/>
          <w:sz w:val="22"/>
          <w:szCs w:val="22"/>
        </w:rPr>
      </w:pPr>
    </w:p>
    <w:p w14:paraId="3E07581D" w14:textId="77777777" w:rsidR="00EE4AE8" w:rsidRPr="008B069A" w:rsidRDefault="00EE4AE8" w:rsidP="00EE4AE8">
      <w:pPr>
        <w:rPr>
          <w:rFonts w:ascii="Arial" w:hAnsi="Arial" w:cs="Arial"/>
          <w:sz w:val="22"/>
          <w:szCs w:val="22"/>
        </w:rPr>
      </w:pPr>
    </w:p>
    <w:p w14:paraId="3CF7B9E7" w14:textId="1C6E12C2" w:rsidR="00870B6F" w:rsidRPr="008B069A" w:rsidRDefault="00EE4AE8" w:rsidP="00EE4AE8">
      <w:pPr>
        <w:jc w:val="center"/>
        <w:rPr>
          <w:rFonts w:ascii="Arial" w:hAnsi="Arial" w:cs="Arial"/>
          <w:b/>
          <w:sz w:val="22"/>
          <w:szCs w:val="22"/>
        </w:rPr>
      </w:pPr>
      <w:r w:rsidRPr="008B069A">
        <w:rPr>
          <w:rFonts w:ascii="Arial" w:hAnsi="Arial" w:cs="Arial"/>
          <w:b/>
          <w:sz w:val="22"/>
          <w:szCs w:val="22"/>
        </w:rPr>
        <w:t>Laboratory</w:t>
      </w:r>
      <w:r w:rsidR="00C7448A" w:rsidRPr="008B069A">
        <w:rPr>
          <w:rFonts w:ascii="Arial" w:hAnsi="Arial" w:cs="Arial"/>
          <w:b/>
          <w:sz w:val="22"/>
          <w:szCs w:val="22"/>
        </w:rPr>
        <w:t xml:space="preserve"> and Research Area</w:t>
      </w:r>
      <w:r w:rsidR="008B069A">
        <w:rPr>
          <w:rFonts w:ascii="Arial" w:hAnsi="Arial" w:cs="Arial"/>
          <w:b/>
          <w:sz w:val="22"/>
          <w:szCs w:val="22"/>
        </w:rPr>
        <w:t xml:space="preserve"> Closeo</w:t>
      </w:r>
      <w:r w:rsidRPr="008B069A">
        <w:rPr>
          <w:rFonts w:ascii="Arial" w:hAnsi="Arial" w:cs="Arial"/>
          <w:b/>
          <w:sz w:val="22"/>
          <w:szCs w:val="22"/>
        </w:rPr>
        <w:t>ut Guidelines</w:t>
      </w:r>
      <w:r w:rsidR="007D5951" w:rsidRPr="008B069A">
        <w:rPr>
          <w:rFonts w:ascii="Arial" w:hAnsi="Arial" w:cs="Arial"/>
          <w:b/>
          <w:sz w:val="22"/>
          <w:szCs w:val="22"/>
        </w:rPr>
        <w:t xml:space="preserve"> </w:t>
      </w:r>
    </w:p>
    <w:p w14:paraId="3ACC18D7" w14:textId="15619BEC" w:rsidR="00EE4AE8" w:rsidRPr="008B069A" w:rsidRDefault="00870B6F" w:rsidP="00EE4AE8">
      <w:pPr>
        <w:jc w:val="center"/>
        <w:rPr>
          <w:rFonts w:ascii="Arial" w:hAnsi="Arial" w:cs="Arial"/>
          <w:b/>
          <w:sz w:val="22"/>
          <w:szCs w:val="22"/>
        </w:rPr>
      </w:pPr>
      <w:r w:rsidRPr="008B069A">
        <w:rPr>
          <w:rFonts w:ascii="Arial" w:hAnsi="Arial" w:cs="Arial"/>
          <w:b/>
          <w:sz w:val="22"/>
          <w:szCs w:val="22"/>
        </w:rPr>
        <w:t>F</w:t>
      </w:r>
      <w:r w:rsidR="007D5951" w:rsidRPr="008B069A">
        <w:rPr>
          <w:rFonts w:ascii="Arial" w:hAnsi="Arial" w:cs="Arial"/>
          <w:b/>
          <w:sz w:val="22"/>
          <w:szCs w:val="22"/>
        </w:rPr>
        <w:t>or Int</w:t>
      </w:r>
      <w:r w:rsidRPr="008B069A">
        <w:rPr>
          <w:rFonts w:ascii="Arial" w:hAnsi="Arial" w:cs="Arial"/>
          <w:b/>
          <w:sz w:val="22"/>
          <w:szCs w:val="22"/>
        </w:rPr>
        <w:t>ra-Campus</w:t>
      </w:r>
      <w:r w:rsidR="007D5951" w:rsidRPr="008B069A">
        <w:rPr>
          <w:rFonts w:ascii="Arial" w:hAnsi="Arial" w:cs="Arial"/>
          <w:b/>
          <w:sz w:val="22"/>
          <w:szCs w:val="22"/>
        </w:rPr>
        <w:t xml:space="preserve"> M</w:t>
      </w:r>
      <w:r w:rsidR="00CD5538" w:rsidRPr="008B069A">
        <w:rPr>
          <w:rFonts w:ascii="Arial" w:hAnsi="Arial" w:cs="Arial"/>
          <w:b/>
          <w:sz w:val="22"/>
          <w:szCs w:val="22"/>
        </w:rPr>
        <w:t>oves</w:t>
      </w:r>
    </w:p>
    <w:p w14:paraId="42E1D4CF" w14:textId="77777777" w:rsidR="00EE4AE8" w:rsidRPr="008B069A" w:rsidRDefault="00EE4AE8" w:rsidP="00EE4AE8">
      <w:pPr>
        <w:rPr>
          <w:rFonts w:ascii="Arial" w:hAnsi="Arial" w:cs="Arial"/>
          <w:sz w:val="22"/>
          <w:szCs w:val="22"/>
        </w:rPr>
      </w:pPr>
    </w:p>
    <w:p w14:paraId="6CADE7D5" w14:textId="0DD27264" w:rsidR="007D5951" w:rsidRPr="008B069A" w:rsidRDefault="007D5951" w:rsidP="007D5951">
      <w:pPr>
        <w:rPr>
          <w:rFonts w:ascii="Arial" w:hAnsi="Arial" w:cs="Arial"/>
          <w:sz w:val="22"/>
          <w:szCs w:val="22"/>
        </w:rPr>
      </w:pPr>
      <w:r w:rsidRPr="008B069A">
        <w:rPr>
          <w:rFonts w:ascii="Arial" w:hAnsi="Arial" w:cs="Arial"/>
          <w:sz w:val="22"/>
          <w:szCs w:val="22"/>
        </w:rPr>
        <w:t>If you are unsure about any aspect of moving your lab</w:t>
      </w:r>
      <w:r w:rsidR="00C7448A" w:rsidRPr="008B069A">
        <w:rPr>
          <w:rFonts w:ascii="Arial" w:hAnsi="Arial" w:cs="Arial"/>
          <w:sz w:val="22"/>
          <w:szCs w:val="22"/>
        </w:rPr>
        <w:t>oratory and research area</w:t>
      </w:r>
      <w:r w:rsidRPr="008B069A">
        <w:rPr>
          <w:rFonts w:ascii="Arial" w:hAnsi="Arial" w:cs="Arial"/>
          <w:sz w:val="22"/>
          <w:szCs w:val="22"/>
        </w:rPr>
        <w:t>, including planning, preparation, packing, or waste disposal, please ask questions! If you have any health and safety related concerns pertaining to vacating your old lab</w:t>
      </w:r>
      <w:r w:rsidR="00C7448A" w:rsidRPr="008B069A">
        <w:rPr>
          <w:rFonts w:ascii="Arial" w:hAnsi="Arial" w:cs="Arial"/>
          <w:sz w:val="22"/>
          <w:szCs w:val="22"/>
        </w:rPr>
        <w:t>oratory and research area,</w:t>
      </w:r>
      <w:r w:rsidRPr="008B069A">
        <w:rPr>
          <w:rFonts w:ascii="Arial" w:hAnsi="Arial" w:cs="Arial"/>
          <w:sz w:val="22"/>
          <w:szCs w:val="22"/>
        </w:rPr>
        <w:t xml:space="preserve"> or occupying a new one, contact EHS.</w:t>
      </w:r>
      <w:r w:rsidR="00C7448A" w:rsidRPr="008B069A">
        <w:rPr>
          <w:rFonts w:ascii="Arial" w:hAnsi="Arial" w:cs="Arial"/>
          <w:sz w:val="22"/>
          <w:szCs w:val="22"/>
        </w:rPr>
        <w:t xml:space="preserve"> </w:t>
      </w:r>
      <w:r w:rsidRPr="008B069A">
        <w:rPr>
          <w:rFonts w:ascii="Arial" w:hAnsi="Arial" w:cs="Arial"/>
          <w:sz w:val="22"/>
          <w:szCs w:val="22"/>
        </w:rPr>
        <w:t>Your safety officer may also be able to help yo</w:t>
      </w:r>
      <w:r w:rsidR="00A44B3A">
        <w:rPr>
          <w:rFonts w:ascii="Arial" w:hAnsi="Arial" w:cs="Arial"/>
          <w:sz w:val="22"/>
          <w:szCs w:val="22"/>
        </w:rPr>
        <w:t>u smooth out logistic problems.</w:t>
      </w:r>
    </w:p>
    <w:p w14:paraId="66A3C007" w14:textId="77777777" w:rsidR="00CD5538" w:rsidRPr="008B069A" w:rsidRDefault="00CD5538" w:rsidP="00EE4AE8">
      <w:pPr>
        <w:rPr>
          <w:rFonts w:ascii="Arial" w:hAnsi="Arial" w:cs="Arial"/>
          <w:sz w:val="22"/>
          <w:szCs w:val="22"/>
        </w:rPr>
      </w:pPr>
    </w:p>
    <w:p w14:paraId="425B0B40" w14:textId="77777777" w:rsidR="007533CC" w:rsidRDefault="007533CC" w:rsidP="007533CC">
      <w:pPr>
        <w:rPr>
          <w:rFonts w:ascii="Arial" w:hAnsi="Arial" w:cs="Arial"/>
          <w:b/>
          <w:sz w:val="22"/>
          <w:szCs w:val="22"/>
        </w:rPr>
      </w:pPr>
      <w:r>
        <w:rPr>
          <w:rFonts w:ascii="Arial" w:hAnsi="Arial" w:cs="Arial"/>
          <w:b/>
          <w:sz w:val="22"/>
          <w:szCs w:val="22"/>
        </w:rPr>
        <w:t>Closeout Process Overview</w:t>
      </w:r>
    </w:p>
    <w:p w14:paraId="3B4A4784" w14:textId="77777777" w:rsidR="00EE4AE8" w:rsidRPr="008B069A" w:rsidRDefault="00EE4AE8" w:rsidP="00EE4AE8">
      <w:pPr>
        <w:rPr>
          <w:rFonts w:ascii="Arial" w:hAnsi="Arial" w:cs="Arial"/>
          <w:sz w:val="22"/>
          <w:szCs w:val="22"/>
        </w:rPr>
      </w:pPr>
    </w:p>
    <w:p w14:paraId="2BA65B43" w14:textId="4CB80898" w:rsidR="00EE4AE8" w:rsidRPr="008B069A" w:rsidRDefault="00517BB4" w:rsidP="00EE4AE8">
      <w:pPr>
        <w:numPr>
          <w:ilvl w:val="0"/>
          <w:numId w:val="5"/>
        </w:numPr>
        <w:rPr>
          <w:rFonts w:ascii="Arial" w:hAnsi="Arial" w:cs="Arial"/>
          <w:sz w:val="22"/>
          <w:szCs w:val="22"/>
        </w:rPr>
      </w:pPr>
      <w:r>
        <w:rPr>
          <w:rFonts w:ascii="Arial" w:hAnsi="Arial" w:cs="Arial"/>
          <w:sz w:val="22"/>
          <w:szCs w:val="22"/>
        </w:rPr>
        <w:t>Three months before you move, or as soon as reasonably possible, r</w:t>
      </w:r>
      <w:r w:rsidR="00EE4AE8" w:rsidRPr="008B069A">
        <w:rPr>
          <w:rFonts w:ascii="Arial" w:hAnsi="Arial" w:cs="Arial"/>
          <w:sz w:val="22"/>
          <w:szCs w:val="22"/>
        </w:rPr>
        <w:t xml:space="preserve">eview the following </w:t>
      </w:r>
      <w:r w:rsidR="00EE4AE8" w:rsidRPr="008B069A">
        <w:rPr>
          <w:rFonts w:ascii="Arial" w:hAnsi="Arial" w:cs="Arial"/>
          <w:i/>
          <w:sz w:val="22"/>
          <w:szCs w:val="22"/>
        </w:rPr>
        <w:t xml:space="preserve">Laboratory </w:t>
      </w:r>
      <w:r w:rsidR="00C7448A" w:rsidRPr="008B069A">
        <w:rPr>
          <w:rFonts w:ascii="Arial" w:hAnsi="Arial" w:cs="Arial"/>
          <w:i/>
          <w:sz w:val="22"/>
          <w:szCs w:val="22"/>
        </w:rPr>
        <w:t xml:space="preserve">and Research Area </w:t>
      </w:r>
      <w:r w:rsidR="00EE4AE8" w:rsidRPr="008B069A">
        <w:rPr>
          <w:rFonts w:ascii="Arial" w:hAnsi="Arial" w:cs="Arial"/>
          <w:i/>
          <w:sz w:val="22"/>
          <w:szCs w:val="22"/>
        </w:rPr>
        <w:t>Close</w:t>
      </w:r>
      <w:r w:rsidR="00432970">
        <w:rPr>
          <w:rFonts w:ascii="Arial" w:hAnsi="Arial" w:cs="Arial"/>
          <w:i/>
          <w:sz w:val="22"/>
          <w:szCs w:val="22"/>
        </w:rPr>
        <w:t>o</w:t>
      </w:r>
      <w:r w:rsidR="00EE4AE8" w:rsidRPr="008B069A">
        <w:rPr>
          <w:rFonts w:ascii="Arial" w:hAnsi="Arial" w:cs="Arial"/>
          <w:i/>
          <w:sz w:val="22"/>
          <w:szCs w:val="22"/>
        </w:rPr>
        <w:t>ut Checklist</w:t>
      </w:r>
      <w:r w:rsidR="00EE4AE8" w:rsidRPr="008B069A">
        <w:rPr>
          <w:rFonts w:ascii="Arial" w:hAnsi="Arial" w:cs="Arial"/>
          <w:sz w:val="22"/>
          <w:szCs w:val="22"/>
        </w:rPr>
        <w:t>. It covers general points to help you safely a</w:t>
      </w:r>
      <w:r w:rsidR="00EC6A63" w:rsidRPr="008B069A">
        <w:rPr>
          <w:rFonts w:ascii="Arial" w:hAnsi="Arial" w:cs="Arial"/>
          <w:sz w:val="22"/>
          <w:szCs w:val="22"/>
        </w:rPr>
        <w:t xml:space="preserve">nd efficiently </w:t>
      </w:r>
      <w:r w:rsidR="00E20BCE" w:rsidRPr="008B069A">
        <w:rPr>
          <w:rFonts w:ascii="Arial" w:hAnsi="Arial" w:cs="Arial"/>
          <w:sz w:val="22"/>
          <w:szCs w:val="22"/>
        </w:rPr>
        <w:t xml:space="preserve">move lab materials and </w:t>
      </w:r>
      <w:r w:rsidR="00EC6A63" w:rsidRPr="008B069A">
        <w:rPr>
          <w:rFonts w:ascii="Arial" w:hAnsi="Arial" w:cs="Arial"/>
          <w:sz w:val="22"/>
          <w:szCs w:val="22"/>
        </w:rPr>
        <w:t>vacate your</w:t>
      </w:r>
      <w:r w:rsidR="00E20BCE" w:rsidRPr="008B069A">
        <w:rPr>
          <w:rFonts w:ascii="Arial" w:hAnsi="Arial" w:cs="Arial"/>
          <w:sz w:val="22"/>
          <w:szCs w:val="22"/>
        </w:rPr>
        <w:t xml:space="preserve"> old</w:t>
      </w:r>
      <w:r w:rsidR="00EC6A63" w:rsidRPr="008B069A">
        <w:rPr>
          <w:rFonts w:ascii="Arial" w:hAnsi="Arial" w:cs="Arial"/>
          <w:sz w:val="22"/>
          <w:szCs w:val="22"/>
        </w:rPr>
        <w:t xml:space="preserve"> lab(s)</w:t>
      </w:r>
      <w:r w:rsidR="00A44B3A">
        <w:rPr>
          <w:rFonts w:ascii="Arial" w:hAnsi="Arial" w:cs="Arial"/>
          <w:sz w:val="22"/>
          <w:szCs w:val="22"/>
        </w:rPr>
        <w:t>.</w:t>
      </w:r>
    </w:p>
    <w:p w14:paraId="19541E02" w14:textId="24ADA223" w:rsidR="000379F5" w:rsidRDefault="000379F5" w:rsidP="006E44C0">
      <w:pPr>
        <w:numPr>
          <w:ilvl w:val="0"/>
          <w:numId w:val="5"/>
        </w:numPr>
        <w:rPr>
          <w:rFonts w:ascii="Arial" w:hAnsi="Arial" w:cs="Arial"/>
          <w:sz w:val="22"/>
          <w:szCs w:val="22"/>
        </w:rPr>
      </w:pPr>
      <w:r>
        <w:rPr>
          <w:rFonts w:ascii="Arial" w:hAnsi="Arial" w:cs="Arial"/>
          <w:sz w:val="22"/>
          <w:szCs w:val="22"/>
        </w:rPr>
        <w:t>Email EHS (</w:t>
      </w:r>
      <w:hyperlink r:id="rId8" w:history="1">
        <w:r w:rsidRPr="008B069A">
          <w:rPr>
            <w:rStyle w:val="Hyperlink"/>
            <w:rFonts w:ascii="Arial" w:hAnsi="Arial" w:cs="Arial"/>
            <w:sz w:val="22"/>
            <w:szCs w:val="22"/>
          </w:rPr>
          <w:t>ehslabsafety@psu.edu</w:t>
        </w:r>
      </w:hyperlink>
      <w:r>
        <w:rPr>
          <w:rFonts w:ascii="Arial" w:hAnsi="Arial" w:cs="Arial"/>
          <w:sz w:val="22"/>
          <w:szCs w:val="22"/>
        </w:rPr>
        <w:t>) and your department safety officer to sc</w:t>
      </w:r>
      <w:r w:rsidR="00A44B3A">
        <w:rPr>
          <w:rFonts w:ascii="Arial" w:hAnsi="Arial" w:cs="Arial"/>
          <w:sz w:val="22"/>
          <w:szCs w:val="22"/>
        </w:rPr>
        <w:t>hedule a tour of your lab(s).</w:t>
      </w:r>
    </w:p>
    <w:p w14:paraId="60FBA41E" w14:textId="138DA813" w:rsidR="00EE4AE8" w:rsidRDefault="00EE4AE8" w:rsidP="00EE4AE8">
      <w:pPr>
        <w:numPr>
          <w:ilvl w:val="0"/>
          <w:numId w:val="5"/>
        </w:numPr>
        <w:rPr>
          <w:rFonts w:ascii="Arial" w:hAnsi="Arial" w:cs="Arial"/>
          <w:sz w:val="22"/>
          <w:szCs w:val="22"/>
        </w:rPr>
      </w:pPr>
      <w:r w:rsidRPr="008B069A">
        <w:rPr>
          <w:rFonts w:ascii="Arial" w:hAnsi="Arial" w:cs="Arial"/>
          <w:sz w:val="22"/>
          <w:szCs w:val="22"/>
        </w:rPr>
        <w:t xml:space="preserve">After the tour, EHS will help you address </w:t>
      </w:r>
      <w:r w:rsidR="000379F5" w:rsidRPr="008B069A">
        <w:rPr>
          <w:rFonts w:ascii="Arial" w:hAnsi="Arial" w:cs="Arial"/>
          <w:sz w:val="22"/>
          <w:szCs w:val="22"/>
        </w:rPr>
        <w:t xml:space="preserve">identified </w:t>
      </w:r>
      <w:r w:rsidRPr="008B069A">
        <w:rPr>
          <w:rFonts w:ascii="Arial" w:hAnsi="Arial" w:cs="Arial"/>
          <w:sz w:val="22"/>
          <w:szCs w:val="22"/>
        </w:rPr>
        <w:t xml:space="preserve">safety issues. As a </w:t>
      </w:r>
      <w:r w:rsidR="006E44C0" w:rsidRPr="008B069A">
        <w:rPr>
          <w:rFonts w:ascii="Arial" w:hAnsi="Arial" w:cs="Arial"/>
          <w:sz w:val="22"/>
          <w:szCs w:val="22"/>
        </w:rPr>
        <w:t>team,</w:t>
      </w:r>
      <w:r w:rsidRPr="008B069A">
        <w:rPr>
          <w:rFonts w:ascii="Arial" w:hAnsi="Arial" w:cs="Arial"/>
          <w:sz w:val="22"/>
          <w:szCs w:val="22"/>
        </w:rPr>
        <w:t xml:space="preserve"> </w:t>
      </w:r>
      <w:r w:rsidR="000379F5">
        <w:rPr>
          <w:rFonts w:ascii="Arial" w:hAnsi="Arial" w:cs="Arial"/>
          <w:sz w:val="22"/>
          <w:szCs w:val="22"/>
        </w:rPr>
        <w:t>we will jointly develop a close</w:t>
      </w:r>
      <w:r w:rsidRPr="008B069A">
        <w:rPr>
          <w:rFonts w:ascii="Arial" w:hAnsi="Arial" w:cs="Arial"/>
          <w:sz w:val="22"/>
          <w:szCs w:val="22"/>
        </w:rPr>
        <w:t>out plan customized to your lab(s). We will agree upon target dates for critical process steps.</w:t>
      </w:r>
    </w:p>
    <w:p w14:paraId="4B2E8CCE" w14:textId="796E4B07" w:rsidR="00517BB4" w:rsidRPr="008B069A" w:rsidRDefault="00517BB4" w:rsidP="00EE4AE8">
      <w:pPr>
        <w:numPr>
          <w:ilvl w:val="0"/>
          <w:numId w:val="5"/>
        </w:numPr>
        <w:rPr>
          <w:rFonts w:ascii="Arial" w:hAnsi="Arial" w:cs="Arial"/>
          <w:sz w:val="22"/>
          <w:szCs w:val="22"/>
        </w:rPr>
      </w:pPr>
      <w:r>
        <w:rPr>
          <w:rFonts w:ascii="Arial" w:hAnsi="Arial" w:cs="Arial"/>
          <w:sz w:val="22"/>
          <w:szCs w:val="22"/>
        </w:rPr>
        <w:t xml:space="preserve">When you know the exact date of your move, notify EHS to schedule a </w:t>
      </w:r>
      <w:r>
        <w:rPr>
          <w:rFonts w:ascii="Arial" w:hAnsi="Arial" w:cs="Arial"/>
          <w:i/>
          <w:sz w:val="22"/>
          <w:szCs w:val="22"/>
        </w:rPr>
        <w:t>Laboratory and Research Area Closeout Certification</w:t>
      </w:r>
      <w:r>
        <w:rPr>
          <w:rFonts w:ascii="Arial" w:hAnsi="Arial" w:cs="Arial"/>
          <w:sz w:val="22"/>
          <w:szCs w:val="22"/>
        </w:rPr>
        <w:t>. This is the final step to closing out your lab(s).</w:t>
      </w:r>
    </w:p>
    <w:p w14:paraId="30D3F116" w14:textId="77777777" w:rsidR="00EE4AE8" w:rsidRPr="008B069A" w:rsidRDefault="00EE4AE8" w:rsidP="00EE4AE8">
      <w:pPr>
        <w:rPr>
          <w:rFonts w:ascii="Arial" w:hAnsi="Arial" w:cs="Arial"/>
          <w:sz w:val="22"/>
          <w:szCs w:val="22"/>
        </w:rPr>
      </w:pPr>
    </w:p>
    <w:p w14:paraId="4DD498D5" w14:textId="77777777" w:rsidR="00E20BCE" w:rsidRPr="008B069A" w:rsidRDefault="00E20BCE" w:rsidP="00EE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6FF7F3ED" w14:textId="61F53C40" w:rsidR="00EE4AE8" w:rsidRPr="008B069A" w:rsidRDefault="00EE4AE8" w:rsidP="00EE4AE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B069A">
        <w:rPr>
          <w:rFonts w:ascii="Arial" w:hAnsi="Arial" w:cs="Arial"/>
          <w:b/>
          <w:sz w:val="22"/>
          <w:szCs w:val="22"/>
        </w:rPr>
        <w:t xml:space="preserve">Laboratory </w:t>
      </w:r>
      <w:r w:rsidR="00C7448A" w:rsidRPr="008B069A">
        <w:rPr>
          <w:rFonts w:ascii="Arial" w:hAnsi="Arial" w:cs="Arial"/>
          <w:b/>
          <w:sz w:val="22"/>
          <w:szCs w:val="22"/>
        </w:rPr>
        <w:t xml:space="preserve">and Research Area </w:t>
      </w:r>
      <w:r w:rsidR="00432970">
        <w:rPr>
          <w:rFonts w:ascii="Arial" w:hAnsi="Arial" w:cs="Arial"/>
          <w:b/>
          <w:sz w:val="22"/>
          <w:szCs w:val="22"/>
        </w:rPr>
        <w:t>Closeo</w:t>
      </w:r>
      <w:r w:rsidRPr="008B069A">
        <w:rPr>
          <w:rFonts w:ascii="Arial" w:hAnsi="Arial" w:cs="Arial"/>
          <w:b/>
          <w:sz w:val="22"/>
          <w:szCs w:val="22"/>
        </w:rPr>
        <w:t>ut Checklist</w:t>
      </w:r>
    </w:p>
    <w:p w14:paraId="1655AF0E" w14:textId="77777777" w:rsidR="00E20BCE" w:rsidRPr="008B069A" w:rsidRDefault="00E20BCE"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8B069A">
        <w:rPr>
          <w:rFonts w:ascii="Arial" w:hAnsi="Arial" w:cs="Arial"/>
          <w:sz w:val="22"/>
          <w:szCs w:val="22"/>
          <w:u w:val="single"/>
        </w:rPr>
        <w:t>General</w:t>
      </w:r>
    </w:p>
    <w:p w14:paraId="70296B8C" w14:textId="5DF1FE6C"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Hazardous materials, including, biological, chemical</w:t>
      </w:r>
      <w:r w:rsidR="008B069A">
        <w:rPr>
          <w:rFonts w:ascii="Arial" w:hAnsi="Arial" w:cs="Arial"/>
          <w:sz w:val="22"/>
          <w:szCs w:val="22"/>
        </w:rPr>
        <w:t xml:space="preserve">, or </w:t>
      </w:r>
      <w:r w:rsidR="008B069A" w:rsidRPr="008B069A">
        <w:rPr>
          <w:rFonts w:ascii="Arial" w:hAnsi="Arial" w:cs="Arial"/>
          <w:sz w:val="22"/>
          <w:szCs w:val="22"/>
        </w:rPr>
        <w:t>radioactive</w:t>
      </w:r>
      <w:r w:rsidRPr="008B069A">
        <w:rPr>
          <w:rFonts w:ascii="Arial" w:hAnsi="Arial" w:cs="Arial"/>
          <w:sz w:val="22"/>
          <w:szCs w:val="22"/>
        </w:rPr>
        <w:t xml:space="preserve"> materials, will not be moved in compromised containers. This is one of the major causes of spills. Ensure </w:t>
      </w:r>
      <w:r w:rsidR="001270A6" w:rsidRPr="008B069A">
        <w:rPr>
          <w:rFonts w:ascii="Arial" w:hAnsi="Arial" w:cs="Arial"/>
          <w:sz w:val="22"/>
          <w:szCs w:val="22"/>
        </w:rPr>
        <w:t xml:space="preserve">all </w:t>
      </w:r>
      <w:r w:rsidRPr="008B069A">
        <w:rPr>
          <w:rFonts w:ascii="Arial" w:hAnsi="Arial" w:cs="Arial"/>
          <w:sz w:val="22"/>
          <w:szCs w:val="22"/>
        </w:rPr>
        <w:t>containers are free from cracks and chips.</w:t>
      </w:r>
    </w:p>
    <w:p w14:paraId="000FD44C" w14:textId="06DCB8D1" w:rsidR="00E20BCE" w:rsidRPr="008B069A" w:rsidRDefault="00E20BCE" w:rsidP="008C0383">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Due to Department</w:t>
      </w:r>
      <w:r w:rsidR="008B069A" w:rsidRPr="008B069A">
        <w:rPr>
          <w:rFonts w:ascii="Arial" w:hAnsi="Arial" w:cs="Arial"/>
          <w:sz w:val="22"/>
          <w:szCs w:val="22"/>
        </w:rPr>
        <w:t xml:space="preserve"> of Transportation </w:t>
      </w:r>
      <w:r w:rsidRPr="008B069A">
        <w:rPr>
          <w:rFonts w:ascii="Arial" w:hAnsi="Arial" w:cs="Arial"/>
          <w:sz w:val="22"/>
          <w:szCs w:val="22"/>
        </w:rPr>
        <w:t xml:space="preserve">requirements, it is imperative that EHS be notified if any </w:t>
      </w:r>
      <w:r w:rsidR="005328E6" w:rsidRPr="008B069A">
        <w:rPr>
          <w:rFonts w:ascii="Arial" w:hAnsi="Arial" w:cs="Arial"/>
          <w:sz w:val="22"/>
          <w:szCs w:val="22"/>
        </w:rPr>
        <w:t xml:space="preserve">hazardous </w:t>
      </w:r>
      <w:r w:rsidRPr="008B069A">
        <w:rPr>
          <w:rFonts w:ascii="Arial" w:hAnsi="Arial" w:cs="Arial"/>
          <w:sz w:val="22"/>
          <w:szCs w:val="22"/>
        </w:rPr>
        <w:t>materials</w:t>
      </w:r>
      <w:r w:rsidR="005328E6" w:rsidRPr="008B069A">
        <w:rPr>
          <w:rFonts w:ascii="Arial" w:hAnsi="Arial" w:cs="Arial"/>
          <w:sz w:val="22"/>
          <w:szCs w:val="22"/>
        </w:rPr>
        <w:t>,</w:t>
      </w:r>
      <w:r w:rsidR="00517BB4">
        <w:rPr>
          <w:rFonts w:ascii="Arial" w:hAnsi="Arial" w:cs="Arial"/>
          <w:sz w:val="22"/>
          <w:szCs w:val="22"/>
        </w:rPr>
        <w:t xml:space="preserve"> </w:t>
      </w:r>
      <w:r w:rsidR="00517BB4" w:rsidRPr="008B069A">
        <w:rPr>
          <w:rFonts w:ascii="Arial" w:hAnsi="Arial" w:cs="Arial"/>
          <w:sz w:val="22"/>
          <w:szCs w:val="22"/>
        </w:rPr>
        <w:t>biological</w:t>
      </w:r>
      <w:r w:rsidR="00517BB4">
        <w:rPr>
          <w:rFonts w:ascii="Arial" w:hAnsi="Arial" w:cs="Arial"/>
          <w:sz w:val="22"/>
          <w:szCs w:val="22"/>
        </w:rPr>
        <w:t xml:space="preserve"> or</w:t>
      </w:r>
      <w:r w:rsidR="005328E6" w:rsidRPr="008B069A">
        <w:rPr>
          <w:rFonts w:ascii="Arial" w:hAnsi="Arial" w:cs="Arial"/>
          <w:sz w:val="22"/>
          <w:szCs w:val="22"/>
        </w:rPr>
        <w:t xml:space="preserve"> chemical,</w:t>
      </w:r>
      <w:r w:rsidRPr="008B069A">
        <w:rPr>
          <w:rFonts w:ascii="Arial" w:hAnsi="Arial" w:cs="Arial"/>
          <w:sz w:val="22"/>
          <w:szCs w:val="22"/>
        </w:rPr>
        <w:t xml:space="preserve"> </w:t>
      </w:r>
      <w:r w:rsidR="001270A6" w:rsidRPr="008B069A">
        <w:rPr>
          <w:rFonts w:ascii="Arial" w:hAnsi="Arial" w:cs="Arial"/>
          <w:sz w:val="22"/>
          <w:szCs w:val="22"/>
        </w:rPr>
        <w:t>will</w:t>
      </w:r>
      <w:r w:rsidRPr="008B069A">
        <w:rPr>
          <w:rFonts w:ascii="Arial" w:hAnsi="Arial" w:cs="Arial"/>
          <w:sz w:val="22"/>
          <w:szCs w:val="22"/>
        </w:rPr>
        <w:t xml:space="preserve"> be transported </w:t>
      </w:r>
      <w:r w:rsidR="005328E6" w:rsidRPr="008B069A">
        <w:rPr>
          <w:rFonts w:ascii="Arial" w:hAnsi="Arial" w:cs="Arial"/>
          <w:sz w:val="22"/>
          <w:szCs w:val="22"/>
        </w:rPr>
        <w:t>in any type of vehicle</w:t>
      </w:r>
      <w:r w:rsidRPr="008B069A">
        <w:rPr>
          <w:rFonts w:ascii="Arial" w:hAnsi="Arial" w:cs="Arial"/>
          <w:sz w:val="22"/>
          <w:szCs w:val="22"/>
        </w:rPr>
        <w:t xml:space="preserve">. </w:t>
      </w:r>
      <w:r w:rsidR="00D4763E" w:rsidRPr="008B069A">
        <w:rPr>
          <w:rFonts w:ascii="Arial" w:hAnsi="Arial" w:cs="Arial"/>
          <w:sz w:val="22"/>
          <w:szCs w:val="22"/>
        </w:rPr>
        <w:t xml:space="preserve">All motor-vehicle transport of radioactive material must be approved in advance by EHS. </w:t>
      </w:r>
      <w:r w:rsidRPr="008B069A">
        <w:rPr>
          <w:rFonts w:ascii="Arial" w:hAnsi="Arial" w:cs="Arial"/>
          <w:sz w:val="22"/>
          <w:szCs w:val="22"/>
        </w:rPr>
        <w:t xml:space="preserve">This notification should be made as soon as possible so </w:t>
      </w:r>
      <w:r w:rsidR="008B069A" w:rsidRPr="008B069A">
        <w:rPr>
          <w:rFonts w:ascii="Arial" w:hAnsi="Arial" w:cs="Arial"/>
          <w:sz w:val="22"/>
          <w:szCs w:val="22"/>
        </w:rPr>
        <w:t>there is sufficient planning time</w:t>
      </w:r>
      <w:r w:rsidR="008B069A">
        <w:rPr>
          <w:rFonts w:ascii="Arial" w:hAnsi="Arial" w:cs="Arial"/>
          <w:sz w:val="22"/>
          <w:szCs w:val="22"/>
        </w:rPr>
        <w:t xml:space="preserve"> </w:t>
      </w:r>
      <w:r w:rsidRPr="008B069A">
        <w:rPr>
          <w:rFonts w:ascii="Arial" w:hAnsi="Arial" w:cs="Arial"/>
          <w:sz w:val="22"/>
          <w:szCs w:val="22"/>
        </w:rPr>
        <w:t>if spe</w:t>
      </w:r>
      <w:r w:rsidR="00517BB4">
        <w:rPr>
          <w:rFonts w:ascii="Arial" w:hAnsi="Arial" w:cs="Arial"/>
          <w:sz w:val="22"/>
          <w:szCs w:val="22"/>
        </w:rPr>
        <w:t>cial arrangements are necessary</w:t>
      </w:r>
      <w:r w:rsidRPr="008B069A">
        <w:rPr>
          <w:rFonts w:ascii="Arial" w:hAnsi="Arial" w:cs="Arial"/>
          <w:sz w:val="22"/>
          <w:szCs w:val="22"/>
        </w:rPr>
        <w:t>.</w:t>
      </w:r>
    </w:p>
    <w:p w14:paraId="7A501397" w14:textId="2ED158C5" w:rsidR="00E20BCE" w:rsidRPr="008B069A" w:rsidRDefault="00C7448A"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Unwanted or b</w:t>
      </w:r>
      <w:r w:rsidR="00E20BCE" w:rsidRPr="008B069A">
        <w:rPr>
          <w:rFonts w:ascii="Arial" w:hAnsi="Arial" w:cs="Arial"/>
          <w:sz w:val="22"/>
          <w:szCs w:val="22"/>
        </w:rPr>
        <w:t>roken equipment, such as refrigerators</w:t>
      </w:r>
      <w:r w:rsidR="001270A6" w:rsidRPr="008B069A">
        <w:rPr>
          <w:rFonts w:ascii="Arial" w:hAnsi="Arial" w:cs="Arial"/>
          <w:sz w:val="22"/>
          <w:szCs w:val="22"/>
        </w:rPr>
        <w:t>, freezers</w:t>
      </w:r>
      <w:r w:rsidR="00E20BCE" w:rsidRPr="008B069A">
        <w:rPr>
          <w:rFonts w:ascii="Arial" w:hAnsi="Arial" w:cs="Arial"/>
          <w:sz w:val="22"/>
          <w:szCs w:val="22"/>
        </w:rPr>
        <w:t xml:space="preserve">, incubators, centrifuges, vacuum pumps, etc., may be discarded through Lion Surplus. Equipment that could possibly be contaminated with </w:t>
      </w:r>
      <w:r w:rsidR="008B069A" w:rsidRPr="008B069A">
        <w:rPr>
          <w:rFonts w:ascii="Arial" w:hAnsi="Arial" w:cs="Arial"/>
          <w:sz w:val="22"/>
          <w:szCs w:val="22"/>
        </w:rPr>
        <w:t>biological, chemical</w:t>
      </w:r>
      <w:r w:rsidR="008B069A">
        <w:rPr>
          <w:rFonts w:ascii="Arial" w:hAnsi="Arial" w:cs="Arial"/>
          <w:sz w:val="22"/>
          <w:szCs w:val="22"/>
        </w:rPr>
        <w:t xml:space="preserve">, or </w:t>
      </w:r>
      <w:r w:rsidR="008B069A" w:rsidRPr="008B069A">
        <w:rPr>
          <w:rFonts w:ascii="Arial" w:hAnsi="Arial" w:cs="Arial"/>
          <w:sz w:val="22"/>
          <w:szCs w:val="22"/>
        </w:rPr>
        <w:t xml:space="preserve">radioactive </w:t>
      </w:r>
      <w:r w:rsidR="00E20BCE" w:rsidRPr="008B069A">
        <w:rPr>
          <w:rFonts w:ascii="Arial" w:hAnsi="Arial" w:cs="Arial"/>
          <w:sz w:val="22"/>
          <w:szCs w:val="22"/>
        </w:rPr>
        <w:t>materials MUST be decontaminated and checked first. Any equipment that may contain oils o</w:t>
      </w:r>
      <w:r w:rsidR="00D07442" w:rsidRPr="008B069A">
        <w:rPr>
          <w:rFonts w:ascii="Arial" w:hAnsi="Arial" w:cs="Arial"/>
          <w:sz w:val="22"/>
          <w:szCs w:val="22"/>
        </w:rPr>
        <w:t xml:space="preserve">r refrigerants MUST be drained </w:t>
      </w:r>
      <w:r w:rsidR="00E20BCE" w:rsidRPr="008B069A">
        <w:rPr>
          <w:rFonts w:ascii="Arial" w:hAnsi="Arial" w:cs="Arial"/>
          <w:sz w:val="22"/>
          <w:szCs w:val="22"/>
        </w:rPr>
        <w:t>prior to disposal.</w:t>
      </w:r>
      <w:r w:rsidR="00BF34E4" w:rsidRPr="008B069A">
        <w:rPr>
          <w:rFonts w:ascii="Arial" w:hAnsi="Arial" w:cs="Arial"/>
          <w:sz w:val="22"/>
          <w:szCs w:val="22"/>
        </w:rPr>
        <w:t xml:space="preserve"> At University Park, draining of oils and refrigerants is done by OPP. Campus maintenance and operations </w:t>
      </w:r>
      <w:r w:rsidR="008B069A">
        <w:rPr>
          <w:rFonts w:ascii="Arial" w:hAnsi="Arial" w:cs="Arial"/>
          <w:sz w:val="22"/>
          <w:szCs w:val="22"/>
        </w:rPr>
        <w:t>is responsible for</w:t>
      </w:r>
      <w:r w:rsidR="00BF34E4" w:rsidRPr="008B069A">
        <w:rPr>
          <w:rFonts w:ascii="Arial" w:hAnsi="Arial" w:cs="Arial"/>
          <w:sz w:val="22"/>
          <w:szCs w:val="22"/>
        </w:rPr>
        <w:t xml:space="preserve"> this </w:t>
      </w:r>
      <w:r w:rsidR="008B069A">
        <w:rPr>
          <w:rFonts w:ascii="Arial" w:hAnsi="Arial" w:cs="Arial"/>
          <w:sz w:val="22"/>
          <w:szCs w:val="22"/>
        </w:rPr>
        <w:t>at</w:t>
      </w:r>
      <w:r w:rsidR="00F27695">
        <w:rPr>
          <w:rFonts w:ascii="Arial" w:hAnsi="Arial" w:cs="Arial"/>
          <w:sz w:val="22"/>
          <w:szCs w:val="22"/>
        </w:rPr>
        <w:t xml:space="preserve"> other Commonwealth C</w:t>
      </w:r>
      <w:r w:rsidR="00BF34E4" w:rsidRPr="008B069A">
        <w:rPr>
          <w:rFonts w:ascii="Arial" w:hAnsi="Arial" w:cs="Arial"/>
          <w:sz w:val="22"/>
          <w:szCs w:val="22"/>
        </w:rPr>
        <w:t>ampus locations.</w:t>
      </w:r>
    </w:p>
    <w:p w14:paraId="6D0C7998" w14:textId="5B390E18"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Check beneath hoods, in shared labs and equipment, and in freezers, </w:t>
      </w:r>
      <w:r w:rsidR="006E44C0" w:rsidRPr="008B069A">
        <w:rPr>
          <w:rFonts w:ascii="Arial" w:hAnsi="Arial" w:cs="Arial"/>
          <w:sz w:val="22"/>
          <w:szCs w:val="22"/>
        </w:rPr>
        <w:t>refrigerators,</w:t>
      </w:r>
      <w:r w:rsidRPr="008B069A">
        <w:rPr>
          <w:rFonts w:ascii="Arial" w:hAnsi="Arial" w:cs="Arial"/>
          <w:sz w:val="22"/>
          <w:szCs w:val="22"/>
        </w:rPr>
        <w:t xml:space="preserve"> or cold rooms for biological, </w:t>
      </w:r>
      <w:r w:rsidR="006E44C0" w:rsidRPr="008B069A">
        <w:rPr>
          <w:rFonts w:ascii="Arial" w:hAnsi="Arial" w:cs="Arial"/>
          <w:sz w:val="22"/>
          <w:szCs w:val="22"/>
        </w:rPr>
        <w:t>chemical,</w:t>
      </w:r>
      <w:r w:rsidRPr="008B069A">
        <w:rPr>
          <w:rFonts w:ascii="Arial" w:hAnsi="Arial" w:cs="Arial"/>
          <w:sz w:val="22"/>
          <w:szCs w:val="22"/>
        </w:rPr>
        <w:t xml:space="preserve"> or radioactive materials that might easily </w:t>
      </w:r>
      <w:r w:rsidR="006E44C0" w:rsidRPr="008B069A">
        <w:rPr>
          <w:rFonts w:ascii="Arial" w:hAnsi="Arial" w:cs="Arial"/>
          <w:sz w:val="22"/>
          <w:szCs w:val="22"/>
        </w:rPr>
        <w:t>be</w:t>
      </w:r>
      <w:r w:rsidRPr="008B069A">
        <w:rPr>
          <w:rFonts w:ascii="Arial" w:hAnsi="Arial" w:cs="Arial"/>
          <w:sz w:val="22"/>
          <w:szCs w:val="22"/>
        </w:rPr>
        <w:t xml:space="preserve"> left behind.</w:t>
      </w:r>
    </w:p>
    <w:p w14:paraId="12A1BFDF" w14:textId="1229763E"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Look for old supplies from past </w:t>
      </w:r>
      <w:r w:rsidR="008B069A">
        <w:rPr>
          <w:rFonts w:ascii="Arial" w:hAnsi="Arial" w:cs="Arial"/>
          <w:sz w:val="22"/>
          <w:szCs w:val="22"/>
        </w:rPr>
        <w:t>researchers</w:t>
      </w:r>
      <w:r w:rsidRPr="008B069A">
        <w:rPr>
          <w:rFonts w:ascii="Arial" w:hAnsi="Arial" w:cs="Arial"/>
          <w:sz w:val="22"/>
          <w:szCs w:val="22"/>
        </w:rPr>
        <w:t xml:space="preserve">. Many labs have inherited chemicals that must also be identified and disposed of before moving to </w:t>
      </w:r>
      <w:r w:rsidR="001270A6" w:rsidRPr="008B069A">
        <w:rPr>
          <w:rFonts w:ascii="Arial" w:hAnsi="Arial" w:cs="Arial"/>
          <w:sz w:val="22"/>
          <w:szCs w:val="22"/>
        </w:rPr>
        <w:t xml:space="preserve">a </w:t>
      </w:r>
      <w:r w:rsidRPr="008B069A">
        <w:rPr>
          <w:rFonts w:ascii="Arial" w:hAnsi="Arial" w:cs="Arial"/>
          <w:sz w:val="22"/>
          <w:szCs w:val="22"/>
        </w:rPr>
        <w:t>new location.</w:t>
      </w:r>
    </w:p>
    <w:p w14:paraId="0D0FCD7E" w14:textId="6C5264D3" w:rsidR="00BF34E4" w:rsidRPr="008B069A" w:rsidRDefault="00BF34E4"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lastRenderedPageBreak/>
        <w:t>This is also a good time to clean out old, broken, or unneeded lab supplies</w:t>
      </w:r>
      <w:r w:rsidR="00D07442" w:rsidRPr="008B069A">
        <w:rPr>
          <w:rFonts w:ascii="Arial" w:hAnsi="Arial" w:cs="Arial"/>
          <w:sz w:val="22"/>
          <w:szCs w:val="22"/>
        </w:rPr>
        <w:t xml:space="preserve">, including </w:t>
      </w:r>
      <w:r w:rsidRPr="008B069A">
        <w:rPr>
          <w:rFonts w:ascii="Arial" w:hAnsi="Arial" w:cs="Arial"/>
          <w:sz w:val="22"/>
          <w:szCs w:val="22"/>
        </w:rPr>
        <w:t>broken glassware</w:t>
      </w:r>
      <w:r w:rsidR="00D07442" w:rsidRPr="008B069A">
        <w:rPr>
          <w:rFonts w:ascii="Arial" w:hAnsi="Arial" w:cs="Arial"/>
          <w:sz w:val="22"/>
          <w:szCs w:val="22"/>
        </w:rPr>
        <w:t>.</w:t>
      </w:r>
    </w:p>
    <w:p w14:paraId="6D6B708C" w14:textId="04D2D7FB" w:rsidR="005328E6" w:rsidRDefault="005328E6"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Equipment, such as biosafety cabinets, glove boxes, centrifuges, ovens, laminar flow hoods</w:t>
      </w:r>
      <w:r w:rsidR="00F53B21" w:rsidRPr="008B069A">
        <w:rPr>
          <w:rFonts w:ascii="Arial" w:hAnsi="Arial" w:cs="Arial"/>
          <w:sz w:val="22"/>
          <w:szCs w:val="22"/>
        </w:rPr>
        <w:t>, etc</w:t>
      </w:r>
      <w:r w:rsidRPr="008B069A">
        <w:rPr>
          <w:rFonts w:ascii="Arial" w:hAnsi="Arial" w:cs="Arial"/>
          <w:sz w:val="22"/>
          <w:szCs w:val="22"/>
        </w:rPr>
        <w:t>., must be decontaminated prior to being moved. Decontamination is the responsibility of the lab. Contact EHS if you are unsure of the appropriate way to decontaminate a piece of equipment.</w:t>
      </w:r>
    </w:p>
    <w:p w14:paraId="2D05C9BC" w14:textId="7D38AB2C" w:rsidR="00A533E1" w:rsidRPr="008B069A" w:rsidRDefault="00A533E1"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All </w:t>
      </w:r>
      <w:r w:rsidRPr="00D27B15">
        <w:rPr>
          <w:rFonts w:ascii="Arial" w:hAnsi="Arial" w:cs="Arial"/>
          <w:sz w:val="22"/>
          <w:szCs w:val="22"/>
        </w:rPr>
        <w:t>surfaces and equipment in the lab(s)</w:t>
      </w:r>
      <w:r>
        <w:rPr>
          <w:rFonts w:ascii="Arial" w:hAnsi="Arial" w:cs="Arial"/>
          <w:sz w:val="22"/>
          <w:szCs w:val="22"/>
        </w:rPr>
        <w:t xml:space="preserve"> will</w:t>
      </w:r>
      <w:r w:rsidRPr="00D27B15">
        <w:rPr>
          <w:rFonts w:ascii="Arial" w:hAnsi="Arial" w:cs="Arial"/>
          <w:sz w:val="22"/>
          <w:szCs w:val="22"/>
        </w:rPr>
        <w:t xml:space="preserve"> </w:t>
      </w:r>
      <w:r>
        <w:rPr>
          <w:rFonts w:ascii="Arial" w:hAnsi="Arial" w:cs="Arial"/>
          <w:sz w:val="22"/>
          <w:szCs w:val="22"/>
        </w:rPr>
        <w:t xml:space="preserve">need to </w:t>
      </w:r>
      <w:r w:rsidRPr="00D27B15">
        <w:rPr>
          <w:rFonts w:ascii="Arial" w:hAnsi="Arial" w:cs="Arial"/>
          <w:sz w:val="22"/>
          <w:szCs w:val="22"/>
        </w:rPr>
        <w:t>be disinfected, cleaned, or decontaminated to assure that no biological, chemical, or radioactive contamination remains.</w:t>
      </w:r>
    </w:p>
    <w:p w14:paraId="624A8708" w14:textId="77777777" w:rsidR="00E20BCE" w:rsidRPr="008B069A" w:rsidRDefault="00E20BCE"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8B069A">
        <w:rPr>
          <w:rFonts w:ascii="Arial" w:hAnsi="Arial" w:cs="Arial"/>
          <w:sz w:val="22"/>
          <w:szCs w:val="22"/>
          <w:u w:val="single"/>
        </w:rPr>
        <w:t>Chemical</w:t>
      </w:r>
    </w:p>
    <w:p w14:paraId="602B2083" w14:textId="14DB6ECC"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Assess all the chemicals in your lab(s). Disposal or transfer of certain chemicals, such as DEA controlled substances, must be planned well ahead of time. Unknown</w:t>
      </w:r>
      <w:r w:rsidR="000379F5">
        <w:rPr>
          <w:rFonts w:ascii="Arial" w:hAnsi="Arial" w:cs="Arial"/>
          <w:sz w:val="22"/>
          <w:szCs w:val="22"/>
        </w:rPr>
        <w:t>, highly reactive,</w:t>
      </w:r>
      <w:r w:rsidRPr="008B069A">
        <w:rPr>
          <w:rFonts w:ascii="Arial" w:hAnsi="Arial" w:cs="Arial"/>
          <w:sz w:val="22"/>
          <w:szCs w:val="22"/>
        </w:rPr>
        <w:t xml:space="preserve"> or expired materials, such as peroxide formers, can be extremely dangerous to move. Determine which materials will still be used in active research projects and will be transferred to your new space. Plan to dispose of any unwanted chemicals or chemicals that you know will not be used in future research projects. </w:t>
      </w:r>
    </w:p>
    <w:p w14:paraId="718B1CED" w14:textId="4D6FE280"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All chemicals that will not be transferred to your new laboratory must be disposed of through EHS. NEVER dispose of any chemicals by pouring th</w:t>
      </w:r>
      <w:r w:rsidR="00517BB4">
        <w:rPr>
          <w:rFonts w:ascii="Arial" w:hAnsi="Arial" w:cs="Arial"/>
          <w:sz w:val="22"/>
          <w:szCs w:val="22"/>
        </w:rPr>
        <w:t>em into sinks or other drains,</w:t>
      </w:r>
      <w:r w:rsidR="001B528D" w:rsidRPr="008B069A">
        <w:rPr>
          <w:rFonts w:ascii="Arial" w:hAnsi="Arial" w:cs="Arial"/>
          <w:sz w:val="22"/>
          <w:szCs w:val="22"/>
        </w:rPr>
        <w:t xml:space="preserve"> by evaporating the</w:t>
      </w:r>
      <w:r w:rsidR="00517BB4">
        <w:rPr>
          <w:rFonts w:ascii="Arial" w:hAnsi="Arial" w:cs="Arial"/>
          <w:sz w:val="22"/>
          <w:szCs w:val="22"/>
        </w:rPr>
        <w:t>m in hoods, or placing in the regular trash.</w:t>
      </w:r>
    </w:p>
    <w:p w14:paraId="56AF76BC" w14:textId="083306EB" w:rsidR="00BF34E4" w:rsidRPr="008B069A" w:rsidRDefault="00BF34E4"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Chemical waste </w:t>
      </w:r>
      <w:r w:rsidR="001270A6" w:rsidRPr="008B069A">
        <w:rPr>
          <w:rFonts w:ascii="Arial" w:hAnsi="Arial" w:cs="Arial"/>
          <w:sz w:val="22"/>
          <w:szCs w:val="22"/>
        </w:rPr>
        <w:t>will</w:t>
      </w:r>
      <w:r w:rsidRPr="008B069A">
        <w:rPr>
          <w:rFonts w:ascii="Arial" w:hAnsi="Arial" w:cs="Arial"/>
          <w:sz w:val="22"/>
          <w:szCs w:val="22"/>
        </w:rPr>
        <w:t xml:space="preserve"> NOT be transported to your new lab location. All chemical waste must be disposed of</w:t>
      </w:r>
      <w:r w:rsidR="001270A6" w:rsidRPr="008B069A">
        <w:rPr>
          <w:rFonts w:ascii="Arial" w:hAnsi="Arial" w:cs="Arial"/>
          <w:sz w:val="22"/>
          <w:szCs w:val="22"/>
        </w:rPr>
        <w:t xml:space="preserve"> through EHS</w:t>
      </w:r>
      <w:r w:rsidRPr="008B069A">
        <w:rPr>
          <w:rFonts w:ascii="Arial" w:hAnsi="Arial" w:cs="Arial"/>
          <w:sz w:val="22"/>
          <w:szCs w:val="22"/>
        </w:rPr>
        <w:t>. If you know you will need additional waste containers, EHS may be able to supply them to your new location.</w:t>
      </w:r>
    </w:p>
    <w:p w14:paraId="00E19A0D" w14:textId="617071E8"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Identify chemicals that may need special handling or containers to be moved, such as</w:t>
      </w:r>
      <w:r w:rsidR="00BF34E4" w:rsidRPr="008B069A">
        <w:rPr>
          <w:rFonts w:ascii="Arial" w:hAnsi="Arial" w:cs="Arial"/>
          <w:sz w:val="22"/>
          <w:szCs w:val="22"/>
        </w:rPr>
        <w:t xml:space="preserve"> </w:t>
      </w:r>
      <w:r w:rsidR="00BF34E4" w:rsidRPr="00A3408A">
        <w:rPr>
          <w:rFonts w:ascii="Arial" w:hAnsi="Arial" w:cs="Arial"/>
          <w:sz w:val="22"/>
          <w:szCs w:val="22"/>
        </w:rPr>
        <w:t>compressed gas cylinders, poison inhalation hazards</w:t>
      </w:r>
      <w:r w:rsidR="00C734E2" w:rsidRPr="00A3408A">
        <w:rPr>
          <w:rFonts w:ascii="Arial" w:hAnsi="Arial" w:cs="Arial"/>
          <w:sz w:val="22"/>
          <w:szCs w:val="22"/>
        </w:rPr>
        <w:t>, air reactive chemical</w:t>
      </w:r>
      <w:r w:rsidR="00A3408A" w:rsidRPr="00A3408A">
        <w:rPr>
          <w:rFonts w:ascii="Arial" w:hAnsi="Arial" w:cs="Arial"/>
          <w:sz w:val="22"/>
          <w:szCs w:val="22"/>
        </w:rPr>
        <w:t>s</w:t>
      </w:r>
      <w:r w:rsidR="00C734E2" w:rsidRPr="00A3408A">
        <w:rPr>
          <w:rFonts w:ascii="Arial" w:hAnsi="Arial" w:cs="Arial"/>
          <w:sz w:val="22"/>
          <w:szCs w:val="22"/>
        </w:rPr>
        <w:t>, and DEA controlled substances</w:t>
      </w:r>
      <w:r w:rsidRPr="00A3408A">
        <w:rPr>
          <w:rFonts w:ascii="Arial" w:hAnsi="Arial" w:cs="Arial"/>
          <w:sz w:val="22"/>
          <w:szCs w:val="22"/>
        </w:rPr>
        <w:t>.</w:t>
      </w:r>
      <w:r w:rsidR="005328E6" w:rsidRPr="008B069A">
        <w:rPr>
          <w:rFonts w:ascii="Arial" w:hAnsi="Arial" w:cs="Arial"/>
          <w:sz w:val="22"/>
          <w:szCs w:val="22"/>
        </w:rPr>
        <w:t xml:space="preserve"> Transport of these chemicals will be addressed in your lab’s close out plan.</w:t>
      </w:r>
    </w:p>
    <w:p w14:paraId="69DF9234" w14:textId="51ED0F5F"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If you find unlabeled or unclearly labeled containers, make sure to relabel them with full chemical name, not formula, as soon as they are located. </w:t>
      </w:r>
      <w:r w:rsidR="006E44C0" w:rsidRPr="008B069A">
        <w:rPr>
          <w:rFonts w:ascii="Arial" w:hAnsi="Arial" w:cs="Arial"/>
          <w:sz w:val="22"/>
          <w:szCs w:val="22"/>
        </w:rPr>
        <w:t>Unlabeled</w:t>
      </w:r>
      <w:r w:rsidRPr="008B069A">
        <w:rPr>
          <w:rFonts w:ascii="Arial" w:hAnsi="Arial" w:cs="Arial"/>
          <w:sz w:val="22"/>
          <w:szCs w:val="22"/>
        </w:rPr>
        <w:t xml:space="preserve"> chemicals will not be moved.</w:t>
      </w:r>
      <w:r w:rsidR="000379F5">
        <w:rPr>
          <w:rFonts w:ascii="Arial" w:hAnsi="Arial" w:cs="Arial"/>
          <w:sz w:val="22"/>
          <w:szCs w:val="22"/>
        </w:rPr>
        <w:t xml:space="preserve"> If you cannot identify the material, attached a green tag, mark it as “unknown”, and place it in your satellite accumulation area for disposal.</w:t>
      </w:r>
    </w:p>
    <w:p w14:paraId="40F8B88C" w14:textId="76D7358A"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Mercury and mercury containing equipment, including mercury thermometers, pose special risks during moves. Labs are strongly encouraged to dispose of mercury thermometers</w:t>
      </w:r>
      <w:r w:rsidR="00F27695">
        <w:rPr>
          <w:rFonts w:ascii="Arial" w:hAnsi="Arial" w:cs="Arial"/>
          <w:sz w:val="22"/>
          <w:szCs w:val="22"/>
        </w:rPr>
        <w:t xml:space="preserve"> through EHS as chemical waste</w:t>
      </w:r>
      <w:r w:rsidRPr="008B069A">
        <w:rPr>
          <w:rFonts w:ascii="Arial" w:hAnsi="Arial" w:cs="Arial"/>
          <w:sz w:val="22"/>
          <w:szCs w:val="22"/>
        </w:rPr>
        <w:t xml:space="preserve"> prior to moving unless alternatives absolutely will not suffice.</w:t>
      </w:r>
    </w:p>
    <w:p w14:paraId="20CCA821" w14:textId="32076617"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Gas cylinders and lecture bottles that are no longer used should be returned to General Stores or the manufacturer. You may be paying a demurrage charge for cylinder rental while the </w:t>
      </w:r>
      <w:r w:rsidR="00F53B21" w:rsidRPr="008B069A">
        <w:rPr>
          <w:rFonts w:ascii="Arial" w:hAnsi="Arial" w:cs="Arial"/>
          <w:sz w:val="22"/>
          <w:szCs w:val="22"/>
        </w:rPr>
        <w:t>cylinder is in your possession.</w:t>
      </w:r>
      <w:r w:rsidR="00F27695" w:rsidRPr="00F27695">
        <w:rPr>
          <w:rFonts w:ascii="Arial" w:hAnsi="Arial" w:cs="Arial"/>
          <w:sz w:val="22"/>
          <w:szCs w:val="22"/>
        </w:rPr>
        <w:t xml:space="preserve"> </w:t>
      </w:r>
      <w:r w:rsidR="00F27695">
        <w:rPr>
          <w:rFonts w:ascii="Arial" w:hAnsi="Arial" w:cs="Arial"/>
          <w:sz w:val="22"/>
          <w:szCs w:val="22"/>
        </w:rPr>
        <w:t>Cylinders that cannot be returned to General Stores or the manufacturer must be disposed of as chemical was through EHS.</w:t>
      </w:r>
    </w:p>
    <w:p w14:paraId="665AC896" w14:textId="77777777" w:rsidR="00E20BCE" w:rsidRPr="008B069A" w:rsidRDefault="00E20BCE"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Tubing and regulators connected to corrosive or hazardous compressed gas cylinders should be detached using safe procedures such as purging and venting to a hood or ventilated area. Contact EHS for assistance or direction on this process. </w:t>
      </w:r>
    </w:p>
    <w:p w14:paraId="125FE7E7" w14:textId="1370DE36" w:rsidR="00BF34E4" w:rsidRPr="008B069A" w:rsidRDefault="001270A6" w:rsidP="001270A6">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Prior to leaving the old lab location, tubing and regulators must be removed from all gas cylinders. Caps must also be placed on the cylinder, </w:t>
      </w:r>
      <w:r w:rsidR="000379F5">
        <w:rPr>
          <w:rFonts w:ascii="Arial" w:hAnsi="Arial" w:cs="Arial"/>
          <w:sz w:val="22"/>
          <w:szCs w:val="22"/>
        </w:rPr>
        <w:t>whether</w:t>
      </w:r>
      <w:r w:rsidR="00BF34E4" w:rsidRPr="008B069A">
        <w:rPr>
          <w:rFonts w:ascii="Arial" w:hAnsi="Arial" w:cs="Arial"/>
          <w:sz w:val="22"/>
          <w:szCs w:val="22"/>
        </w:rPr>
        <w:t xml:space="preserve"> they are being moved to your new location or being returned to General Stores or the manufacturer.</w:t>
      </w:r>
    </w:p>
    <w:p w14:paraId="41E45F76" w14:textId="77777777" w:rsidR="00A533E1" w:rsidRDefault="00A533E1"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p>
    <w:p w14:paraId="43CE1116" w14:textId="77777777" w:rsidR="007822D2" w:rsidRPr="008B069A" w:rsidRDefault="00E20BCE"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bookmarkStart w:id="0" w:name="_GoBack"/>
      <w:bookmarkEnd w:id="0"/>
      <w:r w:rsidRPr="008B069A">
        <w:rPr>
          <w:rFonts w:ascii="Arial" w:hAnsi="Arial" w:cs="Arial"/>
          <w:sz w:val="22"/>
          <w:szCs w:val="22"/>
          <w:u w:val="single"/>
        </w:rPr>
        <w:lastRenderedPageBreak/>
        <w:t>Biological</w:t>
      </w:r>
    </w:p>
    <w:p w14:paraId="537256BA" w14:textId="6C096999" w:rsidR="007822D2" w:rsidRPr="008B069A"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Assess</w:t>
      </w:r>
      <w:r w:rsidR="00CD5538" w:rsidRPr="008B069A">
        <w:rPr>
          <w:rFonts w:ascii="Arial" w:hAnsi="Arial" w:cs="Arial"/>
          <w:sz w:val="22"/>
          <w:szCs w:val="22"/>
        </w:rPr>
        <w:t xml:space="preserve"> all of</w:t>
      </w:r>
      <w:r w:rsidRPr="008B069A">
        <w:rPr>
          <w:rFonts w:ascii="Arial" w:hAnsi="Arial" w:cs="Arial"/>
          <w:sz w:val="22"/>
          <w:szCs w:val="22"/>
        </w:rPr>
        <w:t xml:space="preserve"> the biological materials (recombinant DNA, microorganisms, cells and cell lines, tissues, organs, body fluids, </w:t>
      </w:r>
      <w:r w:rsidR="00E20BCE" w:rsidRPr="008B069A">
        <w:rPr>
          <w:rFonts w:ascii="Arial" w:hAnsi="Arial" w:cs="Arial"/>
          <w:sz w:val="22"/>
          <w:szCs w:val="22"/>
        </w:rPr>
        <w:t xml:space="preserve">plants, insects, </w:t>
      </w:r>
      <w:r w:rsidRPr="008B069A">
        <w:rPr>
          <w:rFonts w:ascii="Arial" w:hAnsi="Arial" w:cs="Arial"/>
          <w:sz w:val="22"/>
          <w:szCs w:val="22"/>
        </w:rPr>
        <w:t>and any biologically-derived or -contaminated media</w:t>
      </w:r>
      <w:r w:rsidR="00EC6A63" w:rsidRPr="008B069A">
        <w:rPr>
          <w:rFonts w:ascii="Arial" w:hAnsi="Arial" w:cs="Arial"/>
          <w:sz w:val="22"/>
          <w:szCs w:val="22"/>
        </w:rPr>
        <w:t>, etc.</w:t>
      </w:r>
      <w:r w:rsidRPr="008B069A">
        <w:rPr>
          <w:rFonts w:ascii="Arial" w:hAnsi="Arial" w:cs="Arial"/>
          <w:sz w:val="22"/>
          <w:szCs w:val="22"/>
        </w:rPr>
        <w:t xml:space="preserve">) </w:t>
      </w:r>
      <w:r w:rsidR="00CD5538" w:rsidRPr="008B069A">
        <w:rPr>
          <w:rFonts w:ascii="Arial" w:hAnsi="Arial" w:cs="Arial"/>
          <w:sz w:val="22"/>
          <w:szCs w:val="22"/>
        </w:rPr>
        <w:t xml:space="preserve">in your lab </w:t>
      </w:r>
      <w:r w:rsidRPr="008B069A">
        <w:rPr>
          <w:rFonts w:ascii="Arial" w:hAnsi="Arial" w:cs="Arial"/>
          <w:sz w:val="22"/>
          <w:szCs w:val="22"/>
        </w:rPr>
        <w:t>and determine which materials will be</w:t>
      </w:r>
      <w:r w:rsidR="00EC6A63" w:rsidRPr="008B069A">
        <w:rPr>
          <w:rFonts w:ascii="Arial" w:hAnsi="Arial" w:cs="Arial"/>
          <w:sz w:val="22"/>
          <w:szCs w:val="22"/>
        </w:rPr>
        <w:t xml:space="preserve"> transferred to your new lab</w:t>
      </w:r>
      <w:r w:rsidRPr="008B069A">
        <w:rPr>
          <w:rFonts w:ascii="Arial" w:hAnsi="Arial" w:cs="Arial"/>
          <w:sz w:val="22"/>
          <w:szCs w:val="22"/>
        </w:rPr>
        <w:t xml:space="preserve"> or to another Penn State </w:t>
      </w:r>
      <w:r w:rsidR="008B069A">
        <w:rPr>
          <w:rFonts w:ascii="Arial" w:hAnsi="Arial" w:cs="Arial"/>
          <w:sz w:val="22"/>
          <w:szCs w:val="22"/>
        </w:rPr>
        <w:t>PI</w:t>
      </w:r>
      <w:r w:rsidRPr="008B069A">
        <w:rPr>
          <w:rFonts w:ascii="Arial" w:hAnsi="Arial" w:cs="Arial"/>
          <w:sz w:val="22"/>
          <w:szCs w:val="22"/>
        </w:rPr>
        <w:t xml:space="preserve">. </w:t>
      </w:r>
      <w:r w:rsidR="00E20BCE" w:rsidRPr="008B069A">
        <w:rPr>
          <w:rFonts w:ascii="Arial" w:hAnsi="Arial" w:cs="Arial"/>
          <w:sz w:val="22"/>
          <w:szCs w:val="22"/>
        </w:rPr>
        <w:t>Plan to d</w:t>
      </w:r>
      <w:r w:rsidRPr="008B069A">
        <w:rPr>
          <w:rFonts w:ascii="Arial" w:hAnsi="Arial" w:cs="Arial"/>
          <w:sz w:val="22"/>
          <w:szCs w:val="22"/>
        </w:rPr>
        <w:t xml:space="preserve">ispose of </w:t>
      </w:r>
      <w:r w:rsidR="00EC6A63" w:rsidRPr="008B069A">
        <w:rPr>
          <w:rFonts w:ascii="Arial" w:hAnsi="Arial" w:cs="Arial"/>
          <w:sz w:val="22"/>
          <w:szCs w:val="22"/>
        </w:rPr>
        <w:t>unwanted</w:t>
      </w:r>
      <w:r w:rsidRPr="008B069A">
        <w:rPr>
          <w:rFonts w:ascii="Arial" w:hAnsi="Arial" w:cs="Arial"/>
          <w:sz w:val="22"/>
          <w:szCs w:val="22"/>
        </w:rPr>
        <w:t xml:space="preserve"> materials as you </w:t>
      </w:r>
      <w:r w:rsidR="000379F5">
        <w:rPr>
          <w:rFonts w:ascii="Arial" w:hAnsi="Arial" w:cs="Arial"/>
          <w:sz w:val="22"/>
          <w:szCs w:val="22"/>
        </w:rPr>
        <w:t xml:space="preserve">normally </w:t>
      </w:r>
      <w:r w:rsidRPr="008B069A">
        <w:rPr>
          <w:rFonts w:ascii="Arial" w:hAnsi="Arial" w:cs="Arial"/>
          <w:sz w:val="22"/>
          <w:szCs w:val="22"/>
        </w:rPr>
        <w:t xml:space="preserve">would during the course of experimentation. </w:t>
      </w:r>
    </w:p>
    <w:p w14:paraId="07797702" w14:textId="179FF038" w:rsidR="00BF34E4" w:rsidRPr="008B069A" w:rsidRDefault="00BF34E4"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If you will be cleaning out a large amount of </w:t>
      </w:r>
      <w:r w:rsidR="006E44C0" w:rsidRPr="008B069A">
        <w:rPr>
          <w:rFonts w:ascii="Arial" w:hAnsi="Arial" w:cs="Arial"/>
          <w:sz w:val="22"/>
          <w:szCs w:val="22"/>
        </w:rPr>
        <w:t xml:space="preserve">biological </w:t>
      </w:r>
      <w:r w:rsidRPr="008B069A">
        <w:rPr>
          <w:rFonts w:ascii="Arial" w:hAnsi="Arial" w:cs="Arial"/>
          <w:sz w:val="22"/>
          <w:szCs w:val="22"/>
        </w:rPr>
        <w:t xml:space="preserve">waste for autoclaving, work with your facility </w:t>
      </w:r>
      <w:r w:rsidR="001270A6" w:rsidRPr="008B069A">
        <w:rPr>
          <w:rFonts w:ascii="Arial" w:hAnsi="Arial" w:cs="Arial"/>
          <w:sz w:val="22"/>
          <w:szCs w:val="22"/>
        </w:rPr>
        <w:t xml:space="preserve">coordinator and EHS to ensure that there will be sufficient </w:t>
      </w:r>
      <w:r w:rsidR="005328E6" w:rsidRPr="008B069A">
        <w:rPr>
          <w:rFonts w:ascii="Arial" w:hAnsi="Arial" w:cs="Arial"/>
          <w:sz w:val="22"/>
          <w:szCs w:val="22"/>
        </w:rPr>
        <w:t>containers</w:t>
      </w:r>
      <w:r w:rsidR="001270A6" w:rsidRPr="008B069A">
        <w:rPr>
          <w:rFonts w:ascii="Arial" w:hAnsi="Arial" w:cs="Arial"/>
          <w:sz w:val="22"/>
          <w:szCs w:val="22"/>
        </w:rPr>
        <w:t xml:space="preserve">, and that autoclaved waste is picked up in a timely fashion. </w:t>
      </w:r>
      <w:r w:rsidR="005328E6" w:rsidRPr="008B069A">
        <w:rPr>
          <w:rFonts w:ascii="Arial" w:hAnsi="Arial" w:cs="Arial"/>
          <w:sz w:val="22"/>
          <w:szCs w:val="22"/>
        </w:rPr>
        <w:t xml:space="preserve">Remember, individual biological waste bags </w:t>
      </w:r>
      <w:r w:rsidR="00F53B21" w:rsidRPr="008B069A">
        <w:rPr>
          <w:rFonts w:ascii="Arial" w:hAnsi="Arial" w:cs="Arial"/>
          <w:sz w:val="22"/>
          <w:szCs w:val="22"/>
        </w:rPr>
        <w:t>should weigh 20 pounds or less.</w:t>
      </w:r>
    </w:p>
    <w:p w14:paraId="64760053" w14:textId="77777777" w:rsidR="00EE4AE8" w:rsidRPr="008B069A" w:rsidRDefault="007822D2"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8B069A">
        <w:rPr>
          <w:rFonts w:ascii="Arial" w:hAnsi="Arial" w:cs="Arial"/>
          <w:sz w:val="22"/>
          <w:szCs w:val="22"/>
          <w:u w:val="single"/>
        </w:rPr>
        <w:t>Radiological</w:t>
      </w:r>
    </w:p>
    <w:p w14:paraId="1DF7596E" w14:textId="08E0F008" w:rsidR="007822D2" w:rsidRPr="008B069A"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Separate any rad/biological, chemical/biological, </w:t>
      </w:r>
      <w:r w:rsidR="00CD5538" w:rsidRPr="008B069A">
        <w:rPr>
          <w:rFonts w:ascii="Arial" w:hAnsi="Arial" w:cs="Arial"/>
          <w:sz w:val="22"/>
          <w:szCs w:val="22"/>
        </w:rPr>
        <w:t xml:space="preserve">or </w:t>
      </w:r>
      <w:r w:rsidRPr="008B069A">
        <w:rPr>
          <w:rFonts w:ascii="Arial" w:hAnsi="Arial" w:cs="Arial"/>
          <w:sz w:val="22"/>
          <w:szCs w:val="22"/>
        </w:rPr>
        <w:t>rad/chemical mixed waste from other wastes. Be sure that the mixed wastes are addressed in inventories for inclus</w:t>
      </w:r>
      <w:r w:rsidR="00F53B21" w:rsidRPr="008B069A">
        <w:rPr>
          <w:rFonts w:ascii="Arial" w:hAnsi="Arial" w:cs="Arial"/>
          <w:sz w:val="22"/>
          <w:szCs w:val="22"/>
        </w:rPr>
        <w:t>ion in waste disposal planning.</w:t>
      </w:r>
    </w:p>
    <w:p w14:paraId="352E8C4E" w14:textId="47A97AF1" w:rsidR="007822D2" w:rsidRPr="008B069A"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Usable radioactive materials you do not plan to use for continuing research may be transferred to </w:t>
      </w:r>
      <w:r w:rsidR="00E20BCE" w:rsidRPr="008B069A">
        <w:rPr>
          <w:rFonts w:ascii="Arial" w:hAnsi="Arial" w:cs="Arial"/>
          <w:sz w:val="22"/>
          <w:szCs w:val="22"/>
        </w:rPr>
        <w:t>an</w:t>
      </w:r>
      <w:r w:rsidRPr="008B069A">
        <w:rPr>
          <w:rFonts w:ascii="Arial" w:hAnsi="Arial" w:cs="Arial"/>
          <w:sz w:val="22"/>
          <w:szCs w:val="22"/>
        </w:rPr>
        <w:t xml:space="preserve">other PI approved for radioisotope use. </w:t>
      </w:r>
      <w:r w:rsidR="00BE063C" w:rsidRPr="008B069A">
        <w:rPr>
          <w:rFonts w:ascii="Arial" w:hAnsi="Arial" w:cs="Arial"/>
          <w:sz w:val="22"/>
          <w:szCs w:val="22"/>
        </w:rPr>
        <w:t>The transfer must be approved by EHS.</w:t>
      </w:r>
    </w:p>
    <w:p w14:paraId="55C960C7" w14:textId="1D0DCEA5" w:rsidR="007822D2" w:rsidRPr="008B069A"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All radioactive materials that </w:t>
      </w:r>
      <w:r w:rsidR="00D07442" w:rsidRPr="008B069A">
        <w:rPr>
          <w:rFonts w:ascii="Arial" w:hAnsi="Arial" w:cs="Arial"/>
          <w:sz w:val="22"/>
          <w:szCs w:val="22"/>
        </w:rPr>
        <w:t>will</w:t>
      </w:r>
      <w:r w:rsidRPr="008B069A">
        <w:rPr>
          <w:rFonts w:ascii="Arial" w:hAnsi="Arial" w:cs="Arial"/>
          <w:sz w:val="22"/>
          <w:szCs w:val="22"/>
        </w:rPr>
        <w:t xml:space="preserve"> not</w:t>
      </w:r>
      <w:r w:rsidR="00D07442" w:rsidRPr="008B069A">
        <w:rPr>
          <w:rFonts w:ascii="Arial" w:hAnsi="Arial" w:cs="Arial"/>
          <w:sz w:val="22"/>
          <w:szCs w:val="22"/>
        </w:rPr>
        <w:t xml:space="preserve"> be</w:t>
      </w:r>
      <w:r w:rsidRPr="008B069A">
        <w:rPr>
          <w:rFonts w:ascii="Arial" w:hAnsi="Arial" w:cs="Arial"/>
          <w:sz w:val="22"/>
          <w:szCs w:val="22"/>
        </w:rPr>
        <w:t xml:space="preserve"> transferred </w:t>
      </w:r>
      <w:r w:rsidR="00E20BCE" w:rsidRPr="008B069A">
        <w:rPr>
          <w:rFonts w:ascii="Arial" w:hAnsi="Arial" w:cs="Arial"/>
          <w:sz w:val="22"/>
          <w:szCs w:val="22"/>
        </w:rPr>
        <w:t>MUST</w:t>
      </w:r>
      <w:r w:rsidRPr="008B069A">
        <w:rPr>
          <w:rFonts w:ascii="Arial" w:hAnsi="Arial" w:cs="Arial"/>
          <w:sz w:val="22"/>
          <w:szCs w:val="22"/>
        </w:rPr>
        <w:t xml:space="preserve"> be </w:t>
      </w:r>
      <w:r w:rsidR="00F53B21" w:rsidRPr="008B069A">
        <w:rPr>
          <w:rFonts w:ascii="Arial" w:hAnsi="Arial" w:cs="Arial"/>
          <w:sz w:val="22"/>
          <w:szCs w:val="22"/>
        </w:rPr>
        <w:t>disposed of through EHS.</w:t>
      </w:r>
    </w:p>
    <w:p w14:paraId="2992A755" w14:textId="445C30F4" w:rsidR="007822D2" w:rsidRPr="008B069A"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Contact EHS for planning </w:t>
      </w:r>
      <w:r w:rsidR="001270A6" w:rsidRPr="008B069A">
        <w:rPr>
          <w:rFonts w:ascii="Arial" w:hAnsi="Arial" w:cs="Arial"/>
          <w:sz w:val="22"/>
          <w:szCs w:val="22"/>
        </w:rPr>
        <w:t xml:space="preserve">and </w:t>
      </w:r>
      <w:r w:rsidRPr="008B069A">
        <w:rPr>
          <w:rFonts w:ascii="Arial" w:hAnsi="Arial" w:cs="Arial"/>
          <w:sz w:val="22"/>
          <w:szCs w:val="22"/>
        </w:rPr>
        <w:t xml:space="preserve">assistance on packing and moving </w:t>
      </w:r>
      <w:r w:rsidR="00BE063C" w:rsidRPr="008B069A">
        <w:rPr>
          <w:rFonts w:ascii="Arial" w:hAnsi="Arial" w:cs="Arial"/>
          <w:sz w:val="22"/>
          <w:szCs w:val="22"/>
        </w:rPr>
        <w:t xml:space="preserve">licensed </w:t>
      </w:r>
      <w:r w:rsidRPr="008B069A">
        <w:rPr>
          <w:rFonts w:ascii="Arial" w:hAnsi="Arial" w:cs="Arial"/>
          <w:sz w:val="22"/>
          <w:szCs w:val="22"/>
        </w:rPr>
        <w:t>radiation</w:t>
      </w:r>
      <w:r w:rsidR="00F53B21" w:rsidRPr="008B069A">
        <w:rPr>
          <w:rFonts w:ascii="Arial" w:hAnsi="Arial" w:cs="Arial"/>
          <w:sz w:val="22"/>
          <w:szCs w:val="22"/>
        </w:rPr>
        <w:t xml:space="preserve"> sources.</w:t>
      </w:r>
    </w:p>
    <w:p w14:paraId="7A2A3713" w14:textId="3ACD5EB8" w:rsidR="007822D2" w:rsidRPr="008B069A" w:rsidRDefault="002226E2" w:rsidP="002226E2">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Contact EHS to schedule a radiation close out survey</w:t>
      </w:r>
      <w:r w:rsidR="00517BB4">
        <w:rPr>
          <w:rFonts w:ascii="Arial" w:hAnsi="Arial" w:cs="Arial"/>
          <w:sz w:val="22"/>
          <w:szCs w:val="22"/>
        </w:rPr>
        <w:t xml:space="preserve"> for your old lab(s).</w:t>
      </w:r>
    </w:p>
    <w:p w14:paraId="408FD3E1" w14:textId="77777777" w:rsidR="007822D2" w:rsidRPr="008B069A" w:rsidRDefault="007822D2" w:rsidP="00E20BCE">
      <w:pPr>
        <w:pBdr>
          <w:top w:val="single" w:sz="4" w:space="1" w:color="auto"/>
          <w:left w:val="single" w:sz="4" w:space="4" w:color="auto"/>
          <w:bottom w:val="single" w:sz="4" w:space="1" w:color="auto"/>
          <w:right w:val="single" w:sz="4" w:space="4" w:color="auto"/>
        </w:pBdr>
        <w:spacing w:after="120"/>
        <w:rPr>
          <w:rFonts w:ascii="Arial" w:hAnsi="Arial" w:cs="Arial"/>
          <w:sz w:val="22"/>
          <w:szCs w:val="22"/>
          <w:u w:val="single"/>
        </w:rPr>
      </w:pPr>
      <w:r w:rsidRPr="008B069A">
        <w:rPr>
          <w:rFonts w:ascii="Arial" w:hAnsi="Arial" w:cs="Arial"/>
          <w:sz w:val="22"/>
          <w:szCs w:val="22"/>
          <w:u w:val="single"/>
        </w:rPr>
        <w:t>Looking ahead</w:t>
      </w:r>
    </w:p>
    <w:p w14:paraId="68C041DE" w14:textId="77777777" w:rsidR="007822D2" w:rsidRPr="008B069A"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All biological safety cabinets must be certified again after the move to ensure filter integrity. Make arrangements for this work in advance to allow contractors to meet your schedule. </w:t>
      </w:r>
    </w:p>
    <w:p w14:paraId="32ABC767" w14:textId="4BDE5CB9" w:rsidR="007822D2" w:rsidRPr="008B069A" w:rsidRDefault="007822D2" w:rsidP="00E20BCE">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 xml:space="preserve">Have damaged equipment (i.e., frayed wires, missing guard) scheduled for repair during the move, thereby accomplishing </w:t>
      </w:r>
      <w:r w:rsidR="00F53B21" w:rsidRPr="008B069A">
        <w:rPr>
          <w:rFonts w:ascii="Arial" w:hAnsi="Arial" w:cs="Arial"/>
          <w:sz w:val="22"/>
          <w:szCs w:val="22"/>
        </w:rPr>
        <w:t>the repair during downtime.</w:t>
      </w:r>
    </w:p>
    <w:p w14:paraId="2ED830BE" w14:textId="0BE286BB" w:rsidR="008A38DF" w:rsidRDefault="007822D2" w:rsidP="007822D2">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8B069A">
        <w:rPr>
          <w:rFonts w:ascii="Arial" w:hAnsi="Arial" w:cs="Arial"/>
          <w:sz w:val="22"/>
          <w:szCs w:val="22"/>
        </w:rPr>
        <w:t>Work with EHS to ensure</w:t>
      </w:r>
      <w:r w:rsidR="00E20BCE" w:rsidRPr="008B069A">
        <w:rPr>
          <w:rFonts w:ascii="Arial" w:hAnsi="Arial" w:cs="Arial"/>
          <w:sz w:val="22"/>
          <w:szCs w:val="22"/>
        </w:rPr>
        <w:t xml:space="preserve"> your chemical</w:t>
      </w:r>
      <w:r w:rsidRPr="008B069A">
        <w:rPr>
          <w:rFonts w:ascii="Arial" w:hAnsi="Arial" w:cs="Arial"/>
          <w:sz w:val="22"/>
          <w:szCs w:val="22"/>
        </w:rPr>
        <w:t xml:space="preserve"> inventory has been transferred within CHIMS (Chemical Inventory Management System) to </w:t>
      </w:r>
      <w:r w:rsidR="00E20BCE" w:rsidRPr="008B069A">
        <w:rPr>
          <w:rFonts w:ascii="Arial" w:hAnsi="Arial" w:cs="Arial"/>
          <w:sz w:val="22"/>
          <w:szCs w:val="22"/>
        </w:rPr>
        <w:t xml:space="preserve">your </w:t>
      </w:r>
      <w:r w:rsidRPr="008B069A">
        <w:rPr>
          <w:rFonts w:ascii="Arial" w:hAnsi="Arial" w:cs="Arial"/>
          <w:sz w:val="22"/>
          <w:szCs w:val="22"/>
        </w:rPr>
        <w:t>new location.</w:t>
      </w:r>
    </w:p>
    <w:p w14:paraId="3914CFA2" w14:textId="2619ABE6" w:rsidR="00D81A3A" w:rsidRPr="00A533E1" w:rsidRDefault="00517BB4" w:rsidP="00D81A3A">
      <w:pPr>
        <w:numPr>
          <w:ilvl w:val="0"/>
          <w:numId w:val="6"/>
        </w:numPr>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Contact EHS to schedule posting of your new lab for biological or radiological materials.</w:t>
      </w:r>
    </w:p>
    <w:p w14:paraId="6E6E5D48" w14:textId="77777777" w:rsidR="00EE4AE8" w:rsidRPr="008B069A" w:rsidRDefault="00EE4AE8" w:rsidP="00EE4AE8">
      <w:pPr>
        <w:rPr>
          <w:rFonts w:ascii="Arial" w:hAnsi="Arial" w:cs="Arial"/>
          <w:b/>
          <w:sz w:val="22"/>
          <w:szCs w:val="22"/>
        </w:rPr>
      </w:pPr>
    </w:p>
    <w:p w14:paraId="1AFD856D" w14:textId="7C417DD5" w:rsidR="00EE4AE8" w:rsidRPr="008B069A" w:rsidRDefault="00A44B3A" w:rsidP="00EE4AE8">
      <w:pPr>
        <w:rPr>
          <w:rFonts w:ascii="Arial" w:hAnsi="Arial" w:cs="Arial"/>
          <w:b/>
          <w:sz w:val="22"/>
          <w:szCs w:val="22"/>
        </w:rPr>
      </w:pPr>
      <w:r>
        <w:rPr>
          <w:rFonts w:ascii="Arial" w:hAnsi="Arial" w:cs="Arial"/>
          <w:b/>
          <w:sz w:val="22"/>
          <w:szCs w:val="22"/>
        </w:rPr>
        <w:t>Thirty Days Before You Move</w:t>
      </w:r>
    </w:p>
    <w:p w14:paraId="0AF45A3A" w14:textId="77777777" w:rsidR="00EE4AE8" w:rsidRPr="008B069A" w:rsidRDefault="00EE4AE8" w:rsidP="00EE4AE8">
      <w:pPr>
        <w:rPr>
          <w:rFonts w:ascii="Arial" w:hAnsi="Arial" w:cs="Arial"/>
          <w:sz w:val="22"/>
          <w:szCs w:val="22"/>
        </w:rPr>
      </w:pPr>
    </w:p>
    <w:p w14:paraId="5B361C50" w14:textId="296A14B9" w:rsidR="00EE4AE8" w:rsidRPr="008B069A" w:rsidRDefault="00EE4AE8" w:rsidP="00EE4AE8">
      <w:pPr>
        <w:numPr>
          <w:ilvl w:val="0"/>
          <w:numId w:val="4"/>
        </w:numPr>
        <w:rPr>
          <w:rFonts w:ascii="Arial" w:hAnsi="Arial" w:cs="Arial"/>
          <w:sz w:val="22"/>
          <w:szCs w:val="22"/>
        </w:rPr>
      </w:pPr>
      <w:r w:rsidRPr="008B069A">
        <w:rPr>
          <w:rFonts w:ascii="Arial" w:hAnsi="Arial" w:cs="Arial"/>
          <w:sz w:val="22"/>
          <w:szCs w:val="22"/>
        </w:rPr>
        <w:t>Review your lab(s) again to be sure all unknown materials have been identified and no new ones have been created while preparing to vacate the lab(s). It is productive to repeat this step of the close out process, because identifying a</w:t>
      </w:r>
      <w:r w:rsidR="00CD5538" w:rsidRPr="008B069A">
        <w:rPr>
          <w:rFonts w:ascii="Arial" w:hAnsi="Arial" w:cs="Arial"/>
          <w:sz w:val="22"/>
          <w:szCs w:val="22"/>
        </w:rPr>
        <w:t>nd disposing of "unknowns" is</w:t>
      </w:r>
      <w:r w:rsidRPr="008B069A">
        <w:rPr>
          <w:rFonts w:ascii="Arial" w:hAnsi="Arial" w:cs="Arial"/>
          <w:sz w:val="22"/>
          <w:szCs w:val="22"/>
        </w:rPr>
        <w:t xml:space="preserve"> a major cost</w:t>
      </w:r>
      <w:r w:rsidR="00F53B21" w:rsidRPr="008B069A">
        <w:rPr>
          <w:rFonts w:ascii="Arial" w:hAnsi="Arial" w:cs="Arial"/>
          <w:sz w:val="22"/>
          <w:szCs w:val="22"/>
        </w:rPr>
        <w:t xml:space="preserve"> item in laboratory close outs.</w:t>
      </w:r>
    </w:p>
    <w:p w14:paraId="45E92093" w14:textId="0854E578" w:rsidR="00EE4AE8" w:rsidRPr="008B069A" w:rsidRDefault="00EE4AE8" w:rsidP="00EE4AE8">
      <w:pPr>
        <w:numPr>
          <w:ilvl w:val="0"/>
          <w:numId w:val="4"/>
        </w:numPr>
        <w:rPr>
          <w:rFonts w:ascii="Arial" w:hAnsi="Arial" w:cs="Arial"/>
          <w:sz w:val="22"/>
          <w:szCs w:val="22"/>
        </w:rPr>
      </w:pPr>
      <w:r w:rsidRPr="008B069A">
        <w:rPr>
          <w:rFonts w:ascii="Arial" w:hAnsi="Arial" w:cs="Arial"/>
          <w:sz w:val="22"/>
          <w:szCs w:val="22"/>
        </w:rPr>
        <w:t>Seek assistance from EHS in planning the removal or safe transfer</w:t>
      </w:r>
      <w:r w:rsidR="00A3408A">
        <w:rPr>
          <w:rFonts w:ascii="Arial" w:hAnsi="Arial" w:cs="Arial"/>
          <w:sz w:val="22"/>
          <w:szCs w:val="22"/>
        </w:rPr>
        <w:t xml:space="preserve"> to your new lab of any </w:t>
      </w:r>
      <w:r w:rsidRPr="008B069A">
        <w:rPr>
          <w:rFonts w:ascii="Arial" w:hAnsi="Arial" w:cs="Arial"/>
          <w:sz w:val="22"/>
          <w:szCs w:val="22"/>
        </w:rPr>
        <w:t xml:space="preserve">materials </w:t>
      </w:r>
      <w:r w:rsidR="00A3408A">
        <w:rPr>
          <w:rFonts w:ascii="Arial" w:hAnsi="Arial" w:cs="Arial"/>
          <w:sz w:val="22"/>
          <w:szCs w:val="22"/>
        </w:rPr>
        <w:t xml:space="preserve">that may need special handling or containers </w:t>
      </w:r>
      <w:r w:rsidRPr="008B069A">
        <w:rPr>
          <w:rFonts w:ascii="Arial" w:hAnsi="Arial" w:cs="Arial"/>
          <w:sz w:val="22"/>
          <w:szCs w:val="22"/>
        </w:rPr>
        <w:t>(</w:t>
      </w:r>
      <w:r w:rsidR="00A3408A" w:rsidRPr="00A3408A">
        <w:rPr>
          <w:rFonts w:ascii="Arial" w:hAnsi="Arial" w:cs="Arial"/>
          <w:sz w:val="22"/>
          <w:szCs w:val="22"/>
        </w:rPr>
        <w:t>compressed gas cylinders, poison inhalation hazards, air reactive chemicals, and DEA controlled substances</w:t>
      </w:r>
      <w:r w:rsidRPr="008B069A">
        <w:rPr>
          <w:rFonts w:ascii="Arial" w:hAnsi="Arial" w:cs="Arial"/>
          <w:sz w:val="22"/>
          <w:szCs w:val="22"/>
        </w:rPr>
        <w:t xml:space="preserve">) as identified during the chemical </w:t>
      </w:r>
      <w:r w:rsidR="00D81A3A" w:rsidRPr="008B069A">
        <w:rPr>
          <w:rFonts w:ascii="Arial" w:hAnsi="Arial" w:cs="Arial"/>
          <w:sz w:val="22"/>
          <w:szCs w:val="22"/>
        </w:rPr>
        <w:t>inventory assessment</w:t>
      </w:r>
      <w:r w:rsidR="00F53B21" w:rsidRPr="008B069A">
        <w:rPr>
          <w:rFonts w:ascii="Arial" w:hAnsi="Arial" w:cs="Arial"/>
          <w:sz w:val="22"/>
          <w:szCs w:val="22"/>
        </w:rPr>
        <w:t>.</w:t>
      </w:r>
    </w:p>
    <w:p w14:paraId="1B937661" w14:textId="0C09FACF" w:rsidR="00EE4AE8" w:rsidRPr="008B069A" w:rsidRDefault="00EE4AE8" w:rsidP="00CD5538">
      <w:pPr>
        <w:numPr>
          <w:ilvl w:val="0"/>
          <w:numId w:val="4"/>
        </w:numPr>
        <w:rPr>
          <w:rFonts w:ascii="Arial" w:hAnsi="Arial" w:cs="Arial"/>
          <w:sz w:val="22"/>
          <w:szCs w:val="22"/>
        </w:rPr>
      </w:pPr>
      <w:r w:rsidRPr="008B069A">
        <w:rPr>
          <w:rFonts w:ascii="Arial" w:hAnsi="Arial" w:cs="Arial"/>
          <w:sz w:val="22"/>
          <w:szCs w:val="22"/>
        </w:rPr>
        <w:t xml:space="preserve">Follow-up on the status of time critical close out plan steps such as: </w:t>
      </w:r>
      <w:r w:rsidR="008B069A" w:rsidRPr="008B069A">
        <w:rPr>
          <w:rFonts w:ascii="Arial" w:hAnsi="Arial" w:cs="Arial"/>
          <w:sz w:val="22"/>
          <w:szCs w:val="22"/>
        </w:rPr>
        <w:t xml:space="preserve">chemical </w:t>
      </w:r>
      <w:r w:rsidR="008B069A">
        <w:rPr>
          <w:rFonts w:ascii="Arial" w:hAnsi="Arial" w:cs="Arial"/>
          <w:sz w:val="22"/>
          <w:szCs w:val="22"/>
        </w:rPr>
        <w:t xml:space="preserve">and </w:t>
      </w:r>
      <w:r w:rsidRPr="008B069A">
        <w:rPr>
          <w:rFonts w:ascii="Arial" w:hAnsi="Arial" w:cs="Arial"/>
          <w:sz w:val="22"/>
          <w:szCs w:val="22"/>
        </w:rPr>
        <w:t xml:space="preserve">radioactive waste collection, special equipment moving arrangements, posting of </w:t>
      </w:r>
      <w:r w:rsidR="006E44C0" w:rsidRPr="008B069A">
        <w:rPr>
          <w:rFonts w:ascii="Arial" w:hAnsi="Arial" w:cs="Arial"/>
          <w:sz w:val="22"/>
          <w:szCs w:val="22"/>
        </w:rPr>
        <w:t>your new</w:t>
      </w:r>
      <w:r w:rsidRPr="008B069A">
        <w:rPr>
          <w:rFonts w:ascii="Arial" w:hAnsi="Arial" w:cs="Arial"/>
          <w:sz w:val="22"/>
          <w:szCs w:val="22"/>
        </w:rPr>
        <w:t xml:space="preserve"> laboratory for biological</w:t>
      </w:r>
      <w:r w:rsidR="00F53B21" w:rsidRPr="008B069A">
        <w:rPr>
          <w:rFonts w:ascii="Arial" w:hAnsi="Arial" w:cs="Arial"/>
          <w:sz w:val="22"/>
          <w:szCs w:val="22"/>
        </w:rPr>
        <w:t xml:space="preserve"> or radioactive materials, etc.</w:t>
      </w:r>
    </w:p>
    <w:p w14:paraId="03312BF4" w14:textId="5BC895D3" w:rsidR="00EE4AE8" w:rsidRPr="008B069A" w:rsidRDefault="00EE4AE8" w:rsidP="00D22ECF">
      <w:pPr>
        <w:numPr>
          <w:ilvl w:val="0"/>
          <w:numId w:val="4"/>
        </w:numPr>
        <w:rPr>
          <w:rFonts w:ascii="Arial" w:hAnsi="Arial" w:cs="Arial"/>
          <w:sz w:val="22"/>
          <w:szCs w:val="22"/>
        </w:rPr>
      </w:pPr>
      <w:r w:rsidRPr="008B069A">
        <w:rPr>
          <w:rFonts w:ascii="Arial" w:hAnsi="Arial" w:cs="Arial"/>
          <w:sz w:val="22"/>
          <w:szCs w:val="22"/>
        </w:rPr>
        <w:lastRenderedPageBreak/>
        <w:t>No equipment used for radioactive materia</w:t>
      </w:r>
      <w:r w:rsidR="00CD5538" w:rsidRPr="008B069A">
        <w:rPr>
          <w:rFonts w:ascii="Arial" w:hAnsi="Arial" w:cs="Arial"/>
          <w:sz w:val="22"/>
          <w:szCs w:val="22"/>
        </w:rPr>
        <w:t xml:space="preserve">l should be moved with external </w:t>
      </w:r>
      <w:r w:rsidRPr="008B069A">
        <w:rPr>
          <w:rFonts w:ascii="Arial" w:hAnsi="Arial" w:cs="Arial"/>
          <w:sz w:val="22"/>
          <w:szCs w:val="22"/>
        </w:rPr>
        <w:t>removable</w:t>
      </w:r>
      <w:r w:rsidR="00CD5538" w:rsidRPr="008B069A">
        <w:rPr>
          <w:rFonts w:ascii="Arial" w:hAnsi="Arial" w:cs="Arial"/>
          <w:sz w:val="22"/>
          <w:szCs w:val="22"/>
        </w:rPr>
        <w:t xml:space="preserve"> </w:t>
      </w:r>
      <w:r w:rsidRPr="008B069A">
        <w:rPr>
          <w:rFonts w:ascii="Arial" w:hAnsi="Arial" w:cs="Arial"/>
          <w:sz w:val="22"/>
          <w:szCs w:val="22"/>
        </w:rPr>
        <w:t xml:space="preserve">contamination present. You and your radiation workers can perform wipe and meter surveys to assure this for smaller items. The Radiation </w:t>
      </w:r>
      <w:r w:rsidR="00D81A3A" w:rsidRPr="008B069A">
        <w:rPr>
          <w:rFonts w:ascii="Arial" w:hAnsi="Arial" w:cs="Arial"/>
          <w:sz w:val="22"/>
          <w:szCs w:val="22"/>
        </w:rPr>
        <w:t xml:space="preserve">Protection Office </w:t>
      </w:r>
      <w:r w:rsidRPr="008B069A">
        <w:rPr>
          <w:rFonts w:ascii="Arial" w:hAnsi="Arial" w:cs="Arial"/>
          <w:sz w:val="22"/>
          <w:szCs w:val="22"/>
        </w:rPr>
        <w:t>will provide this service for major pieces of equipment including freezers and refrigerators. Conta</w:t>
      </w:r>
      <w:r w:rsidR="00F53B21" w:rsidRPr="008B069A">
        <w:rPr>
          <w:rFonts w:ascii="Arial" w:hAnsi="Arial" w:cs="Arial"/>
          <w:sz w:val="22"/>
          <w:szCs w:val="22"/>
        </w:rPr>
        <w:t>ct EHS to arrange this service.</w:t>
      </w:r>
    </w:p>
    <w:p w14:paraId="4F1A237D" w14:textId="22E43F78" w:rsidR="008A38DF" w:rsidRPr="008B069A" w:rsidRDefault="00D81A3A" w:rsidP="00EE4AE8">
      <w:pPr>
        <w:numPr>
          <w:ilvl w:val="0"/>
          <w:numId w:val="4"/>
        </w:numPr>
        <w:rPr>
          <w:rFonts w:ascii="Arial" w:hAnsi="Arial" w:cs="Arial"/>
          <w:sz w:val="22"/>
          <w:szCs w:val="22"/>
        </w:rPr>
      </w:pPr>
      <w:r w:rsidRPr="008B069A">
        <w:rPr>
          <w:rFonts w:ascii="Arial" w:hAnsi="Arial" w:cs="Arial"/>
          <w:sz w:val="22"/>
          <w:szCs w:val="22"/>
        </w:rPr>
        <w:t xml:space="preserve">Depending on the scale of the move, such as when whole buildings are vacated for demolition, there may be </w:t>
      </w:r>
      <w:r w:rsidR="00EE4AE8" w:rsidRPr="008B069A">
        <w:rPr>
          <w:rFonts w:ascii="Arial" w:hAnsi="Arial" w:cs="Arial"/>
          <w:sz w:val="22"/>
          <w:szCs w:val="22"/>
        </w:rPr>
        <w:t>designated</w:t>
      </w:r>
      <w:r w:rsidR="006E44C0" w:rsidRPr="008B069A">
        <w:rPr>
          <w:rFonts w:ascii="Arial" w:hAnsi="Arial" w:cs="Arial"/>
          <w:sz w:val="22"/>
          <w:szCs w:val="22"/>
        </w:rPr>
        <w:t xml:space="preserve"> waste</w:t>
      </w:r>
      <w:r w:rsidR="00EE4AE8" w:rsidRPr="008B069A">
        <w:rPr>
          <w:rFonts w:ascii="Arial" w:hAnsi="Arial" w:cs="Arial"/>
          <w:sz w:val="22"/>
          <w:szCs w:val="22"/>
        </w:rPr>
        <w:t xml:space="preserve"> collection </w:t>
      </w:r>
      <w:r w:rsidR="006E44C0" w:rsidRPr="008B069A">
        <w:rPr>
          <w:rFonts w:ascii="Arial" w:hAnsi="Arial" w:cs="Arial"/>
          <w:sz w:val="22"/>
          <w:szCs w:val="22"/>
        </w:rPr>
        <w:t>events</w:t>
      </w:r>
      <w:r w:rsidR="00CD5538" w:rsidRPr="008B069A">
        <w:rPr>
          <w:rFonts w:ascii="Arial" w:hAnsi="Arial" w:cs="Arial"/>
          <w:sz w:val="22"/>
          <w:szCs w:val="22"/>
        </w:rPr>
        <w:t xml:space="preserve">. </w:t>
      </w:r>
      <w:r w:rsidRPr="008B069A">
        <w:rPr>
          <w:rFonts w:ascii="Arial" w:hAnsi="Arial" w:cs="Arial"/>
          <w:sz w:val="22"/>
          <w:szCs w:val="22"/>
        </w:rPr>
        <w:t>You should</w:t>
      </w:r>
      <w:r w:rsidR="00EE4AE8" w:rsidRPr="008B069A">
        <w:rPr>
          <w:rFonts w:ascii="Arial" w:hAnsi="Arial" w:cs="Arial"/>
          <w:sz w:val="22"/>
          <w:szCs w:val="22"/>
        </w:rPr>
        <w:t xml:space="preserve"> use this opportunity to get rid of old, unwanted chemicals.</w:t>
      </w:r>
      <w:r w:rsidRPr="008B069A">
        <w:rPr>
          <w:rFonts w:ascii="Arial" w:hAnsi="Arial" w:cs="Arial"/>
          <w:sz w:val="22"/>
          <w:szCs w:val="22"/>
        </w:rPr>
        <w:t xml:space="preserve"> Smaller moves, or single lab moves, may not have this available. You must work with EHS to ensure timely removal of chemical waste.</w:t>
      </w:r>
    </w:p>
    <w:p w14:paraId="2CE7C46A" w14:textId="77777777" w:rsidR="00EE4AE8" w:rsidRPr="008B069A" w:rsidRDefault="00EE4AE8" w:rsidP="00EE4AE8">
      <w:pPr>
        <w:rPr>
          <w:rFonts w:ascii="Arial" w:hAnsi="Arial" w:cs="Arial"/>
          <w:b/>
          <w:sz w:val="22"/>
          <w:szCs w:val="22"/>
        </w:rPr>
      </w:pPr>
    </w:p>
    <w:p w14:paraId="5266DED0" w14:textId="77777777" w:rsidR="00EE4AE8" w:rsidRPr="008B069A" w:rsidRDefault="00EE4AE8" w:rsidP="00EE4AE8">
      <w:pPr>
        <w:rPr>
          <w:rFonts w:ascii="Arial" w:hAnsi="Arial" w:cs="Arial"/>
          <w:b/>
          <w:sz w:val="22"/>
          <w:szCs w:val="22"/>
        </w:rPr>
      </w:pPr>
      <w:r w:rsidRPr="008B069A">
        <w:rPr>
          <w:rFonts w:ascii="Arial" w:hAnsi="Arial" w:cs="Arial"/>
          <w:b/>
          <w:sz w:val="22"/>
          <w:szCs w:val="22"/>
        </w:rPr>
        <w:t xml:space="preserve">At Moving Time </w:t>
      </w:r>
    </w:p>
    <w:p w14:paraId="4F7EB644" w14:textId="77777777" w:rsidR="00EE4AE8" w:rsidRPr="008B069A" w:rsidRDefault="00EE4AE8" w:rsidP="00EE4AE8">
      <w:pPr>
        <w:rPr>
          <w:rFonts w:ascii="Arial" w:hAnsi="Arial" w:cs="Arial"/>
          <w:sz w:val="22"/>
          <w:szCs w:val="22"/>
        </w:rPr>
      </w:pPr>
    </w:p>
    <w:p w14:paraId="371C1DF8" w14:textId="3834B15C" w:rsidR="000379F5" w:rsidRDefault="000379F5" w:rsidP="006E44C0">
      <w:pPr>
        <w:numPr>
          <w:ilvl w:val="0"/>
          <w:numId w:val="8"/>
        </w:numPr>
        <w:ind w:left="360"/>
        <w:rPr>
          <w:rFonts w:ascii="Arial" w:hAnsi="Arial" w:cs="Arial"/>
          <w:sz w:val="22"/>
          <w:szCs w:val="22"/>
        </w:rPr>
      </w:pPr>
      <w:r>
        <w:rPr>
          <w:rFonts w:ascii="Arial" w:hAnsi="Arial" w:cs="Arial"/>
          <w:sz w:val="22"/>
          <w:szCs w:val="22"/>
        </w:rPr>
        <w:t xml:space="preserve">EHS will complete, with the PI or a lab designate, the </w:t>
      </w:r>
      <w:r>
        <w:rPr>
          <w:rFonts w:ascii="Arial" w:hAnsi="Arial" w:cs="Arial"/>
          <w:i/>
          <w:sz w:val="22"/>
          <w:szCs w:val="22"/>
        </w:rPr>
        <w:t>Laboratory and Research Closeout Certification</w:t>
      </w:r>
      <w:r>
        <w:rPr>
          <w:rFonts w:ascii="Arial" w:hAnsi="Arial" w:cs="Arial"/>
          <w:sz w:val="22"/>
          <w:szCs w:val="22"/>
        </w:rPr>
        <w:t xml:space="preserve"> after</w:t>
      </w:r>
      <w:r w:rsidR="00517BB4">
        <w:rPr>
          <w:rFonts w:ascii="Arial" w:hAnsi="Arial" w:cs="Arial"/>
          <w:sz w:val="22"/>
          <w:szCs w:val="22"/>
        </w:rPr>
        <w:t xml:space="preserve"> </w:t>
      </w:r>
      <w:r w:rsidR="00A44B3A">
        <w:rPr>
          <w:rFonts w:ascii="Arial" w:hAnsi="Arial" w:cs="Arial"/>
          <w:sz w:val="22"/>
          <w:szCs w:val="22"/>
        </w:rPr>
        <w:t>the move has occurred.</w:t>
      </w:r>
    </w:p>
    <w:p w14:paraId="4685BD93" w14:textId="6723B3CD" w:rsidR="006E44C0" w:rsidRPr="008B069A" w:rsidRDefault="006E44C0" w:rsidP="006E44C0">
      <w:pPr>
        <w:numPr>
          <w:ilvl w:val="0"/>
          <w:numId w:val="8"/>
        </w:numPr>
        <w:ind w:left="360"/>
        <w:rPr>
          <w:rFonts w:ascii="Arial" w:hAnsi="Arial" w:cs="Arial"/>
          <w:sz w:val="22"/>
          <w:szCs w:val="22"/>
        </w:rPr>
      </w:pPr>
      <w:r w:rsidRPr="008B069A">
        <w:rPr>
          <w:rFonts w:ascii="Arial" w:hAnsi="Arial" w:cs="Arial"/>
          <w:sz w:val="22"/>
          <w:szCs w:val="22"/>
        </w:rPr>
        <w:t xml:space="preserve">Have boxes, plastic bags, and containers for broken glass, etc., ready and available before you begin. Spill </w:t>
      </w:r>
      <w:r w:rsidR="000379F5">
        <w:rPr>
          <w:rFonts w:ascii="Arial" w:hAnsi="Arial" w:cs="Arial"/>
          <w:sz w:val="22"/>
          <w:szCs w:val="22"/>
        </w:rPr>
        <w:t>clean-</w:t>
      </w:r>
      <w:r w:rsidR="00D07442" w:rsidRPr="008B069A">
        <w:rPr>
          <w:rFonts w:ascii="Arial" w:hAnsi="Arial" w:cs="Arial"/>
          <w:sz w:val="22"/>
          <w:szCs w:val="22"/>
        </w:rPr>
        <w:t xml:space="preserve">up </w:t>
      </w:r>
      <w:r w:rsidRPr="008B069A">
        <w:rPr>
          <w:rFonts w:ascii="Arial" w:hAnsi="Arial" w:cs="Arial"/>
          <w:sz w:val="22"/>
          <w:szCs w:val="22"/>
        </w:rPr>
        <w:t>materials should be available at the time of the move in case there is a spill while packing</w:t>
      </w:r>
      <w:r w:rsidR="00C734E2" w:rsidRPr="008B069A">
        <w:rPr>
          <w:rFonts w:ascii="Arial" w:hAnsi="Arial" w:cs="Arial"/>
          <w:sz w:val="22"/>
          <w:szCs w:val="22"/>
        </w:rPr>
        <w:t xml:space="preserve"> or unpacking</w:t>
      </w:r>
      <w:r w:rsidR="00F53B21" w:rsidRPr="008B069A">
        <w:rPr>
          <w:rFonts w:ascii="Arial" w:hAnsi="Arial" w:cs="Arial"/>
          <w:sz w:val="22"/>
          <w:szCs w:val="22"/>
        </w:rPr>
        <w:t>.</w:t>
      </w:r>
    </w:p>
    <w:p w14:paraId="4B232D56" w14:textId="179EC2EE" w:rsidR="00D81A3A" w:rsidRPr="008B069A" w:rsidRDefault="00D81A3A" w:rsidP="00D81A3A">
      <w:pPr>
        <w:numPr>
          <w:ilvl w:val="0"/>
          <w:numId w:val="8"/>
        </w:numPr>
        <w:ind w:left="360"/>
        <w:rPr>
          <w:rFonts w:ascii="Arial" w:hAnsi="Arial" w:cs="Arial"/>
          <w:sz w:val="22"/>
          <w:szCs w:val="22"/>
        </w:rPr>
      </w:pPr>
      <w:r w:rsidRPr="008B069A">
        <w:rPr>
          <w:rFonts w:ascii="Arial" w:hAnsi="Arial" w:cs="Arial"/>
          <w:sz w:val="22"/>
          <w:szCs w:val="22"/>
        </w:rPr>
        <w:t xml:space="preserve">Wooden boxes </w:t>
      </w:r>
      <w:r w:rsidR="00D07442" w:rsidRPr="008B069A">
        <w:rPr>
          <w:rFonts w:ascii="Arial" w:hAnsi="Arial" w:cs="Arial"/>
          <w:sz w:val="22"/>
          <w:szCs w:val="22"/>
        </w:rPr>
        <w:t xml:space="preserve">and secondary containment </w:t>
      </w:r>
      <w:r w:rsidRPr="008B069A">
        <w:rPr>
          <w:rFonts w:ascii="Arial" w:hAnsi="Arial" w:cs="Arial"/>
          <w:sz w:val="22"/>
          <w:szCs w:val="22"/>
        </w:rPr>
        <w:t xml:space="preserve">will be </w:t>
      </w:r>
      <w:r w:rsidR="001B528D" w:rsidRPr="008B069A">
        <w:rPr>
          <w:rFonts w:ascii="Arial" w:hAnsi="Arial" w:cs="Arial"/>
          <w:sz w:val="22"/>
          <w:szCs w:val="22"/>
        </w:rPr>
        <w:t>provided</w:t>
      </w:r>
      <w:r w:rsidRPr="008B069A">
        <w:rPr>
          <w:rFonts w:ascii="Arial" w:hAnsi="Arial" w:cs="Arial"/>
          <w:sz w:val="22"/>
          <w:szCs w:val="22"/>
        </w:rPr>
        <w:t xml:space="preserve"> for</w:t>
      </w:r>
      <w:r w:rsidR="00D07442" w:rsidRPr="008B069A">
        <w:rPr>
          <w:rFonts w:ascii="Arial" w:hAnsi="Arial" w:cs="Arial"/>
          <w:sz w:val="22"/>
          <w:szCs w:val="22"/>
        </w:rPr>
        <w:t xml:space="preserve"> packing and</w:t>
      </w:r>
      <w:r w:rsidRPr="008B069A">
        <w:rPr>
          <w:rFonts w:ascii="Arial" w:hAnsi="Arial" w:cs="Arial"/>
          <w:sz w:val="22"/>
          <w:szCs w:val="22"/>
        </w:rPr>
        <w:t xml:space="preserve"> tr</w:t>
      </w:r>
      <w:r w:rsidR="00517BB4">
        <w:rPr>
          <w:rFonts w:ascii="Arial" w:hAnsi="Arial" w:cs="Arial"/>
          <w:sz w:val="22"/>
          <w:szCs w:val="22"/>
        </w:rPr>
        <w:t>ansporting chemicals. OPP is</w:t>
      </w:r>
      <w:r w:rsidRPr="008B069A">
        <w:rPr>
          <w:rFonts w:ascii="Arial" w:hAnsi="Arial" w:cs="Arial"/>
          <w:sz w:val="22"/>
          <w:szCs w:val="22"/>
        </w:rPr>
        <w:t xml:space="preserve"> responsible for moving these materials. </w:t>
      </w:r>
      <w:r w:rsidR="006E44C0" w:rsidRPr="008B069A">
        <w:rPr>
          <w:rFonts w:ascii="Arial" w:hAnsi="Arial" w:cs="Arial"/>
          <w:sz w:val="22"/>
          <w:szCs w:val="22"/>
        </w:rPr>
        <w:t>NEVER transport hazardous materials in a personal vehicle.</w:t>
      </w:r>
    </w:p>
    <w:p w14:paraId="1F8F25E5" w14:textId="696F5987" w:rsidR="00D81A3A" w:rsidRPr="008B069A" w:rsidRDefault="00EE4AE8" w:rsidP="00D81A3A">
      <w:pPr>
        <w:numPr>
          <w:ilvl w:val="0"/>
          <w:numId w:val="8"/>
        </w:numPr>
        <w:ind w:left="360"/>
        <w:rPr>
          <w:rFonts w:ascii="Arial" w:hAnsi="Arial" w:cs="Arial"/>
          <w:sz w:val="22"/>
          <w:szCs w:val="22"/>
        </w:rPr>
      </w:pPr>
      <w:r w:rsidRPr="008B069A">
        <w:rPr>
          <w:rFonts w:ascii="Arial" w:hAnsi="Arial" w:cs="Arial"/>
          <w:sz w:val="22"/>
          <w:szCs w:val="22"/>
        </w:rPr>
        <w:t>Package and move lab items only during normal business hours (8:00 a.m. - 5:00 p.m.) so staff will be available to help if</w:t>
      </w:r>
      <w:r w:rsidR="00F53B21" w:rsidRPr="008B069A">
        <w:rPr>
          <w:rFonts w:ascii="Arial" w:hAnsi="Arial" w:cs="Arial"/>
          <w:sz w:val="22"/>
          <w:szCs w:val="22"/>
        </w:rPr>
        <w:t xml:space="preserve"> there is a spill or accident.</w:t>
      </w:r>
    </w:p>
    <w:p w14:paraId="51AD7A03" w14:textId="474F069B" w:rsidR="00EE4AE8" w:rsidRPr="008B069A" w:rsidRDefault="00D07442" w:rsidP="00D81A3A">
      <w:pPr>
        <w:numPr>
          <w:ilvl w:val="0"/>
          <w:numId w:val="8"/>
        </w:numPr>
        <w:ind w:left="360"/>
        <w:rPr>
          <w:rFonts w:ascii="Arial" w:hAnsi="Arial" w:cs="Arial"/>
          <w:sz w:val="22"/>
          <w:szCs w:val="22"/>
        </w:rPr>
      </w:pPr>
      <w:r w:rsidRPr="008B069A">
        <w:rPr>
          <w:rFonts w:ascii="Arial" w:hAnsi="Arial" w:cs="Arial"/>
          <w:sz w:val="22"/>
          <w:szCs w:val="22"/>
        </w:rPr>
        <w:t>B</w:t>
      </w:r>
      <w:r w:rsidR="00EE4AE8" w:rsidRPr="008B069A">
        <w:rPr>
          <w:rFonts w:ascii="Arial" w:hAnsi="Arial" w:cs="Arial"/>
          <w:sz w:val="22"/>
          <w:szCs w:val="22"/>
        </w:rPr>
        <w:t>io</w:t>
      </w:r>
      <w:r w:rsidR="00061C6F" w:rsidRPr="008B069A">
        <w:rPr>
          <w:rFonts w:ascii="Arial" w:hAnsi="Arial" w:cs="Arial"/>
          <w:sz w:val="22"/>
          <w:szCs w:val="22"/>
        </w:rPr>
        <w:t>logical</w:t>
      </w:r>
      <w:r w:rsidR="00EE4AE8" w:rsidRPr="008B069A">
        <w:rPr>
          <w:rFonts w:ascii="Arial" w:hAnsi="Arial" w:cs="Arial"/>
          <w:sz w:val="22"/>
          <w:szCs w:val="22"/>
        </w:rPr>
        <w:t>, chemical</w:t>
      </w:r>
      <w:r w:rsidR="006E44C0" w:rsidRPr="008B069A">
        <w:rPr>
          <w:rFonts w:ascii="Arial" w:hAnsi="Arial" w:cs="Arial"/>
          <w:sz w:val="22"/>
          <w:szCs w:val="22"/>
        </w:rPr>
        <w:t>,</w:t>
      </w:r>
      <w:r w:rsidR="00EE4AE8" w:rsidRPr="008B069A">
        <w:rPr>
          <w:rFonts w:ascii="Arial" w:hAnsi="Arial" w:cs="Arial"/>
          <w:sz w:val="22"/>
          <w:szCs w:val="22"/>
        </w:rPr>
        <w:t xml:space="preserve"> and radioactive</w:t>
      </w:r>
      <w:r w:rsidR="00CD5538" w:rsidRPr="008B069A">
        <w:rPr>
          <w:rFonts w:ascii="Arial" w:hAnsi="Arial" w:cs="Arial"/>
          <w:sz w:val="22"/>
          <w:szCs w:val="22"/>
        </w:rPr>
        <w:t xml:space="preserve"> </w:t>
      </w:r>
      <w:r w:rsidR="00EE4AE8" w:rsidRPr="008B069A">
        <w:rPr>
          <w:rFonts w:ascii="Arial" w:hAnsi="Arial" w:cs="Arial"/>
          <w:sz w:val="22"/>
          <w:szCs w:val="22"/>
        </w:rPr>
        <w:t xml:space="preserve">materials </w:t>
      </w:r>
      <w:r w:rsidRPr="008B069A">
        <w:rPr>
          <w:rFonts w:ascii="Arial" w:hAnsi="Arial" w:cs="Arial"/>
          <w:sz w:val="22"/>
          <w:szCs w:val="22"/>
        </w:rPr>
        <w:t xml:space="preserve">must be </w:t>
      </w:r>
      <w:r w:rsidR="00EE4AE8" w:rsidRPr="008B069A">
        <w:rPr>
          <w:rFonts w:ascii="Arial" w:hAnsi="Arial" w:cs="Arial"/>
          <w:sz w:val="22"/>
          <w:szCs w:val="22"/>
        </w:rPr>
        <w:t>transport</w:t>
      </w:r>
      <w:r w:rsidRPr="008B069A">
        <w:rPr>
          <w:rFonts w:ascii="Arial" w:hAnsi="Arial" w:cs="Arial"/>
          <w:sz w:val="22"/>
          <w:szCs w:val="22"/>
        </w:rPr>
        <w:t>ed in secondary containment</w:t>
      </w:r>
      <w:r w:rsidR="00EE4AE8" w:rsidRPr="008B069A">
        <w:rPr>
          <w:rFonts w:ascii="Arial" w:hAnsi="Arial" w:cs="Arial"/>
          <w:sz w:val="22"/>
          <w:szCs w:val="22"/>
        </w:rPr>
        <w:t xml:space="preserve"> (even when just mov</w:t>
      </w:r>
      <w:r w:rsidR="00F53B21" w:rsidRPr="008B069A">
        <w:rPr>
          <w:rFonts w:ascii="Arial" w:hAnsi="Arial" w:cs="Arial"/>
          <w:sz w:val="22"/>
          <w:szCs w:val="22"/>
        </w:rPr>
        <w:t>ing a few doors down the hall).</w:t>
      </w:r>
    </w:p>
    <w:p w14:paraId="072EAB4C" w14:textId="1E8E9546" w:rsidR="00EE4AE8" w:rsidRPr="008B069A" w:rsidRDefault="00EE4AE8" w:rsidP="00D81A3A">
      <w:pPr>
        <w:numPr>
          <w:ilvl w:val="0"/>
          <w:numId w:val="8"/>
        </w:numPr>
        <w:ind w:left="360"/>
        <w:rPr>
          <w:rFonts w:ascii="Arial" w:hAnsi="Arial" w:cs="Arial"/>
          <w:sz w:val="22"/>
          <w:szCs w:val="22"/>
        </w:rPr>
      </w:pPr>
      <w:r w:rsidRPr="008B069A">
        <w:rPr>
          <w:rFonts w:ascii="Arial" w:hAnsi="Arial" w:cs="Arial"/>
          <w:sz w:val="22"/>
          <w:szCs w:val="22"/>
        </w:rPr>
        <w:t xml:space="preserve">Wear appropriate personal protective equipment </w:t>
      </w:r>
      <w:r w:rsidR="00061C6F" w:rsidRPr="008B069A">
        <w:rPr>
          <w:rFonts w:ascii="Arial" w:hAnsi="Arial" w:cs="Arial"/>
          <w:sz w:val="22"/>
          <w:szCs w:val="22"/>
        </w:rPr>
        <w:t xml:space="preserve">(PPE) </w:t>
      </w:r>
      <w:r w:rsidRPr="008B069A">
        <w:rPr>
          <w:rFonts w:ascii="Arial" w:hAnsi="Arial" w:cs="Arial"/>
          <w:sz w:val="22"/>
          <w:szCs w:val="22"/>
        </w:rPr>
        <w:t>for the materials being handled (safety glasses or goggles, lab coat, g</w:t>
      </w:r>
      <w:r w:rsidR="00F53B21" w:rsidRPr="008B069A">
        <w:rPr>
          <w:rFonts w:ascii="Arial" w:hAnsi="Arial" w:cs="Arial"/>
          <w:sz w:val="22"/>
          <w:szCs w:val="22"/>
        </w:rPr>
        <w:t>loves, closed-toe shoes, etc.).</w:t>
      </w:r>
    </w:p>
    <w:p w14:paraId="31B94BB4" w14:textId="5F016ED4" w:rsidR="007D5951" w:rsidRPr="008B069A" w:rsidRDefault="007D5951" w:rsidP="007D5951">
      <w:pPr>
        <w:numPr>
          <w:ilvl w:val="0"/>
          <w:numId w:val="8"/>
        </w:numPr>
        <w:ind w:left="360"/>
        <w:rPr>
          <w:rFonts w:ascii="Arial" w:hAnsi="Arial" w:cs="Arial"/>
          <w:sz w:val="22"/>
          <w:szCs w:val="22"/>
        </w:rPr>
      </w:pPr>
      <w:r w:rsidRPr="008B069A">
        <w:rPr>
          <w:rFonts w:ascii="Arial" w:hAnsi="Arial" w:cs="Arial"/>
          <w:sz w:val="22"/>
          <w:szCs w:val="22"/>
        </w:rPr>
        <w:t>Never transport hazardous materials alone or in personal vehicles.</w:t>
      </w:r>
    </w:p>
    <w:p w14:paraId="2C99F7B5" w14:textId="5199CDD3" w:rsidR="00EE4AE8" w:rsidRPr="008B069A" w:rsidRDefault="00EE4AE8" w:rsidP="00D81A3A">
      <w:pPr>
        <w:numPr>
          <w:ilvl w:val="0"/>
          <w:numId w:val="8"/>
        </w:numPr>
        <w:ind w:left="360"/>
        <w:rPr>
          <w:rFonts w:ascii="Arial" w:hAnsi="Arial" w:cs="Arial"/>
          <w:sz w:val="22"/>
          <w:szCs w:val="22"/>
        </w:rPr>
      </w:pPr>
      <w:r w:rsidRPr="008B069A">
        <w:rPr>
          <w:rFonts w:ascii="Arial" w:hAnsi="Arial" w:cs="Arial"/>
          <w:sz w:val="22"/>
          <w:szCs w:val="22"/>
        </w:rPr>
        <w:t xml:space="preserve">Revisit your old lab space. Have any materials been left? Are any hazardous </w:t>
      </w:r>
      <w:r w:rsidR="00F53B21" w:rsidRPr="008B069A">
        <w:rPr>
          <w:rFonts w:ascii="Arial" w:hAnsi="Arial" w:cs="Arial"/>
          <w:sz w:val="22"/>
          <w:szCs w:val="22"/>
        </w:rPr>
        <w:t>materials left in your old lab?</w:t>
      </w:r>
    </w:p>
    <w:p w14:paraId="5DE8FEE7" w14:textId="3D1A7A58" w:rsidR="00EE4AE8" w:rsidRPr="008B069A" w:rsidRDefault="00EE4AE8" w:rsidP="00D81A3A">
      <w:pPr>
        <w:numPr>
          <w:ilvl w:val="0"/>
          <w:numId w:val="8"/>
        </w:numPr>
        <w:ind w:left="360"/>
        <w:rPr>
          <w:rFonts w:ascii="Arial" w:hAnsi="Arial" w:cs="Arial"/>
          <w:sz w:val="22"/>
          <w:szCs w:val="22"/>
        </w:rPr>
      </w:pPr>
      <w:r w:rsidRPr="008B069A">
        <w:rPr>
          <w:rFonts w:ascii="Arial" w:hAnsi="Arial" w:cs="Arial"/>
          <w:sz w:val="22"/>
          <w:szCs w:val="22"/>
        </w:rPr>
        <w:t xml:space="preserve">Lock your lab, when you are through moving out and return your key to your </w:t>
      </w:r>
      <w:r w:rsidR="00061C6F" w:rsidRPr="008B069A">
        <w:rPr>
          <w:rFonts w:ascii="Arial" w:hAnsi="Arial" w:cs="Arial"/>
          <w:sz w:val="22"/>
          <w:szCs w:val="22"/>
        </w:rPr>
        <w:t>f</w:t>
      </w:r>
      <w:r w:rsidRPr="008B069A">
        <w:rPr>
          <w:rFonts w:ascii="Arial" w:hAnsi="Arial" w:cs="Arial"/>
          <w:sz w:val="22"/>
          <w:szCs w:val="22"/>
        </w:rPr>
        <w:t>acility</w:t>
      </w:r>
      <w:r w:rsidR="00061C6F" w:rsidRPr="008B069A">
        <w:rPr>
          <w:rFonts w:ascii="Arial" w:hAnsi="Arial" w:cs="Arial"/>
          <w:sz w:val="22"/>
          <w:szCs w:val="22"/>
        </w:rPr>
        <w:t xml:space="preserve"> coordinator</w:t>
      </w:r>
      <w:r w:rsidRPr="008B069A">
        <w:rPr>
          <w:rFonts w:ascii="Arial" w:hAnsi="Arial" w:cs="Arial"/>
          <w:sz w:val="22"/>
          <w:szCs w:val="22"/>
        </w:rPr>
        <w:t>.</w:t>
      </w:r>
    </w:p>
    <w:p w14:paraId="4E87C6F9" w14:textId="77777777" w:rsidR="00D81A3A" w:rsidRPr="008B069A" w:rsidRDefault="00D81A3A" w:rsidP="00D81A3A">
      <w:pPr>
        <w:rPr>
          <w:rFonts w:ascii="Arial" w:hAnsi="Arial" w:cs="Arial"/>
          <w:sz w:val="22"/>
          <w:szCs w:val="22"/>
        </w:rPr>
      </w:pPr>
    </w:p>
    <w:p w14:paraId="49E91D3E" w14:textId="77777777" w:rsidR="00D81A3A" w:rsidRPr="008B069A" w:rsidRDefault="00D81A3A" w:rsidP="00D81A3A">
      <w:pPr>
        <w:rPr>
          <w:rFonts w:ascii="Arial" w:hAnsi="Arial" w:cs="Arial"/>
          <w:b/>
          <w:sz w:val="22"/>
          <w:szCs w:val="22"/>
        </w:rPr>
      </w:pPr>
      <w:r w:rsidRPr="008B069A">
        <w:rPr>
          <w:rFonts w:ascii="Arial" w:hAnsi="Arial" w:cs="Arial"/>
          <w:b/>
          <w:sz w:val="22"/>
          <w:szCs w:val="22"/>
        </w:rPr>
        <w:t>Your New Lab</w:t>
      </w:r>
    </w:p>
    <w:p w14:paraId="0F13A4C0" w14:textId="77777777" w:rsidR="00D81A3A" w:rsidRPr="008B069A" w:rsidRDefault="00D81A3A" w:rsidP="00D81A3A">
      <w:pPr>
        <w:rPr>
          <w:rFonts w:ascii="Arial" w:hAnsi="Arial" w:cs="Arial"/>
          <w:b/>
          <w:sz w:val="22"/>
          <w:szCs w:val="22"/>
        </w:rPr>
      </w:pPr>
    </w:p>
    <w:p w14:paraId="1ED6302C" w14:textId="5542FE2C" w:rsidR="006E44C0" w:rsidRPr="008B069A" w:rsidRDefault="006E44C0" w:rsidP="00F06FBB">
      <w:pPr>
        <w:numPr>
          <w:ilvl w:val="0"/>
          <w:numId w:val="9"/>
        </w:numPr>
        <w:ind w:left="360"/>
        <w:rPr>
          <w:rFonts w:ascii="Arial" w:hAnsi="Arial" w:cs="Arial"/>
          <w:sz w:val="22"/>
          <w:szCs w:val="22"/>
        </w:rPr>
      </w:pPr>
      <w:r w:rsidRPr="008B069A">
        <w:rPr>
          <w:rFonts w:ascii="Arial" w:hAnsi="Arial" w:cs="Arial"/>
          <w:sz w:val="22"/>
          <w:szCs w:val="22"/>
        </w:rPr>
        <w:t>Have boxes, plastic bags, and containers for broken glass, etc., ready and available before you begin</w:t>
      </w:r>
      <w:r w:rsidR="00061C6F" w:rsidRPr="008B069A">
        <w:rPr>
          <w:rFonts w:ascii="Arial" w:hAnsi="Arial" w:cs="Arial"/>
          <w:sz w:val="22"/>
          <w:szCs w:val="22"/>
        </w:rPr>
        <w:t xml:space="preserve"> unpacking</w:t>
      </w:r>
      <w:r w:rsidRPr="008B069A">
        <w:rPr>
          <w:rFonts w:ascii="Arial" w:hAnsi="Arial" w:cs="Arial"/>
          <w:sz w:val="22"/>
          <w:szCs w:val="22"/>
        </w:rPr>
        <w:t xml:space="preserve">. Spill </w:t>
      </w:r>
      <w:r w:rsidR="00D07442" w:rsidRPr="008B069A">
        <w:rPr>
          <w:rFonts w:ascii="Arial" w:hAnsi="Arial" w:cs="Arial"/>
          <w:sz w:val="22"/>
          <w:szCs w:val="22"/>
        </w:rPr>
        <w:t>c</w:t>
      </w:r>
      <w:r w:rsidR="000379F5">
        <w:rPr>
          <w:rFonts w:ascii="Arial" w:hAnsi="Arial" w:cs="Arial"/>
          <w:sz w:val="22"/>
          <w:szCs w:val="22"/>
        </w:rPr>
        <w:t>lean-</w:t>
      </w:r>
      <w:r w:rsidR="00D07442" w:rsidRPr="008B069A">
        <w:rPr>
          <w:rFonts w:ascii="Arial" w:hAnsi="Arial" w:cs="Arial"/>
          <w:sz w:val="22"/>
          <w:szCs w:val="22"/>
        </w:rPr>
        <w:t xml:space="preserve">up </w:t>
      </w:r>
      <w:r w:rsidRPr="008B069A">
        <w:rPr>
          <w:rFonts w:ascii="Arial" w:hAnsi="Arial" w:cs="Arial"/>
          <w:sz w:val="22"/>
          <w:szCs w:val="22"/>
        </w:rPr>
        <w:t>materials should be available while unpacking in case there is a spill.</w:t>
      </w:r>
    </w:p>
    <w:p w14:paraId="7FA40953" w14:textId="3365DF64" w:rsidR="00D81A3A" w:rsidRPr="008B069A" w:rsidRDefault="00D81A3A" w:rsidP="00F06FBB">
      <w:pPr>
        <w:pStyle w:val="ListParagraph"/>
        <w:numPr>
          <w:ilvl w:val="0"/>
          <w:numId w:val="9"/>
        </w:numPr>
        <w:spacing w:after="0" w:line="240" w:lineRule="auto"/>
        <w:ind w:left="360"/>
        <w:rPr>
          <w:rFonts w:ascii="Arial" w:hAnsi="Arial" w:cs="Arial"/>
        </w:rPr>
      </w:pPr>
      <w:r w:rsidRPr="008B069A">
        <w:rPr>
          <w:rFonts w:ascii="Arial" w:hAnsi="Arial" w:cs="Arial"/>
        </w:rPr>
        <w:t xml:space="preserve">Make sure any required warning signs </w:t>
      </w:r>
      <w:r w:rsidR="006E44C0" w:rsidRPr="008B069A">
        <w:rPr>
          <w:rFonts w:ascii="Arial" w:hAnsi="Arial" w:cs="Arial"/>
        </w:rPr>
        <w:t xml:space="preserve">including </w:t>
      </w:r>
      <w:r w:rsidR="00F53B21" w:rsidRPr="008B069A">
        <w:rPr>
          <w:rFonts w:ascii="Arial" w:hAnsi="Arial" w:cs="Arial"/>
        </w:rPr>
        <w:t>L</w:t>
      </w:r>
      <w:r w:rsidR="006E44C0" w:rsidRPr="008B069A">
        <w:rPr>
          <w:rFonts w:ascii="Arial" w:hAnsi="Arial" w:cs="Arial"/>
        </w:rPr>
        <w:t xml:space="preserve">aboratory </w:t>
      </w:r>
      <w:r w:rsidR="00F53B21" w:rsidRPr="008B069A">
        <w:rPr>
          <w:rFonts w:ascii="Arial" w:hAnsi="Arial" w:cs="Arial"/>
        </w:rPr>
        <w:t>I</w:t>
      </w:r>
      <w:r w:rsidR="006E44C0" w:rsidRPr="008B069A">
        <w:rPr>
          <w:rFonts w:ascii="Arial" w:hAnsi="Arial" w:cs="Arial"/>
        </w:rPr>
        <w:t xml:space="preserve">nformation </w:t>
      </w:r>
      <w:r w:rsidR="00F53B21" w:rsidRPr="008B069A">
        <w:rPr>
          <w:rFonts w:ascii="Arial" w:hAnsi="Arial" w:cs="Arial"/>
        </w:rPr>
        <w:t>D</w:t>
      </w:r>
      <w:r w:rsidR="006E44C0" w:rsidRPr="008B069A">
        <w:rPr>
          <w:rFonts w:ascii="Arial" w:hAnsi="Arial" w:cs="Arial"/>
        </w:rPr>
        <w:t xml:space="preserve">oor </w:t>
      </w:r>
      <w:r w:rsidR="00F53B21" w:rsidRPr="008B069A">
        <w:rPr>
          <w:rFonts w:ascii="Arial" w:hAnsi="Arial" w:cs="Arial"/>
        </w:rPr>
        <w:t>S</w:t>
      </w:r>
      <w:r w:rsidR="006E44C0" w:rsidRPr="008B069A">
        <w:rPr>
          <w:rFonts w:ascii="Arial" w:hAnsi="Arial" w:cs="Arial"/>
        </w:rPr>
        <w:t xml:space="preserve">igns, </w:t>
      </w:r>
      <w:r w:rsidR="00F53B21" w:rsidRPr="008B069A">
        <w:rPr>
          <w:rFonts w:ascii="Arial" w:hAnsi="Arial" w:cs="Arial"/>
        </w:rPr>
        <w:t xml:space="preserve">Laboratory Emergency Contact Information, </w:t>
      </w:r>
      <w:r w:rsidR="006E44C0" w:rsidRPr="008B069A">
        <w:rPr>
          <w:rFonts w:ascii="Arial" w:hAnsi="Arial" w:cs="Arial"/>
        </w:rPr>
        <w:t xml:space="preserve">and signs for </w:t>
      </w:r>
      <w:r w:rsidRPr="008B069A">
        <w:rPr>
          <w:rFonts w:ascii="Arial" w:hAnsi="Arial" w:cs="Arial"/>
        </w:rPr>
        <w:t>radioactive materials, biohazard, etc. are posted in your new lab location.</w:t>
      </w:r>
    </w:p>
    <w:p w14:paraId="52CE497C" w14:textId="7A1B2BA6" w:rsidR="001D13A5" w:rsidRPr="008B069A" w:rsidRDefault="00D81A3A" w:rsidP="00F06FBB">
      <w:pPr>
        <w:pStyle w:val="ListParagraph"/>
        <w:numPr>
          <w:ilvl w:val="0"/>
          <w:numId w:val="9"/>
        </w:numPr>
        <w:spacing w:after="0" w:line="240" w:lineRule="auto"/>
        <w:ind w:left="360"/>
        <w:rPr>
          <w:rFonts w:ascii="Arial" w:hAnsi="Arial" w:cs="Arial"/>
        </w:rPr>
      </w:pPr>
      <w:r w:rsidRPr="008B069A">
        <w:rPr>
          <w:rFonts w:ascii="Arial" w:hAnsi="Arial" w:cs="Arial"/>
        </w:rPr>
        <w:t xml:space="preserve">Review the location of safety showers, eyewashes, fire extinguishers, and all available means of exit from laboratories and the building for your new location. </w:t>
      </w:r>
      <w:r w:rsidR="006E44C0" w:rsidRPr="008B069A">
        <w:rPr>
          <w:rFonts w:ascii="Arial" w:hAnsi="Arial" w:cs="Arial"/>
        </w:rPr>
        <w:t>This should also include the</w:t>
      </w:r>
      <w:r w:rsidR="00D07442" w:rsidRPr="008B069A">
        <w:rPr>
          <w:rFonts w:ascii="Arial" w:hAnsi="Arial" w:cs="Arial"/>
        </w:rPr>
        <w:t xml:space="preserve"> designated meeting site</w:t>
      </w:r>
      <w:r w:rsidR="006E44C0" w:rsidRPr="008B069A">
        <w:rPr>
          <w:rFonts w:ascii="Arial" w:hAnsi="Arial" w:cs="Arial"/>
        </w:rPr>
        <w:t xml:space="preserve"> for your new building.</w:t>
      </w:r>
    </w:p>
    <w:p w14:paraId="5D3BDACA" w14:textId="51564FC3" w:rsidR="006B6907" w:rsidRPr="008B069A" w:rsidRDefault="001D13A5" w:rsidP="00F06FBB">
      <w:pPr>
        <w:pStyle w:val="ListParagraph"/>
        <w:numPr>
          <w:ilvl w:val="0"/>
          <w:numId w:val="9"/>
        </w:numPr>
        <w:spacing w:after="0" w:line="240" w:lineRule="auto"/>
        <w:ind w:left="360"/>
        <w:rPr>
          <w:rFonts w:ascii="Arial" w:hAnsi="Arial" w:cs="Arial"/>
        </w:rPr>
      </w:pPr>
      <w:r w:rsidRPr="008B069A">
        <w:rPr>
          <w:rFonts w:ascii="Arial" w:hAnsi="Arial" w:cs="Arial"/>
        </w:rPr>
        <w:t xml:space="preserve">Update </w:t>
      </w:r>
      <w:r w:rsidR="00061C6F" w:rsidRPr="008B069A">
        <w:rPr>
          <w:rFonts w:ascii="Arial" w:hAnsi="Arial" w:cs="Arial"/>
        </w:rPr>
        <w:t xml:space="preserve">your lab’s </w:t>
      </w:r>
      <w:r w:rsidR="00F53B21" w:rsidRPr="008B069A">
        <w:rPr>
          <w:rFonts w:ascii="Arial" w:hAnsi="Arial" w:cs="Arial"/>
        </w:rPr>
        <w:t>Unit Specific Plan and SOP</w:t>
      </w:r>
      <w:r w:rsidRPr="008B069A">
        <w:rPr>
          <w:rFonts w:ascii="Arial" w:hAnsi="Arial" w:cs="Arial"/>
        </w:rPr>
        <w:t xml:space="preserve">s as needed to address </w:t>
      </w:r>
      <w:r w:rsidR="00061C6F" w:rsidRPr="008B069A">
        <w:rPr>
          <w:rFonts w:ascii="Arial" w:hAnsi="Arial" w:cs="Arial"/>
        </w:rPr>
        <w:t xml:space="preserve">the </w:t>
      </w:r>
      <w:r w:rsidRPr="008B069A">
        <w:rPr>
          <w:rFonts w:ascii="Arial" w:hAnsi="Arial" w:cs="Arial"/>
        </w:rPr>
        <w:t>new location</w:t>
      </w:r>
      <w:r w:rsidR="00061C6F" w:rsidRPr="008B069A">
        <w:rPr>
          <w:rFonts w:ascii="Arial" w:hAnsi="Arial" w:cs="Arial"/>
        </w:rPr>
        <w:t>s</w:t>
      </w:r>
      <w:r w:rsidRPr="008B069A">
        <w:rPr>
          <w:rFonts w:ascii="Arial" w:hAnsi="Arial" w:cs="Arial"/>
        </w:rPr>
        <w:t xml:space="preserve"> of safety equipment (</w:t>
      </w:r>
      <w:r w:rsidR="006E44C0" w:rsidRPr="008B069A">
        <w:rPr>
          <w:rFonts w:ascii="Arial" w:hAnsi="Arial" w:cs="Arial"/>
        </w:rPr>
        <w:t>i.e.</w:t>
      </w:r>
      <w:r w:rsidR="001B528D" w:rsidRPr="008B069A">
        <w:rPr>
          <w:rFonts w:ascii="Arial" w:hAnsi="Arial" w:cs="Arial"/>
        </w:rPr>
        <w:t xml:space="preserve"> </w:t>
      </w:r>
      <w:r w:rsidR="00061C6F" w:rsidRPr="008B069A">
        <w:rPr>
          <w:rFonts w:ascii="Arial" w:hAnsi="Arial" w:cs="Arial"/>
        </w:rPr>
        <w:t xml:space="preserve">eye wash, </w:t>
      </w:r>
      <w:r w:rsidRPr="008B069A">
        <w:rPr>
          <w:rFonts w:ascii="Arial" w:hAnsi="Arial" w:cs="Arial"/>
        </w:rPr>
        <w:t>safety shower, fire extinguishers</w:t>
      </w:r>
      <w:r w:rsidR="001B528D" w:rsidRPr="008B069A">
        <w:rPr>
          <w:rFonts w:ascii="Arial" w:hAnsi="Arial" w:cs="Arial"/>
        </w:rPr>
        <w:t>)</w:t>
      </w:r>
      <w:r w:rsidR="00061C6F" w:rsidRPr="008B069A">
        <w:rPr>
          <w:rFonts w:ascii="Arial" w:hAnsi="Arial" w:cs="Arial"/>
        </w:rPr>
        <w:t>.</w:t>
      </w:r>
    </w:p>
    <w:sectPr w:rsidR="006B6907" w:rsidRPr="008B069A" w:rsidSect="00E7500C">
      <w:footerReference w:type="default" r:id="rId9"/>
      <w:headerReference w:type="first" r:id="rId10"/>
      <w:footerReference w:type="first" r:id="rId11"/>
      <w:pgSz w:w="12240" w:h="15840"/>
      <w:pgMar w:top="135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D7E2E" w14:textId="77777777" w:rsidR="00DA02AB" w:rsidRDefault="00DA02AB" w:rsidP="001F13AD">
      <w:r>
        <w:separator/>
      </w:r>
    </w:p>
  </w:endnote>
  <w:endnote w:type="continuationSeparator" w:id="0">
    <w:p w14:paraId="2EA02736" w14:textId="77777777" w:rsidR="00DA02AB" w:rsidRDefault="00DA02AB" w:rsidP="001F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668760002"/>
      <w:docPartObj>
        <w:docPartGallery w:val="Page Numbers (Bottom of Page)"/>
        <w:docPartUnique/>
      </w:docPartObj>
    </w:sdtPr>
    <w:sdtEndPr/>
    <w:sdtContent>
      <w:sdt>
        <w:sdtPr>
          <w:rPr>
            <w:rFonts w:ascii="Arial" w:hAnsi="Arial" w:cs="Arial"/>
            <w:sz w:val="22"/>
            <w:szCs w:val="22"/>
          </w:rPr>
          <w:id w:val="-1705238520"/>
          <w:docPartObj>
            <w:docPartGallery w:val="Page Numbers (Top of Page)"/>
            <w:docPartUnique/>
          </w:docPartObj>
        </w:sdtPr>
        <w:sdtEndPr/>
        <w:sdtContent>
          <w:p w14:paraId="430CB073" w14:textId="181B630A" w:rsidR="005C5532" w:rsidRPr="00616754" w:rsidRDefault="00616754">
            <w:pPr>
              <w:pStyle w:val="Footer"/>
              <w:rPr>
                <w:rFonts w:ascii="Arial" w:hAnsi="Arial" w:cs="Arial"/>
                <w:sz w:val="22"/>
                <w:szCs w:val="22"/>
              </w:rPr>
            </w:pPr>
            <w:r w:rsidRPr="00616754">
              <w:rPr>
                <w:rFonts w:ascii="Arial" w:hAnsi="Arial" w:cs="Arial"/>
                <w:sz w:val="22"/>
                <w:szCs w:val="22"/>
              </w:rPr>
              <w:t xml:space="preserve">Page </w:t>
            </w:r>
            <w:r w:rsidRPr="00616754">
              <w:rPr>
                <w:rFonts w:ascii="Arial" w:hAnsi="Arial" w:cs="Arial"/>
                <w:b/>
                <w:bCs/>
                <w:sz w:val="22"/>
                <w:szCs w:val="22"/>
              </w:rPr>
              <w:fldChar w:fldCharType="begin"/>
            </w:r>
            <w:r w:rsidRPr="00616754">
              <w:rPr>
                <w:rFonts w:ascii="Arial" w:hAnsi="Arial" w:cs="Arial"/>
                <w:b/>
                <w:bCs/>
                <w:sz w:val="22"/>
                <w:szCs w:val="22"/>
              </w:rPr>
              <w:instrText xml:space="preserve"> PAGE </w:instrText>
            </w:r>
            <w:r w:rsidRPr="00616754">
              <w:rPr>
                <w:rFonts w:ascii="Arial" w:hAnsi="Arial" w:cs="Arial"/>
                <w:b/>
                <w:bCs/>
                <w:sz w:val="22"/>
                <w:szCs w:val="22"/>
              </w:rPr>
              <w:fldChar w:fldCharType="separate"/>
            </w:r>
            <w:r w:rsidR="00BB40C0">
              <w:rPr>
                <w:rFonts w:ascii="Arial" w:hAnsi="Arial" w:cs="Arial"/>
                <w:b/>
                <w:bCs/>
                <w:noProof/>
                <w:sz w:val="22"/>
                <w:szCs w:val="22"/>
              </w:rPr>
              <w:t>4</w:t>
            </w:r>
            <w:r w:rsidRPr="00616754">
              <w:rPr>
                <w:rFonts w:ascii="Arial" w:hAnsi="Arial" w:cs="Arial"/>
                <w:b/>
                <w:bCs/>
                <w:sz w:val="22"/>
                <w:szCs w:val="22"/>
              </w:rPr>
              <w:fldChar w:fldCharType="end"/>
            </w:r>
            <w:r w:rsidRPr="00616754">
              <w:rPr>
                <w:rFonts w:ascii="Arial" w:hAnsi="Arial" w:cs="Arial"/>
                <w:sz w:val="22"/>
                <w:szCs w:val="22"/>
              </w:rPr>
              <w:t xml:space="preserve"> of </w:t>
            </w:r>
            <w:r w:rsidRPr="00616754">
              <w:rPr>
                <w:rFonts w:ascii="Arial" w:hAnsi="Arial" w:cs="Arial"/>
                <w:b/>
                <w:bCs/>
                <w:sz w:val="22"/>
                <w:szCs w:val="22"/>
              </w:rPr>
              <w:fldChar w:fldCharType="begin"/>
            </w:r>
            <w:r w:rsidRPr="00616754">
              <w:rPr>
                <w:rFonts w:ascii="Arial" w:hAnsi="Arial" w:cs="Arial"/>
                <w:b/>
                <w:bCs/>
                <w:sz w:val="22"/>
                <w:szCs w:val="22"/>
              </w:rPr>
              <w:instrText xml:space="preserve"> NUMPAGES  </w:instrText>
            </w:r>
            <w:r w:rsidRPr="00616754">
              <w:rPr>
                <w:rFonts w:ascii="Arial" w:hAnsi="Arial" w:cs="Arial"/>
                <w:b/>
                <w:bCs/>
                <w:sz w:val="22"/>
                <w:szCs w:val="22"/>
              </w:rPr>
              <w:fldChar w:fldCharType="separate"/>
            </w:r>
            <w:r w:rsidR="00BB40C0">
              <w:rPr>
                <w:rFonts w:ascii="Arial" w:hAnsi="Arial" w:cs="Arial"/>
                <w:b/>
                <w:bCs/>
                <w:noProof/>
                <w:sz w:val="22"/>
                <w:szCs w:val="22"/>
              </w:rPr>
              <w:t>4</w:t>
            </w:r>
            <w:r w:rsidRPr="00616754">
              <w:rPr>
                <w:rFonts w:ascii="Arial" w:hAnsi="Arial" w:cs="Arial"/>
                <w:b/>
                <w:bCs/>
                <w:sz w:val="22"/>
                <w:szCs w:val="22"/>
              </w:rPr>
              <w:fldChar w:fldCharType="end"/>
            </w:r>
            <w:r>
              <w:rPr>
                <w:rFonts w:ascii="Arial" w:hAnsi="Arial" w:cs="Arial"/>
                <w:sz w:val="22"/>
                <w:szCs w:val="22"/>
              </w:rPr>
              <w:tab/>
            </w:r>
            <w:r>
              <w:rPr>
                <w:rFonts w:ascii="Arial" w:hAnsi="Arial" w:cs="Arial"/>
                <w:sz w:val="22"/>
                <w:szCs w:val="22"/>
              </w:rPr>
              <w:tab/>
              <w:t>Revised 4/16/18</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427316"/>
      <w:docPartObj>
        <w:docPartGallery w:val="Page Numbers (Bottom of Page)"/>
        <w:docPartUnique/>
      </w:docPartObj>
    </w:sdtPr>
    <w:sdtEndPr>
      <w:rPr>
        <w:rFonts w:ascii="Arial" w:hAnsi="Arial" w:cs="Arial"/>
        <w:sz w:val="22"/>
        <w:szCs w:val="22"/>
      </w:rPr>
    </w:sdtEndPr>
    <w:sdtContent>
      <w:sdt>
        <w:sdtPr>
          <w:rPr>
            <w:rFonts w:ascii="Arial" w:hAnsi="Arial" w:cs="Arial"/>
            <w:sz w:val="22"/>
            <w:szCs w:val="22"/>
          </w:rPr>
          <w:id w:val="1162584103"/>
          <w:docPartObj>
            <w:docPartGallery w:val="Page Numbers (Top of Page)"/>
            <w:docPartUnique/>
          </w:docPartObj>
        </w:sdtPr>
        <w:sdtEndPr/>
        <w:sdtContent>
          <w:p w14:paraId="3CE8B931" w14:textId="4E685983" w:rsidR="00616754" w:rsidRPr="00616754" w:rsidRDefault="00616754">
            <w:pPr>
              <w:pStyle w:val="Footer"/>
              <w:rPr>
                <w:rFonts w:ascii="Arial" w:hAnsi="Arial" w:cs="Arial"/>
                <w:sz w:val="22"/>
                <w:szCs w:val="22"/>
              </w:rPr>
            </w:pPr>
            <w:r w:rsidRPr="00616754">
              <w:rPr>
                <w:rFonts w:ascii="Arial" w:hAnsi="Arial" w:cs="Arial"/>
                <w:sz w:val="22"/>
                <w:szCs w:val="22"/>
              </w:rPr>
              <w:t xml:space="preserve">Page </w:t>
            </w:r>
            <w:r w:rsidRPr="00616754">
              <w:rPr>
                <w:rFonts w:ascii="Arial" w:hAnsi="Arial" w:cs="Arial"/>
                <w:b/>
                <w:bCs/>
                <w:sz w:val="22"/>
                <w:szCs w:val="22"/>
              </w:rPr>
              <w:fldChar w:fldCharType="begin"/>
            </w:r>
            <w:r w:rsidRPr="00616754">
              <w:rPr>
                <w:rFonts w:ascii="Arial" w:hAnsi="Arial" w:cs="Arial"/>
                <w:b/>
                <w:bCs/>
                <w:sz w:val="22"/>
                <w:szCs w:val="22"/>
              </w:rPr>
              <w:instrText xml:space="preserve"> PAGE </w:instrText>
            </w:r>
            <w:r w:rsidRPr="00616754">
              <w:rPr>
                <w:rFonts w:ascii="Arial" w:hAnsi="Arial" w:cs="Arial"/>
                <w:b/>
                <w:bCs/>
                <w:sz w:val="22"/>
                <w:szCs w:val="22"/>
              </w:rPr>
              <w:fldChar w:fldCharType="separate"/>
            </w:r>
            <w:r w:rsidR="00F27695">
              <w:rPr>
                <w:rFonts w:ascii="Arial" w:hAnsi="Arial" w:cs="Arial"/>
                <w:b/>
                <w:bCs/>
                <w:noProof/>
                <w:sz w:val="22"/>
                <w:szCs w:val="22"/>
              </w:rPr>
              <w:t>1</w:t>
            </w:r>
            <w:r w:rsidRPr="00616754">
              <w:rPr>
                <w:rFonts w:ascii="Arial" w:hAnsi="Arial" w:cs="Arial"/>
                <w:b/>
                <w:bCs/>
                <w:sz w:val="22"/>
                <w:szCs w:val="22"/>
              </w:rPr>
              <w:fldChar w:fldCharType="end"/>
            </w:r>
            <w:r w:rsidRPr="00616754">
              <w:rPr>
                <w:rFonts w:ascii="Arial" w:hAnsi="Arial" w:cs="Arial"/>
                <w:sz w:val="22"/>
                <w:szCs w:val="22"/>
              </w:rPr>
              <w:t xml:space="preserve"> of </w:t>
            </w:r>
            <w:r w:rsidRPr="00616754">
              <w:rPr>
                <w:rFonts w:ascii="Arial" w:hAnsi="Arial" w:cs="Arial"/>
                <w:b/>
                <w:bCs/>
                <w:sz w:val="22"/>
                <w:szCs w:val="22"/>
              </w:rPr>
              <w:fldChar w:fldCharType="begin"/>
            </w:r>
            <w:r w:rsidRPr="00616754">
              <w:rPr>
                <w:rFonts w:ascii="Arial" w:hAnsi="Arial" w:cs="Arial"/>
                <w:b/>
                <w:bCs/>
                <w:sz w:val="22"/>
                <w:szCs w:val="22"/>
              </w:rPr>
              <w:instrText xml:space="preserve"> NUMPAGES  </w:instrText>
            </w:r>
            <w:r w:rsidRPr="00616754">
              <w:rPr>
                <w:rFonts w:ascii="Arial" w:hAnsi="Arial" w:cs="Arial"/>
                <w:b/>
                <w:bCs/>
                <w:sz w:val="22"/>
                <w:szCs w:val="22"/>
              </w:rPr>
              <w:fldChar w:fldCharType="separate"/>
            </w:r>
            <w:r w:rsidR="00F27695">
              <w:rPr>
                <w:rFonts w:ascii="Arial" w:hAnsi="Arial" w:cs="Arial"/>
                <w:b/>
                <w:bCs/>
                <w:noProof/>
                <w:sz w:val="22"/>
                <w:szCs w:val="22"/>
              </w:rPr>
              <w:t>4</w:t>
            </w:r>
            <w:r w:rsidRPr="00616754">
              <w:rPr>
                <w:rFonts w:ascii="Arial" w:hAnsi="Arial" w:cs="Arial"/>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9823" w14:textId="77777777" w:rsidR="00DA02AB" w:rsidRDefault="00DA02AB" w:rsidP="001F13AD">
      <w:r>
        <w:separator/>
      </w:r>
    </w:p>
  </w:footnote>
  <w:footnote w:type="continuationSeparator" w:id="0">
    <w:p w14:paraId="7F020624" w14:textId="77777777" w:rsidR="00DA02AB" w:rsidRDefault="00DA02AB" w:rsidP="001F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60975" w14:textId="77777777" w:rsidR="001F13AD" w:rsidRDefault="001F13AD" w:rsidP="000A2426">
    <w:pPr>
      <w:pStyle w:val="Header"/>
    </w:pPr>
    <w:r>
      <w:rPr>
        <w:rFonts w:hint="eastAsia"/>
        <w:noProof/>
      </w:rPr>
      <w:drawing>
        <wp:anchor distT="0" distB="0" distL="114300" distR="114300" simplePos="0" relativeHeight="251661312" behindDoc="1" locked="0" layoutInCell="1" allowOverlap="1" wp14:anchorId="170BA475" wp14:editId="1FB4C09F">
          <wp:simplePos x="0" y="0"/>
          <wp:positionH relativeFrom="page">
            <wp:align>left</wp:align>
          </wp:positionH>
          <wp:positionV relativeFrom="page">
            <wp:align>top</wp:align>
          </wp:positionV>
          <wp:extent cx="7770249" cy="1005561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347 lsHFSConfS3c287.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0249" cy="1005561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2194"/>
    <w:multiLevelType w:val="hybridMultilevel"/>
    <w:tmpl w:val="BA947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44BE6"/>
    <w:multiLevelType w:val="singleLevel"/>
    <w:tmpl w:val="0409000F"/>
    <w:lvl w:ilvl="0">
      <w:start w:val="2"/>
      <w:numFmt w:val="decimal"/>
      <w:lvlText w:val="%1."/>
      <w:lvlJc w:val="left"/>
      <w:pPr>
        <w:tabs>
          <w:tab w:val="num" w:pos="360"/>
        </w:tabs>
        <w:ind w:left="360" w:hanging="360"/>
      </w:pPr>
      <w:rPr>
        <w:rFonts w:hint="default"/>
      </w:rPr>
    </w:lvl>
  </w:abstractNum>
  <w:abstractNum w:abstractNumId="2" w15:restartNumberingAfterBreak="0">
    <w:nsid w:val="1C5B04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4964669"/>
    <w:multiLevelType w:val="singleLevel"/>
    <w:tmpl w:val="E89C5C6C"/>
    <w:lvl w:ilvl="0">
      <w:start w:val="1"/>
      <w:numFmt w:val="decimal"/>
      <w:lvlText w:val="%1"/>
      <w:lvlJc w:val="left"/>
      <w:pPr>
        <w:tabs>
          <w:tab w:val="num" w:pos="360"/>
        </w:tabs>
        <w:ind w:left="360" w:hanging="360"/>
      </w:pPr>
      <w:rPr>
        <w:rFonts w:hint="default"/>
      </w:rPr>
    </w:lvl>
  </w:abstractNum>
  <w:abstractNum w:abstractNumId="4" w15:restartNumberingAfterBreak="0">
    <w:nsid w:val="285D28D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6837EC0"/>
    <w:multiLevelType w:val="hybridMultilevel"/>
    <w:tmpl w:val="E550C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B516A87"/>
    <w:multiLevelType w:val="hybridMultilevel"/>
    <w:tmpl w:val="FF002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E75E08"/>
    <w:multiLevelType w:val="singleLevel"/>
    <w:tmpl w:val="0409000F"/>
    <w:lvl w:ilvl="0">
      <w:start w:val="1"/>
      <w:numFmt w:val="decimal"/>
      <w:lvlText w:val="%1."/>
      <w:lvlJc w:val="left"/>
      <w:pPr>
        <w:tabs>
          <w:tab w:val="num" w:pos="360"/>
        </w:tabs>
        <w:ind w:left="36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7"/>
  </w:num>
  <w:num w:numId="5">
    <w:abstractNumId w:val="4"/>
  </w:num>
  <w:num w:numId="6">
    <w:abstractNumId w:val="2"/>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D4"/>
    <w:rsid w:val="000119D1"/>
    <w:rsid w:val="00012ED2"/>
    <w:rsid w:val="0002166D"/>
    <w:rsid w:val="000379F5"/>
    <w:rsid w:val="00061C6F"/>
    <w:rsid w:val="00064DB0"/>
    <w:rsid w:val="00075D1C"/>
    <w:rsid w:val="000A2426"/>
    <w:rsid w:val="001270A6"/>
    <w:rsid w:val="00144517"/>
    <w:rsid w:val="001A4511"/>
    <w:rsid w:val="001B528D"/>
    <w:rsid w:val="001D13A5"/>
    <w:rsid w:val="001D268D"/>
    <w:rsid w:val="001E3CB2"/>
    <w:rsid w:val="001F13AD"/>
    <w:rsid w:val="00207D1C"/>
    <w:rsid w:val="00213519"/>
    <w:rsid w:val="002226E2"/>
    <w:rsid w:val="002451B2"/>
    <w:rsid w:val="00252F03"/>
    <w:rsid w:val="00267B37"/>
    <w:rsid w:val="002716B7"/>
    <w:rsid w:val="002B51C6"/>
    <w:rsid w:val="002E5027"/>
    <w:rsid w:val="002E6031"/>
    <w:rsid w:val="00302C76"/>
    <w:rsid w:val="003D3263"/>
    <w:rsid w:val="003F24C6"/>
    <w:rsid w:val="004178AB"/>
    <w:rsid w:val="00432970"/>
    <w:rsid w:val="0043579A"/>
    <w:rsid w:val="004A1C7A"/>
    <w:rsid w:val="004A7913"/>
    <w:rsid w:val="004E134F"/>
    <w:rsid w:val="004E2B93"/>
    <w:rsid w:val="004F51FB"/>
    <w:rsid w:val="00511994"/>
    <w:rsid w:val="00514A43"/>
    <w:rsid w:val="00517BB4"/>
    <w:rsid w:val="005328E6"/>
    <w:rsid w:val="005C5532"/>
    <w:rsid w:val="005D27F6"/>
    <w:rsid w:val="005E3164"/>
    <w:rsid w:val="00616754"/>
    <w:rsid w:val="006A16E4"/>
    <w:rsid w:val="006B6907"/>
    <w:rsid w:val="006E05BC"/>
    <w:rsid w:val="006E44C0"/>
    <w:rsid w:val="007533CC"/>
    <w:rsid w:val="0077692E"/>
    <w:rsid w:val="00776DFA"/>
    <w:rsid w:val="007822D2"/>
    <w:rsid w:val="00796CE0"/>
    <w:rsid w:val="007A466B"/>
    <w:rsid w:val="007C046D"/>
    <w:rsid w:val="007D5951"/>
    <w:rsid w:val="007F5F0A"/>
    <w:rsid w:val="00835420"/>
    <w:rsid w:val="00870B6F"/>
    <w:rsid w:val="00894F86"/>
    <w:rsid w:val="008A38DF"/>
    <w:rsid w:val="008B069A"/>
    <w:rsid w:val="009029F8"/>
    <w:rsid w:val="009108D6"/>
    <w:rsid w:val="00983AE4"/>
    <w:rsid w:val="009A1A04"/>
    <w:rsid w:val="009C2A8B"/>
    <w:rsid w:val="009C596F"/>
    <w:rsid w:val="00A2202E"/>
    <w:rsid w:val="00A23F24"/>
    <w:rsid w:val="00A27FFC"/>
    <w:rsid w:val="00A30851"/>
    <w:rsid w:val="00A3408A"/>
    <w:rsid w:val="00A44B3A"/>
    <w:rsid w:val="00A533E1"/>
    <w:rsid w:val="00A673B6"/>
    <w:rsid w:val="00AA6379"/>
    <w:rsid w:val="00B66E6B"/>
    <w:rsid w:val="00B86D43"/>
    <w:rsid w:val="00BB40C0"/>
    <w:rsid w:val="00BC019C"/>
    <w:rsid w:val="00BE063C"/>
    <w:rsid w:val="00BE2732"/>
    <w:rsid w:val="00BF1DA0"/>
    <w:rsid w:val="00BF34E4"/>
    <w:rsid w:val="00C57B2D"/>
    <w:rsid w:val="00C734E2"/>
    <w:rsid w:val="00C7448A"/>
    <w:rsid w:val="00C946E6"/>
    <w:rsid w:val="00CA2B9C"/>
    <w:rsid w:val="00CD5538"/>
    <w:rsid w:val="00D07442"/>
    <w:rsid w:val="00D4763E"/>
    <w:rsid w:val="00D70553"/>
    <w:rsid w:val="00D77A22"/>
    <w:rsid w:val="00D81A3A"/>
    <w:rsid w:val="00D86B7B"/>
    <w:rsid w:val="00DA02AB"/>
    <w:rsid w:val="00DB4FD5"/>
    <w:rsid w:val="00DB6945"/>
    <w:rsid w:val="00E20BCE"/>
    <w:rsid w:val="00E444A2"/>
    <w:rsid w:val="00E7500C"/>
    <w:rsid w:val="00EB527C"/>
    <w:rsid w:val="00EC49D0"/>
    <w:rsid w:val="00EC5572"/>
    <w:rsid w:val="00EC6A63"/>
    <w:rsid w:val="00EE4AE8"/>
    <w:rsid w:val="00F06FBB"/>
    <w:rsid w:val="00F25F73"/>
    <w:rsid w:val="00F27695"/>
    <w:rsid w:val="00F36289"/>
    <w:rsid w:val="00F53B21"/>
    <w:rsid w:val="00F71BD4"/>
    <w:rsid w:val="00FC26AB"/>
    <w:rsid w:val="00FF43B3"/>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483D8"/>
  <w14:defaultImageDpi w14:val="300"/>
  <w15:docId w15:val="{2EEC882B-7F24-4115-B6FC-1B54095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1C7A"/>
    <w:rPr>
      <w:rFonts w:ascii="Lucida Grande" w:hAnsi="Lucida Grande" w:cs="Lucida Grande"/>
      <w:sz w:val="18"/>
      <w:szCs w:val="18"/>
    </w:rPr>
  </w:style>
  <w:style w:type="paragraph" w:styleId="Header">
    <w:name w:val="header"/>
    <w:basedOn w:val="Normal"/>
    <w:link w:val="HeaderChar"/>
    <w:uiPriority w:val="99"/>
    <w:unhideWhenUsed/>
    <w:rsid w:val="001F13AD"/>
    <w:pPr>
      <w:tabs>
        <w:tab w:val="center" w:pos="4680"/>
        <w:tab w:val="right" w:pos="9360"/>
      </w:tabs>
    </w:pPr>
  </w:style>
  <w:style w:type="character" w:customStyle="1" w:styleId="HeaderChar">
    <w:name w:val="Header Char"/>
    <w:basedOn w:val="DefaultParagraphFont"/>
    <w:link w:val="Header"/>
    <w:uiPriority w:val="99"/>
    <w:rsid w:val="001F13AD"/>
  </w:style>
  <w:style w:type="paragraph" w:styleId="Footer">
    <w:name w:val="footer"/>
    <w:basedOn w:val="Normal"/>
    <w:link w:val="FooterChar"/>
    <w:uiPriority w:val="99"/>
    <w:unhideWhenUsed/>
    <w:rsid w:val="001F13AD"/>
    <w:pPr>
      <w:tabs>
        <w:tab w:val="center" w:pos="4680"/>
        <w:tab w:val="right" w:pos="9360"/>
      </w:tabs>
    </w:pPr>
  </w:style>
  <w:style w:type="character" w:customStyle="1" w:styleId="FooterChar">
    <w:name w:val="Footer Char"/>
    <w:basedOn w:val="DefaultParagraphFont"/>
    <w:link w:val="Footer"/>
    <w:uiPriority w:val="99"/>
    <w:rsid w:val="001F13AD"/>
  </w:style>
  <w:style w:type="paragraph" w:styleId="ListParagraph">
    <w:name w:val="List Paragraph"/>
    <w:basedOn w:val="Normal"/>
    <w:uiPriority w:val="34"/>
    <w:qFormat/>
    <w:rsid w:val="001E3CB2"/>
    <w:pPr>
      <w:spacing w:after="200" w:line="276" w:lineRule="auto"/>
      <w:ind w:left="720"/>
      <w:contextualSpacing/>
    </w:pPr>
    <w:rPr>
      <w:rFonts w:eastAsiaTheme="minorHAnsi"/>
      <w:sz w:val="22"/>
      <w:szCs w:val="22"/>
    </w:rPr>
  </w:style>
  <w:style w:type="character" w:styleId="Hyperlink">
    <w:name w:val="Hyperlink"/>
    <w:semiHidden/>
    <w:rsid w:val="00EE4AE8"/>
    <w:rPr>
      <w:color w:val="0000FF"/>
      <w:u w:val="single"/>
    </w:rPr>
  </w:style>
  <w:style w:type="character" w:styleId="CommentReference">
    <w:name w:val="annotation reference"/>
    <w:basedOn w:val="DefaultParagraphFont"/>
    <w:uiPriority w:val="99"/>
    <w:semiHidden/>
    <w:unhideWhenUsed/>
    <w:rsid w:val="00A673B6"/>
    <w:rPr>
      <w:sz w:val="16"/>
      <w:szCs w:val="16"/>
    </w:rPr>
  </w:style>
  <w:style w:type="paragraph" w:styleId="CommentText">
    <w:name w:val="annotation text"/>
    <w:basedOn w:val="Normal"/>
    <w:link w:val="CommentTextChar"/>
    <w:uiPriority w:val="99"/>
    <w:semiHidden/>
    <w:unhideWhenUsed/>
    <w:rsid w:val="00A673B6"/>
    <w:rPr>
      <w:sz w:val="20"/>
      <w:szCs w:val="20"/>
    </w:rPr>
  </w:style>
  <w:style w:type="character" w:customStyle="1" w:styleId="CommentTextChar">
    <w:name w:val="Comment Text Char"/>
    <w:basedOn w:val="DefaultParagraphFont"/>
    <w:link w:val="CommentText"/>
    <w:uiPriority w:val="99"/>
    <w:semiHidden/>
    <w:rsid w:val="00A673B6"/>
    <w:rPr>
      <w:sz w:val="20"/>
      <w:szCs w:val="20"/>
    </w:rPr>
  </w:style>
  <w:style w:type="paragraph" w:styleId="CommentSubject">
    <w:name w:val="annotation subject"/>
    <w:basedOn w:val="CommentText"/>
    <w:next w:val="CommentText"/>
    <w:link w:val="CommentSubjectChar"/>
    <w:uiPriority w:val="99"/>
    <w:semiHidden/>
    <w:unhideWhenUsed/>
    <w:rsid w:val="00A673B6"/>
    <w:rPr>
      <w:b/>
      <w:bCs/>
    </w:rPr>
  </w:style>
  <w:style w:type="character" w:customStyle="1" w:styleId="CommentSubjectChar">
    <w:name w:val="Comment Subject Char"/>
    <w:basedOn w:val="CommentTextChar"/>
    <w:link w:val="CommentSubject"/>
    <w:uiPriority w:val="99"/>
    <w:semiHidden/>
    <w:rsid w:val="00A673B6"/>
    <w:rPr>
      <w:b/>
      <w:bCs/>
      <w:sz w:val="20"/>
      <w:szCs w:val="20"/>
    </w:rPr>
  </w:style>
  <w:style w:type="paragraph" w:styleId="Revision">
    <w:name w:val="Revision"/>
    <w:hidden/>
    <w:uiPriority w:val="99"/>
    <w:semiHidden/>
    <w:rsid w:val="00C7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3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XH57\Documents\Lab%20Safety\Lab%20Close%20Out%20Forms\ehslabsafety@p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CBF65-B7A5-4B69-B8A9-7B00BFC0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C. Auman</dc:creator>
  <cp:lastModifiedBy>Alissa S. Hanshew</cp:lastModifiedBy>
  <cp:revision>10</cp:revision>
  <cp:lastPrinted>2018-04-16T16:54:00Z</cp:lastPrinted>
  <dcterms:created xsi:type="dcterms:W3CDTF">2018-04-24T20:05:00Z</dcterms:created>
  <dcterms:modified xsi:type="dcterms:W3CDTF">2018-05-08T12:31:00Z</dcterms:modified>
</cp:coreProperties>
</file>