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AD" w:rsidRPr="00D27B15" w:rsidRDefault="005352AD" w:rsidP="005352AD">
      <w:pPr>
        <w:tabs>
          <w:tab w:val="left" w:pos="-1800"/>
          <w:tab w:val="left" w:pos="11520"/>
        </w:tabs>
        <w:ind w:left="1710"/>
        <w:rPr>
          <w:rFonts w:ascii="Arial" w:hAnsi="Arial" w:cs="Arial"/>
          <w:sz w:val="22"/>
          <w:szCs w:val="22"/>
        </w:rPr>
      </w:pPr>
    </w:p>
    <w:p w:rsidR="005352AD" w:rsidRPr="00D27B15" w:rsidRDefault="005352AD" w:rsidP="005352AD">
      <w:pPr>
        <w:tabs>
          <w:tab w:val="left" w:pos="-1800"/>
          <w:tab w:val="left" w:pos="11520"/>
        </w:tabs>
        <w:ind w:left="1710"/>
        <w:rPr>
          <w:rFonts w:ascii="Arial" w:hAnsi="Arial" w:cs="Arial"/>
          <w:sz w:val="22"/>
          <w:szCs w:val="22"/>
        </w:rPr>
      </w:pPr>
    </w:p>
    <w:p w:rsidR="005352AD" w:rsidRPr="00D27B15" w:rsidRDefault="005352AD" w:rsidP="005352AD">
      <w:pPr>
        <w:tabs>
          <w:tab w:val="left" w:pos="-1800"/>
          <w:tab w:val="left" w:pos="11520"/>
        </w:tabs>
        <w:ind w:left="1710"/>
        <w:rPr>
          <w:rFonts w:ascii="Arial" w:hAnsi="Arial" w:cs="Arial"/>
          <w:sz w:val="22"/>
          <w:szCs w:val="22"/>
        </w:rPr>
      </w:pPr>
    </w:p>
    <w:p w:rsidR="005352AD" w:rsidRPr="00D27B15" w:rsidRDefault="005352AD" w:rsidP="005352AD">
      <w:pPr>
        <w:rPr>
          <w:rFonts w:ascii="Arial" w:hAnsi="Arial" w:cs="Arial"/>
          <w:sz w:val="22"/>
          <w:szCs w:val="22"/>
        </w:rPr>
      </w:pPr>
    </w:p>
    <w:p w:rsidR="00BC02AE" w:rsidRPr="00D27B15" w:rsidRDefault="005352AD" w:rsidP="005352AD">
      <w:pPr>
        <w:jc w:val="center"/>
        <w:rPr>
          <w:rFonts w:ascii="Arial" w:hAnsi="Arial" w:cs="Arial"/>
          <w:b/>
          <w:sz w:val="22"/>
          <w:szCs w:val="22"/>
        </w:rPr>
      </w:pPr>
      <w:r w:rsidRPr="00D27B15">
        <w:rPr>
          <w:rFonts w:ascii="Arial" w:hAnsi="Arial" w:cs="Arial"/>
          <w:b/>
          <w:sz w:val="22"/>
          <w:szCs w:val="22"/>
        </w:rPr>
        <w:t>L</w:t>
      </w:r>
      <w:r w:rsidR="00BC02AE" w:rsidRPr="00D27B15">
        <w:rPr>
          <w:rFonts w:ascii="Arial" w:hAnsi="Arial" w:cs="Arial"/>
          <w:b/>
          <w:sz w:val="22"/>
          <w:szCs w:val="22"/>
        </w:rPr>
        <w:t>aboratory and Research Area</w:t>
      </w:r>
    </w:p>
    <w:p w:rsidR="00BC02AE" w:rsidRPr="00D27B15" w:rsidRDefault="00BC02AE" w:rsidP="005352AD">
      <w:pPr>
        <w:jc w:val="center"/>
        <w:rPr>
          <w:rFonts w:ascii="Arial" w:hAnsi="Arial" w:cs="Arial"/>
          <w:b/>
          <w:sz w:val="22"/>
          <w:szCs w:val="22"/>
        </w:rPr>
      </w:pPr>
      <w:r w:rsidRPr="00D27B15">
        <w:rPr>
          <w:rFonts w:ascii="Arial" w:hAnsi="Arial" w:cs="Arial"/>
          <w:b/>
          <w:sz w:val="22"/>
          <w:szCs w:val="22"/>
        </w:rPr>
        <w:t>Closeout Certification</w:t>
      </w:r>
    </w:p>
    <w:p w:rsidR="005352AD" w:rsidRPr="00D27B15" w:rsidRDefault="005352AD" w:rsidP="005352AD">
      <w:pPr>
        <w:jc w:val="center"/>
        <w:rPr>
          <w:rFonts w:ascii="Arial" w:hAnsi="Arial" w:cs="Arial"/>
          <w:sz w:val="22"/>
          <w:szCs w:val="22"/>
        </w:rPr>
      </w:pPr>
      <w:r w:rsidRPr="00D27B15">
        <w:rPr>
          <w:rFonts w:ascii="Arial" w:hAnsi="Arial" w:cs="Arial"/>
          <w:sz w:val="22"/>
          <w:szCs w:val="22"/>
        </w:rPr>
        <w:t>(To be completed at time of move)</w:t>
      </w:r>
    </w:p>
    <w:p w:rsidR="005352AD" w:rsidRPr="00D27B15" w:rsidRDefault="005352AD" w:rsidP="005352AD">
      <w:pPr>
        <w:rPr>
          <w:rFonts w:ascii="Arial" w:hAnsi="Arial" w:cs="Arial"/>
          <w:b/>
          <w:sz w:val="22"/>
          <w:szCs w:val="22"/>
        </w:rPr>
      </w:pPr>
    </w:p>
    <w:p w:rsidR="005352AD" w:rsidRPr="00D27B15" w:rsidRDefault="00E94A49" w:rsidP="005352AD">
      <w:pPr>
        <w:rPr>
          <w:rFonts w:ascii="Arial" w:hAnsi="Arial" w:cs="Arial"/>
          <w:sz w:val="22"/>
          <w:szCs w:val="22"/>
        </w:rPr>
      </w:pPr>
      <w:r w:rsidRPr="00D27B15">
        <w:rPr>
          <w:rFonts w:ascii="Arial" w:hAnsi="Arial" w:cs="Arial"/>
          <w:sz w:val="22"/>
          <w:szCs w:val="22"/>
        </w:rPr>
        <w:t>Princip</w:t>
      </w:r>
      <w:r w:rsidR="005352AD" w:rsidRPr="00D27B15">
        <w:rPr>
          <w:rFonts w:ascii="Arial" w:hAnsi="Arial" w:cs="Arial"/>
          <w:sz w:val="22"/>
          <w:szCs w:val="22"/>
        </w:rPr>
        <w:t>l</w:t>
      </w:r>
      <w:r w:rsidRPr="00D27B15">
        <w:rPr>
          <w:rFonts w:ascii="Arial" w:hAnsi="Arial" w:cs="Arial"/>
          <w:sz w:val="22"/>
          <w:szCs w:val="22"/>
        </w:rPr>
        <w:t>e</w:t>
      </w:r>
      <w:r w:rsidR="005352AD" w:rsidRPr="00D27B15">
        <w:rPr>
          <w:rFonts w:ascii="Arial" w:hAnsi="Arial" w:cs="Arial"/>
          <w:sz w:val="22"/>
          <w:szCs w:val="22"/>
        </w:rPr>
        <w:t xml:space="preserve"> Investigator:</w:t>
      </w:r>
      <w:r w:rsidR="005352AD" w:rsidRPr="00D27B15">
        <w:rPr>
          <w:rFonts w:ascii="Arial" w:hAnsi="Arial" w:cs="Arial"/>
          <w:sz w:val="22"/>
          <w:szCs w:val="22"/>
        </w:rPr>
        <w:tab/>
      </w:r>
      <w:r w:rsidRPr="00D27B15">
        <w:rPr>
          <w:rFonts w:ascii="Arial" w:hAnsi="Arial" w:cs="Arial"/>
          <w:sz w:val="22"/>
          <w:szCs w:val="22"/>
        </w:rPr>
        <w:t>______________________</w:t>
      </w:r>
      <w:r w:rsidR="00D27B15">
        <w:rPr>
          <w:rFonts w:ascii="Arial" w:hAnsi="Arial" w:cs="Arial"/>
          <w:sz w:val="22"/>
          <w:szCs w:val="22"/>
        </w:rPr>
        <w:t>_______</w:t>
      </w:r>
      <w:r w:rsidR="00D27B15">
        <w:rPr>
          <w:rFonts w:ascii="Arial" w:hAnsi="Arial" w:cs="Arial"/>
          <w:sz w:val="22"/>
          <w:szCs w:val="22"/>
        </w:rPr>
        <w:tab/>
        <w:t>Phone #: ______________</w:t>
      </w:r>
      <w:r w:rsidRPr="00D27B15">
        <w:rPr>
          <w:rFonts w:ascii="Arial" w:hAnsi="Arial" w:cs="Arial"/>
          <w:sz w:val="22"/>
          <w:szCs w:val="22"/>
        </w:rPr>
        <w:t>_______</w:t>
      </w:r>
    </w:p>
    <w:p w:rsidR="005352AD" w:rsidRPr="00D27B15" w:rsidRDefault="005352AD" w:rsidP="005352AD">
      <w:pPr>
        <w:rPr>
          <w:rFonts w:ascii="Arial" w:hAnsi="Arial" w:cs="Arial"/>
          <w:sz w:val="22"/>
          <w:szCs w:val="22"/>
        </w:rPr>
      </w:pPr>
    </w:p>
    <w:p w:rsidR="005352AD" w:rsidRPr="00D27B15" w:rsidRDefault="00D27B15" w:rsidP="005352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Lab Designate:</w:t>
      </w:r>
      <w:r w:rsidR="005352AD" w:rsidRPr="00D27B15">
        <w:rPr>
          <w:rFonts w:ascii="Arial" w:hAnsi="Arial" w:cs="Arial"/>
          <w:sz w:val="22"/>
          <w:szCs w:val="22"/>
        </w:rPr>
        <w:t xml:space="preserve"> </w:t>
      </w:r>
      <w:r w:rsidR="00E94A49" w:rsidRPr="00D27B15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ab/>
      </w:r>
      <w:r w:rsidR="00E94A49" w:rsidRPr="00D27B15">
        <w:rPr>
          <w:rFonts w:ascii="Arial" w:hAnsi="Arial" w:cs="Arial"/>
          <w:sz w:val="22"/>
          <w:szCs w:val="22"/>
        </w:rPr>
        <w:t xml:space="preserve">Phone #: </w:t>
      </w:r>
      <w:r>
        <w:rPr>
          <w:rFonts w:ascii="Arial" w:hAnsi="Arial" w:cs="Arial"/>
          <w:sz w:val="22"/>
          <w:szCs w:val="22"/>
        </w:rPr>
        <w:t>_____________</w:t>
      </w:r>
      <w:r w:rsidR="00E94A49" w:rsidRPr="00D27B15">
        <w:rPr>
          <w:rFonts w:ascii="Arial" w:hAnsi="Arial" w:cs="Arial"/>
          <w:sz w:val="22"/>
          <w:szCs w:val="22"/>
        </w:rPr>
        <w:t>________</w:t>
      </w:r>
    </w:p>
    <w:p w:rsidR="005352AD" w:rsidRPr="00D27B15" w:rsidRDefault="005352AD" w:rsidP="005352AD">
      <w:pPr>
        <w:rPr>
          <w:rFonts w:ascii="Arial" w:hAnsi="Arial" w:cs="Arial"/>
          <w:sz w:val="22"/>
          <w:szCs w:val="22"/>
        </w:rPr>
      </w:pPr>
    </w:p>
    <w:p w:rsidR="005352AD" w:rsidRPr="00D27B15" w:rsidRDefault="005352AD" w:rsidP="005352AD">
      <w:pPr>
        <w:rPr>
          <w:rFonts w:ascii="Arial" w:hAnsi="Arial" w:cs="Arial"/>
          <w:sz w:val="22"/>
          <w:szCs w:val="22"/>
        </w:rPr>
      </w:pPr>
      <w:r w:rsidRPr="00D27B15">
        <w:rPr>
          <w:rFonts w:ascii="Arial" w:hAnsi="Arial" w:cs="Arial"/>
          <w:sz w:val="22"/>
          <w:szCs w:val="22"/>
        </w:rPr>
        <w:t>Campus:</w:t>
      </w:r>
      <w:r w:rsidR="00E94A49" w:rsidRPr="00D27B15">
        <w:rPr>
          <w:rFonts w:ascii="Arial" w:hAnsi="Arial" w:cs="Arial"/>
          <w:sz w:val="22"/>
          <w:szCs w:val="22"/>
        </w:rPr>
        <w:t xml:space="preserve"> </w:t>
      </w:r>
      <w:r w:rsidRPr="00D27B15">
        <w:rPr>
          <w:rFonts w:ascii="Arial" w:hAnsi="Arial" w:cs="Arial"/>
          <w:sz w:val="22"/>
          <w:szCs w:val="22"/>
        </w:rPr>
        <w:t>____</w:t>
      </w:r>
      <w:r w:rsidR="00E94A49" w:rsidRPr="00D27B15">
        <w:rPr>
          <w:rFonts w:ascii="Arial" w:hAnsi="Arial" w:cs="Arial"/>
          <w:sz w:val="22"/>
          <w:szCs w:val="22"/>
        </w:rPr>
        <w:t>______________________</w:t>
      </w:r>
      <w:r w:rsidR="00D27B15">
        <w:rPr>
          <w:rFonts w:ascii="Arial" w:hAnsi="Arial" w:cs="Arial"/>
          <w:sz w:val="22"/>
          <w:szCs w:val="22"/>
        </w:rPr>
        <w:t>_____</w:t>
      </w:r>
      <w:r w:rsidR="00E94A49" w:rsidRPr="00D27B15">
        <w:rPr>
          <w:rFonts w:ascii="Arial" w:hAnsi="Arial" w:cs="Arial"/>
          <w:sz w:val="22"/>
          <w:szCs w:val="22"/>
        </w:rPr>
        <w:t>__</w:t>
      </w:r>
      <w:r w:rsidR="00E94A49" w:rsidRPr="00D27B15">
        <w:rPr>
          <w:rFonts w:ascii="Arial" w:hAnsi="Arial" w:cs="Arial"/>
          <w:sz w:val="22"/>
          <w:szCs w:val="22"/>
        </w:rPr>
        <w:tab/>
        <w:t xml:space="preserve">Department: </w:t>
      </w:r>
      <w:r w:rsidRPr="00D27B15">
        <w:rPr>
          <w:rFonts w:ascii="Arial" w:hAnsi="Arial" w:cs="Arial"/>
          <w:sz w:val="22"/>
          <w:szCs w:val="22"/>
        </w:rPr>
        <w:t>________</w:t>
      </w:r>
      <w:r w:rsidR="00E94A49" w:rsidRPr="00D27B15">
        <w:rPr>
          <w:rFonts w:ascii="Arial" w:hAnsi="Arial" w:cs="Arial"/>
          <w:sz w:val="22"/>
          <w:szCs w:val="22"/>
        </w:rPr>
        <w:t>________</w:t>
      </w:r>
      <w:r w:rsidR="00D27B15">
        <w:rPr>
          <w:rFonts w:ascii="Arial" w:hAnsi="Arial" w:cs="Arial"/>
          <w:sz w:val="22"/>
          <w:szCs w:val="22"/>
        </w:rPr>
        <w:t>________</w:t>
      </w:r>
    </w:p>
    <w:p w:rsidR="005352AD" w:rsidRPr="00D27B15" w:rsidRDefault="005352AD" w:rsidP="005352AD">
      <w:pPr>
        <w:rPr>
          <w:rFonts w:ascii="Arial" w:hAnsi="Arial" w:cs="Arial"/>
          <w:sz w:val="22"/>
          <w:szCs w:val="22"/>
        </w:rPr>
      </w:pPr>
    </w:p>
    <w:p w:rsidR="005352AD" w:rsidRPr="00D27B15" w:rsidRDefault="00E94A49" w:rsidP="005352AD">
      <w:pPr>
        <w:rPr>
          <w:rFonts w:ascii="Arial" w:hAnsi="Arial" w:cs="Arial"/>
          <w:sz w:val="22"/>
          <w:szCs w:val="22"/>
        </w:rPr>
      </w:pPr>
      <w:r w:rsidRPr="00D27B15">
        <w:rPr>
          <w:rFonts w:ascii="Arial" w:hAnsi="Arial" w:cs="Arial"/>
          <w:sz w:val="22"/>
          <w:szCs w:val="22"/>
        </w:rPr>
        <w:t xml:space="preserve">Building: </w:t>
      </w:r>
      <w:r w:rsidR="005352AD" w:rsidRPr="00D27B15">
        <w:rPr>
          <w:rFonts w:ascii="Arial" w:hAnsi="Arial" w:cs="Arial"/>
          <w:sz w:val="22"/>
          <w:szCs w:val="22"/>
        </w:rPr>
        <w:t>__</w:t>
      </w:r>
      <w:r w:rsidRPr="00D27B15">
        <w:rPr>
          <w:rFonts w:ascii="Arial" w:hAnsi="Arial" w:cs="Arial"/>
          <w:sz w:val="22"/>
          <w:szCs w:val="22"/>
        </w:rPr>
        <w:t>_______________</w:t>
      </w:r>
      <w:r w:rsidR="00D27B15">
        <w:rPr>
          <w:rFonts w:ascii="Arial" w:hAnsi="Arial" w:cs="Arial"/>
          <w:sz w:val="22"/>
          <w:szCs w:val="22"/>
        </w:rPr>
        <w:t>_____</w:t>
      </w:r>
      <w:r w:rsidRPr="00D27B15">
        <w:rPr>
          <w:rFonts w:ascii="Arial" w:hAnsi="Arial" w:cs="Arial"/>
          <w:sz w:val="22"/>
          <w:szCs w:val="22"/>
        </w:rPr>
        <w:t>___________</w:t>
      </w:r>
      <w:r w:rsidRPr="00D27B15">
        <w:rPr>
          <w:rFonts w:ascii="Arial" w:hAnsi="Arial" w:cs="Arial"/>
          <w:sz w:val="22"/>
          <w:szCs w:val="22"/>
        </w:rPr>
        <w:tab/>
        <w:t>Room(s): __________</w:t>
      </w:r>
      <w:r w:rsidR="00D27B15">
        <w:rPr>
          <w:rFonts w:ascii="Arial" w:hAnsi="Arial" w:cs="Arial"/>
          <w:sz w:val="22"/>
          <w:szCs w:val="22"/>
        </w:rPr>
        <w:t>____________</w:t>
      </w:r>
      <w:r w:rsidR="005352AD" w:rsidRPr="00D27B15">
        <w:rPr>
          <w:rFonts w:ascii="Arial" w:hAnsi="Arial" w:cs="Arial"/>
          <w:sz w:val="22"/>
          <w:szCs w:val="22"/>
        </w:rPr>
        <w:t>_____</w:t>
      </w:r>
    </w:p>
    <w:p w:rsidR="005352AD" w:rsidRPr="00D27B15" w:rsidRDefault="005352AD" w:rsidP="005352AD">
      <w:pPr>
        <w:rPr>
          <w:rFonts w:ascii="Arial" w:hAnsi="Arial" w:cs="Arial"/>
          <w:sz w:val="22"/>
          <w:szCs w:val="22"/>
        </w:rPr>
      </w:pPr>
    </w:p>
    <w:p w:rsidR="005352AD" w:rsidRPr="00D27B15" w:rsidRDefault="005352AD" w:rsidP="005352AD">
      <w:pPr>
        <w:rPr>
          <w:rFonts w:ascii="Arial" w:hAnsi="Arial" w:cs="Arial"/>
          <w:sz w:val="22"/>
          <w:szCs w:val="22"/>
        </w:rPr>
      </w:pPr>
      <w:r w:rsidRPr="00D27B15">
        <w:rPr>
          <w:rFonts w:ascii="Arial" w:hAnsi="Arial" w:cs="Arial"/>
          <w:sz w:val="22"/>
          <w:szCs w:val="22"/>
        </w:rPr>
        <w:t xml:space="preserve">I certify that I have followed Environmental Health and Safety’s </w:t>
      </w:r>
      <w:r w:rsidRPr="006E7F93">
        <w:rPr>
          <w:rFonts w:ascii="Arial" w:hAnsi="Arial" w:cs="Arial"/>
          <w:i/>
          <w:sz w:val="22"/>
          <w:szCs w:val="22"/>
        </w:rPr>
        <w:t>Laboratory and Research Area</w:t>
      </w:r>
      <w:r w:rsidRPr="00D27B15">
        <w:rPr>
          <w:rFonts w:ascii="Arial" w:hAnsi="Arial" w:cs="Arial"/>
          <w:sz w:val="22"/>
          <w:szCs w:val="22"/>
        </w:rPr>
        <w:t xml:space="preserve"> </w:t>
      </w:r>
      <w:r w:rsidRPr="006E7F93">
        <w:rPr>
          <w:rFonts w:ascii="Arial" w:hAnsi="Arial" w:cs="Arial"/>
          <w:i/>
          <w:sz w:val="22"/>
          <w:szCs w:val="22"/>
        </w:rPr>
        <w:t>Closeout</w:t>
      </w:r>
      <w:r w:rsidRPr="00D27B15">
        <w:rPr>
          <w:rFonts w:ascii="Arial" w:hAnsi="Arial" w:cs="Arial"/>
          <w:sz w:val="22"/>
          <w:szCs w:val="22"/>
        </w:rPr>
        <w:t xml:space="preserve"> Procedures to vacate my lab(s) and that the following have all been addressed:</w:t>
      </w:r>
    </w:p>
    <w:p w:rsidR="005352AD" w:rsidRPr="00D27B15" w:rsidRDefault="005352AD" w:rsidP="005352AD">
      <w:pPr>
        <w:rPr>
          <w:rFonts w:ascii="Arial" w:hAnsi="Arial" w:cs="Arial"/>
          <w:sz w:val="22"/>
          <w:szCs w:val="22"/>
        </w:rPr>
      </w:pPr>
    </w:p>
    <w:p w:rsidR="005352AD" w:rsidRPr="00D27B15" w:rsidRDefault="005352AD" w:rsidP="005352AD">
      <w:pPr>
        <w:rPr>
          <w:rFonts w:ascii="Arial" w:hAnsi="Arial" w:cs="Arial"/>
          <w:b/>
          <w:sz w:val="22"/>
          <w:szCs w:val="22"/>
        </w:rPr>
      </w:pPr>
      <w:r w:rsidRPr="00D27B15">
        <w:rPr>
          <w:rFonts w:ascii="Arial" w:hAnsi="Arial" w:cs="Arial"/>
          <w:b/>
          <w:sz w:val="22"/>
          <w:szCs w:val="22"/>
        </w:rPr>
        <w:t>General:</w:t>
      </w:r>
    </w:p>
    <w:p w:rsidR="005352AD" w:rsidRPr="00D27B15" w:rsidRDefault="005352AD" w:rsidP="005352AD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D27B15">
        <w:rPr>
          <w:rFonts w:ascii="Arial" w:hAnsi="Arial" w:cs="Arial"/>
          <w:sz w:val="22"/>
          <w:szCs w:val="22"/>
        </w:rPr>
        <w:t xml:space="preserve">All </w:t>
      </w:r>
      <w:r w:rsidR="00AE0C78">
        <w:rPr>
          <w:rFonts w:ascii="Arial" w:hAnsi="Arial" w:cs="Arial"/>
          <w:sz w:val="22"/>
          <w:szCs w:val="22"/>
        </w:rPr>
        <w:t xml:space="preserve">hazardous materials, including </w:t>
      </w:r>
      <w:r w:rsidRPr="00D27B15">
        <w:rPr>
          <w:rFonts w:ascii="Arial" w:hAnsi="Arial" w:cs="Arial"/>
          <w:sz w:val="22"/>
          <w:szCs w:val="22"/>
        </w:rPr>
        <w:t>biological</w:t>
      </w:r>
      <w:r w:rsidR="00AE0C78">
        <w:rPr>
          <w:rFonts w:ascii="Arial" w:hAnsi="Arial" w:cs="Arial"/>
          <w:sz w:val="22"/>
          <w:szCs w:val="22"/>
        </w:rPr>
        <w:t>,</w:t>
      </w:r>
      <w:r w:rsidRPr="00D27B15">
        <w:rPr>
          <w:rFonts w:ascii="Arial" w:hAnsi="Arial" w:cs="Arial"/>
          <w:sz w:val="22"/>
          <w:szCs w:val="22"/>
        </w:rPr>
        <w:t xml:space="preserve"> </w:t>
      </w:r>
      <w:r w:rsidR="00AE0C78" w:rsidRPr="00D27B15">
        <w:rPr>
          <w:rFonts w:ascii="Arial" w:hAnsi="Arial" w:cs="Arial"/>
          <w:sz w:val="22"/>
          <w:szCs w:val="22"/>
        </w:rPr>
        <w:t>chemical</w:t>
      </w:r>
      <w:r w:rsidR="00AE0C78">
        <w:rPr>
          <w:rFonts w:ascii="Arial" w:hAnsi="Arial" w:cs="Arial"/>
          <w:sz w:val="22"/>
          <w:szCs w:val="22"/>
        </w:rPr>
        <w:t>, or radioactive,</w:t>
      </w:r>
      <w:r w:rsidR="00AE0C78" w:rsidRPr="00D27B15">
        <w:rPr>
          <w:rFonts w:ascii="Arial" w:hAnsi="Arial" w:cs="Arial"/>
          <w:sz w:val="22"/>
          <w:szCs w:val="22"/>
        </w:rPr>
        <w:t xml:space="preserve"> </w:t>
      </w:r>
      <w:r w:rsidRPr="00D27B15">
        <w:rPr>
          <w:rFonts w:ascii="Arial" w:hAnsi="Arial" w:cs="Arial"/>
          <w:sz w:val="22"/>
          <w:szCs w:val="22"/>
        </w:rPr>
        <w:t>to be transferred to a site other than your current campus location have been packaged, labeled, documented, and shipped by trained personnel and i</w:t>
      </w:r>
      <w:r w:rsidR="00BC02AE" w:rsidRPr="00D27B15">
        <w:rPr>
          <w:rFonts w:ascii="Arial" w:hAnsi="Arial" w:cs="Arial"/>
          <w:sz w:val="22"/>
          <w:szCs w:val="22"/>
        </w:rPr>
        <w:t>n accordance with</w:t>
      </w:r>
      <w:r w:rsidRPr="00D27B15">
        <w:rPr>
          <w:rFonts w:ascii="Arial" w:hAnsi="Arial" w:cs="Arial"/>
          <w:sz w:val="22"/>
          <w:szCs w:val="22"/>
        </w:rPr>
        <w:t xml:space="preserve"> Department of Transportation and other applicable regulations, and EHS has been involved in the transfer.</w:t>
      </w:r>
    </w:p>
    <w:p w:rsidR="005352AD" w:rsidRPr="00D27B15" w:rsidRDefault="005352AD" w:rsidP="005352AD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D27B15">
        <w:rPr>
          <w:rFonts w:ascii="Arial" w:hAnsi="Arial" w:cs="Arial"/>
          <w:sz w:val="22"/>
          <w:szCs w:val="22"/>
        </w:rPr>
        <w:t>All surfaces and equipment in the lab(s) have been disinfected, cleaned, or decontaminated to assure that no biological, chemical, or radioactive contamination remains.</w:t>
      </w:r>
    </w:p>
    <w:p w:rsidR="005352AD" w:rsidRPr="00D27B15" w:rsidRDefault="005352AD" w:rsidP="005352AD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D27B15">
        <w:rPr>
          <w:rFonts w:ascii="Arial" w:hAnsi="Arial" w:cs="Arial"/>
          <w:sz w:val="22"/>
          <w:szCs w:val="22"/>
        </w:rPr>
        <w:t>All equipment has been transferred to my new lab, another Penn State PI, or disposed of appropriately as directed by my department.</w:t>
      </w:r>
    </w:p>
    <w:p w:rsidR="005352AD" w:rsidRPr="00D27B15" w:rsidRDefault="00BC02AE" w:rsidP="005352AD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D27B15">
        <w:rPr>
          <w:rFonts w:ascii="Arial" w:hAnsi="Arial" w:cs="Arial"/>
          <w:sz w:val="22"/>
          <w:szCs w:val="22"/>
        </w:rPr>
        <w:t>If leaving the University,</w:t>
      </w:r>
      <w:r w:rsidR="005352AD" w:rsidRPr="00D27B15">
        <w:rPr>
          <w:rFonts w:ascii="Arial" w:hAnsi="Arial" w:cs="Arial"/>
          <w:sz w:val="22"/>
          <w:szCs w:val="22"/>
        </w:rPr>
        <w:t xml:space="preserve"> t</w:t>
      </w:r>
      <w:r w:rsidR="006E7F93">
        <w:rPr>
          <w:rFonts w:ascii="Arial" w:hAnsi="Arial" w:cs="Arial"/>
          <w:sz w:val="22"/>
          <w:szCs w:val="22"/>
        </w:rPr>
        <w:t>he Office of Sponsored Programs</w:t>
      </w:r>
      <w:r w:rsidR="005352AD" w:rsidRPr="00D27B15">
        <w:rPr>
          <w:rFonts w:ascii="Arial" w:hAnsi="Arial" w:cs="Arial"/>
          <w:sz w:val="22"/>
          <w:szCs w:val="22"/>
        </w:rPr>
        <w:t xml:space="preserve"> </w:t>
      </w:r>
      <w:r w:rsidR="005352AD" w:rsidRPr="006E7F93">
        <w:rPr>
          <w:rFonts w:ascii="Arial" w:hAnsi="Arial" w:cs="Arial"/>
          <w:i/>
          <w:sz w:val="22"/>
          <w:szCs w:val="22"/>
        </w:rPr>
        <w:t>Checklist for Departing Researchers</w:t>
      </w:r>
      <w:r w:rsidR="005352AD" w:rsidRPr="00D27B15">
        <w:rPr>
          <w:rFonts w:ascii="Arial" w:hAnsi="Arial" w:cs="Arial"/>
          <w:sz w:val="22"/>
          <w:szCs w:val="22"/>
        </w:rPr>
        <w:t xml:space="preserve"> has been completed.</w:t>
      </w:r>
    </w:p>
    <w:p w:rsidR="005352AD" w:rsidRPr="00D27B15" w:rsidRDefault="005352AD" w:rsidP="005352AD">
      <w:pPr>
        <w:ind w:left="720"/>
        <w:rPr>
          <w:rFonts w:ascii="Arial" w:hAnsi="Arial" w:cs="Arial"/>
          <w:sz w:val="22"/>
          <w:szCs w:val="22"/>
        </w:rPr>
      </w:pPr>
    </w:p>
    <w:p w:rsidR="005352AD" w:rsidRPr="00D27B15" w:rsidRDefault="005352AD" w:rsidP="005352AD">
      <w:pPr>
        <w:rPr>
          <w:rFonts w:ascii="Arial" w:hAnsi="Arial" w:cs="Arial"/>
          <w:b/>
          <w:sz w:val="22"/>
          <w:szCs w:val="22"/>
        </w:rPr>
      </w:pPr>
      <w:r w:rsidRPr="00D27B15">
        <w:rPr>
          <w:rFonts w:ascii="Arial" w:hAnsi="Arial" w:cs="Arial"/>
          <w:b/>
          <w:sz w:val="22"/>
          <w:szCs w:val="22"/>
        </w:rPr>
        <w:t>Chemical Materials</w:t>
      </w:r>
    </w:p>
    <w:p w:rsidR="005352AD" w:rsidRPr="00D27B15" w:rsidRDefault="005352AD" w:rsidP="005352AD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D27B15">
        <w:rPr>
          <w:rFonts w:ascii="Arial" w:hAnsi="Arial" w:cs="Arial"/>
          <w:sz w:val="22"/>
          <w:szCs w:val="22"/>
        </w:rPr>
        <w:t>No compressed gas cylinders or liquefied gases remain in the lab.</w:t>
      </w:r>
    </w:p>
    <w:p w:rsidR="005352AD" w:rsidRPr="00D27B15" w:rsidRDefault="005352AD" w:rsidP="005352AD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D27B15">
        <w:rPr>
          <w:rFonts w:ascii="Arial" w:hAnsi="Arial" w:cs="Arial"/>
          <w:sz w:val="22"/>
          <w:szCs w:val="22"/>
        </w:rPr>
        <w:t>Lines and regulators remaining from compressed gas cylinders have been purged.</w:t>
      </w:r>
    </w:p>
    <w:p w:rsidR="005352AD" w:rsidRPr="00D27B15" w:rsidRDefault="005352AD" w:rsidP="005352AD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D27B15">
        <w:rPr>
          <w:rFonts w:ascii="Arial" w:hAnsi="Arial" w:cs="Arial"/>
          <w:sz w:val="22"/>
          <w:szCs w:val="22"/>
        </w:rPr>
        <w:t>Any fume hoods in which perchloric acid has ever been used have been identified to EHS for evaluation.</w:t>
      </w:r>
    </w:p>
    <w:p w:rsidR="005352AD" w:rsidRPr="00D27B15" w:rsidRDefault="005352AD" w:rsidP="005352AD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D27B15">
        <w:rPr>
          <w:rFonts w:ascii="Arial" w:hAnsi="Arial" w:cs="Arial"/>
          <w:sz w:val="22"/>
          <w:szCs w:val="22"/>
        </w:rPr>
        <w:t xml:space="preserve">All chemicals have been transferred to my new lab, another Penn State PI, or disposed of appropriately.  </w:t>
      </w:r>
    </w:p>
    <w:p w:rsidR="005352AD" w:rsidRPr="00D27B15" w:rsidRDefault="005352AD" w:rsidP="005352AD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D27B15">
        <w:rPr>
          <w:rFonts w:ascii="Arial" w:hAnsi="Arial" w:cs="Arial"/>
          <w:sz w:val="22"/>
          <w:szCs w:val="22"/>
        </w:rPr>
        <w:t>All DEA controlled substances have been transferred to my new lab or disposed of according to DEA license requirements.</w:t>
      </w:r>
    </w:p>
    <w:p w:rsidR="005352AD" w:rsidRPr="00D27B15" w:rsidRDefault="005352AD" w:rsidP="005352AD">
      <w:pPr>
        <w:ind w:left="720"/>
        <w:rPr>
          <w:rFonts w:ascii="Arial" w:hAnsi="Arial" w:cs="Arial"/>
          <w:sz w:val="22"/>
          <w:szCs w:val="22"/>
        </w:rPr>
      </w:pPr>
    </w:p>
    <w:p w:rsidR="005352AD" w:rsidRPr="00D27B15" w:rsidRDefault="005352AD" w:rsidP="005352AD">
      <w:pPr>
        <w:rPr>
          <w:rFonts w:ascii="Arial" w:hAnsi="Arial" w:cs="Arial"/>
          <w:b/>
          <w:sz w:val="22"/>
          <w:szCs w:val="22"/>
        </w:rPr>
      </w:pPr>
      <w:r w:rsidRPr="00D27B15">
        <w:rPr>
          <w:rFonts w:ascii="Arial" w:hAnsi="Arial" w:cs="Arial"/>
          <w:b/>
          <w:sz w:val="22"/>
          <w:szCs w:val="22"/>
        </w:rPr>
        <w:t>Biological Materials</w:t>
      </w:r>
    </w:p>
    <w:p w:rsidR="005352AD" w:rsidRPr="00D27B15" w:rsidRDefault="005352AD" w:rsidP="005352AD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D27B15">
        <w:rPr>
          <w:rFonts w:ascii="Arial" w:hAnsi="Arial" w:cs="Arial"/>
          <w:sz w:val="22"/>
          <w:szCs w:val="22"/>
        </w:rPr>
        <w:t>All sharps have been removed from the lab(s).</w:t>
      </w:r>
    </w:p>
    <w:p w:rsidR="005352AD" w:rsidRPr="00D27B15" w:rsidRDefault="005352AD" w:rsidP="005352AD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D27B15">
        <w:rPr>
          <w:rFonts w:ascii="Arial" w:hAnsi="Arial" w:cs="Arial"/>
          <w:sz w:val="22"/>
          <w:szCs w:val="22"/>
        </w:rPr>
        <w:t>All biological safety cabinets in my lab(s) have been evaluated by EHS and suggested decontamination protocols were followed whether they were moved or not.</w:t>
      </w:r>
    </w:p>
    <w:p w:rsidR="005352AD" w:rsidRPr="00D27B15" w:rsidRDefault="005352AD" w:rsidP="003E79C5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D27B15">
        <w:rPr>
          <w:rFonts w:ascii="Arial" w:hAnsi="Arial" w:cs="Arial"/>
          <w:sz w:val="22"/>
          <w:szCs w:val="22"/>
        </w:rPr>
        <w:t>All biological materials have been transferred to my new lab, another Penn State PI, or disposed of appropriately.</w:t>
      </w:r>
    </w:p>
    <w:p w:rsidR="005352AD" w:rsidRPr="00D27B15" w:rsidRDefault="005352AD" w:rsidP="005352AD">
      <w:pPr>
        <w:rPr>
          <w:rFonts w:ascii="Arial" w:hAnsi="Arial" w:cs="Arial"/>
          <w:b/>
          <w:sz w:val="22"/>
          <w:szCs w:val="22"/>
        </w:rPr>
      </w:pPr>
    </w:p>
    <w:p w:rsidR="006E7F93" w:rsidRDefault="006E7F93" w:rsidP="005352AD">
      <w:pPr>
        <w:rPr>
          <w:rFonts w:ascii="Arial" w:hAnsi="Arial" w:cs="Arial"/>
          <w:b/>
          <w:sz w:val="22"/>
          <w:szCs w:val="22"/>
        </w:rPr>
      </w:pPr>
    </w:p>
    <w:p w:rsidR="005352AD" w:rsidRPr="00D27B15" w:rsidRDefault="005352AD" w:rsidP="005352AD">
      <w:pPr>
        <w:rPr>
          <w:rFonts w:ascii="Arial" w:hAnsi="Arial" w:cs="Arial"/>
          <w:b/>
          <w:sz w:val="22"/>
          <w:szCs w:val="22"/>
        </w:rPr>
      </w:pPr>
      <w:r w:rsidRPr="00D27B15">
        <w:rPr>
          <w:rFonts w:ascii="Arial" w:hAnsi="Arial" w:cs="Arial"/>
          <w:b/>
          <w:sz w:val="22"/>
          <w:szCs w:val="22"/>
        </w:rPr>
        <w:t>Radioactive Materials</w:t>
      </w:r>
    </w:p>
    <w:p w:rsidR="005352AD" w:rsidRPr="00D27B15" w:rsidRDefault="005352AD" w:rsidP="005352AD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D27B15">
        <w:rPr>
          <w:rFonts w:ascii="Arial" w:hAnsi="Arial" w:cs="Arial"/>
          <w:sz w:val="22"/>
          <w:szCs w:val="22"/>
        </w:rPr>
        <w:t>All radioactive materials have been transferred to my new location or another authorized user through EHS or have been disposed of appropriately.</w:t>
      </w:r>
    </w:p>
    <w:p w:rsidR="005352AD" w:rsidRPr="00D27B15" w:rsidRDefault="005352AD" w:rsidP="005352AD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D27B15">
        <w:rPr>
          <w:rFonts w:ascii="Arial" w:hAnsi="Arial" w:cs="Arial"/>
          <w:sz w:val="22"/>
          <w:szCs w:val="22"/>
        </w:rPr>
        <w:t>Radioactive wastes have been picked up for disposal.</w:t>
      </w:r>
    </w:p>
    <w:p w:rsidR="003E79C5" w:rsidRPr="00D27B15" w:rsidRDefault="005352AD" w:rsidP="005352AD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D27B15">
        <w:rPr>
          <w:rFonts w:ascii="Arial" w:hAnsi="Arial" w:cs="Arial"/>
          <w:sz w:val="22"/>
          <w:szCs w:val="22"/>
        </w:rPr>
        <w:t>All equipment wi</w:t>
      </w:r>
      <w:r w:rsidR="003E79C5" w:rsidRPr="00D27B15">
        <w:rPr>
          <w:rFonts w:ascii="Arial" w:hAnsi="Arial" w:cs="Arial"/>
          <w:sz w:val="22"/>
          <w:szCs w:val="22"/>
        </w:rPr>
        <w:t>th internal radioactive sources</w:t>
      </w:r>
      <w:r w:rsidR="00BC02AE" w:rsidRPr="00D27B15">
        <w:rPr>
          <w:rFonts w:ascii="Arial" w:hAnsi="Arial" w:cs="Arial"/>
          <w:sz w:val="22"/>
          <w:szCs w:val="22"/>
        </w:rPr>
        <w:t xml:space="preserve"> has either</w:t>
      </w:r>
      <w:r w:rsidR="003E79C5" w:rsidRPr="00D27B15">
        <w:rPr>
          <w:rFonts w:ascii="Arial" w:hAnsi="Arial" w:cs="Arial"/>
          <w:sz w:val="22"/>
          <w:szCs w:val="22"/>
        </w:rPr>
        <w:t>:</w:t>
      </w:r>
    </w:p>
    <w:p w:rsidR="005352AD" w:rsidRPr="00D27B15" w:rsidRDefault="005352AD" w:rsidP="003E79C5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27B15">
        <w:rPr>
          <w:rFonts w:ascii="Arial" w:hAnsi="Arial" w:cs="Arial"/>
          <w:sz w:val="22"/>
          <w:szCs w:val="22"/>
        </w:rPr>
        <w:t>been transferred to EHS</w:t>
      </w:r>
      <w:r w:rsidR="00BC02AE" w:rsidRPr="00D27B15">
        <w:rPr>
          <w:rFonts w:ascii="Arial" w:hAnsi="Arial" w:cs="Arial"/>
          <w:sz w:val="22"/>
          <w:szCs w:val="22"/>
        </w:rPr>
        <w:t xml:space="preserve">, </w:t>
      </w:r>
      <w:r w:rsidR="003E79C5" w:rsidRPr="00AE0C78">
        <w:rPr>
          <w:rFonts w:ascii="Arial" w:hAnsi="Arial" w:cs="Arial"/>
          <w:sz w:val="22"/>
          <w:szCs w:val="22"/>
          <w:u w:val="single"/>
        </w:rPr>
        <w:t>OR</w:t>
      </w:r>
    </w:p>
    <w:p w:rsidR="005352AD" w:rsidRPr="00D27B15" w:rsidRDefault="005352AD" w:rsidP="003E79C5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27B15">
        <w:rPr>
          <w:rFonts w:ascii="Arial" w:hAnsi="Arial" w:cs="Arial"/>
          <w:sz w:val="22"/>
          <w:szCs w:val="22"/>
        </w:rPr>
        <w:t>the radioactive source</w:t>
      </w:r>
      <w:bookmarkStart w:id="0" w:name="_GoBack"/>
      <w:bookmarkEnd w:id="0"/>
      <w:r w:rsidRPr="00D27B15">
        <w:rPr>
          <w:rFonts w:ascii="Arial" w:hAnsi="Arial" w:cs="Arial"/>
          <w:sz w:val="22"/>
          <w:szCs w:val="22"/>
        </w:rPr>
        <w:t xml:space="preserve"> has been removed, returned to EHS or original manufacture</w:t>
      </w:r>
      <w:r w:rsidR="00AE0C78">
        <w:rPr>
          <w:rFonts w:ascii="Arial" w:hAnsi="Arial" w:cs="Arial"/>
          <w:sz w:val="22"/>
          <w:szCs w:val="22"/>
        </w:rPr>
        <w:t>r</w:t>
      </w:r>
      <w:r w:rsidRPr="00D27B15">
        <w:rPr>
          <w:rFonts w:ascii="Arial" w:hAnsi="Arial" w:cs="Arial"/>
          <w:sz w:val="22"/>
          <w:szCs w:val="22"/>
        </w:rPr>
        <w:t>, and the equipment has been disposed</w:t>
      </w:r>
      <w:r w:rsidR="006E7F93">
        <w:rPr>
          <w:rFonts w:ascii="Arial" w:hAnsi="Arial" w:cs="Arial"/>
          <w:sz w:val="22"/>
          <w:szCs w:val="22"/>
        </w:rPr>
        <w:t xml:space="preserve"> of</w:t>
      </w:r>
      <w:r w:rsidRPr="00D27B15">
        <w:rPr>
          <w:rFonts w:ascii="Arial" w:hAnsi="Arial" w:cs="Arial"/>
          <w:sz w:val="22"/>
          <w:szCs w:val="22"/>
        </w:rPr>
        <w:t xml:space="preserve"> appropriately.</w:t>
      </w:r>
    </w:p>
    <w:p w:rsidR="005352AD" w:rsidRPr="00D27B15" w:rsidRDefault="005352AD" w:rsidP="005352AD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D27B15">
        <w:rPr>
          <w:rFonts w:ascii="Arial" w:hAnsi="Arial" w:cs="Arial"/>
          <w:sz w:val="22"/>
          <w:szCs w:val="22"/>
        </w:rPr>
        <w:t>The lab(s) has been decommissioned by EHS.</w:t>
      </w:r>
    </w:p>
    <w:p w:rsidR="005352AD" w:rsidRPr="00D27B15" w:rsidRDefault="005352AD" w:rsidP="005352AD">
      <w:pPr>
        <w:rPr>
          <w:rFonts w:ascii="Arial" w:hAnsi="Arial" w:cs="Arial"/>
          <w:sz w:val="22"/>
          <w:szCs w:val="22"/>
        </w:rPr>
      </w:pPr>
    </w:p>
    <w:p w:rsidR="005352AD" w:rsidRPr="00D27B15" w:rsidRDefault="005352AD" w:rsidP="005352AD">
      <w:pPr>
        <w:rPr>
          <w:rFonts w:ascii="Arial" w:hAnsi="Arial" w:cs="Arial"/>
          <w:b/>
          <w:sz w:val="22"/>
          <w:szCs w:val="22"/>
        </w:rPr>
      </w:pPr>
      <w:r w:rsidRPr="00D27B15">
        <w:rPr>
          <w:rFonts w:ascii="Arial" w:hAnsi="Arial" w:cs="Arial"/>
          <w:b/>
          <w:sz w:val="22"/>
          <w:szCs w:val="22"/>
        </w:rPr>
        <w:t>Signatures:</w:t>
      </w:r>
    </w:p>
    <w:p w:rsidR="005352AD" w:rsidRPr="00D27B15" w:rsidRDefault="005352AD" w:rsidP="005352AD">
      <w:pPr>
        <w:rPr>
          <w:rFonts w:ascii="Arial" w:hAnsi="Arial" w:cs="Arial"/>
          <w:sz w:val="22"/>
          <w:szCs w:val="22"/>
        </w:rPr>
      </w:pPr>
    </w:p>
    <w:p w:rsidR="005352AD" w:rsidRPr="00D27B15" w:rsidRDefault="005352AD" w:rsidP="005352AD">
      <w:pPr>
        <w:rPr>
          <w:rFonts w:ascii="Arial" w:hAnsi="Arial" w:cs="Arial"/>
          <w:sz w:val="22"/>
          <w:szCs w:val="22"/>
        </w:rPr>
      </w:pPr>
      <w:r w:rsidRPr="00D27B15">
        <w:rPr>
          <w:rFonts w:ascii="Arial" w:hAnsi="Arial" w:cs="Arial"/>
          <w:sz w:val="22"/>
          <w:szCs w:val="22"/>
        </w:rPr>
        <w:t>Principle Investigator or Designate (designate must be someone fr</w:t>
      </w:r>
      <w:r w:rsidR="00BC02AE" w:rsidRPr="00D27B15">
        <w:rPr>
          <w:rFonts w:ascii="Arial" w:hAnsi="Arial" w:cs="Arial"/>
          <w:sz w:val="22"/>
          <w:szCs w:val="22"/>
        </w:rPr>
        <w:t>om the</w:t>
      </w:r>
      <w:r w:rsidRPr="00D27B15">
        <w:rPr>
          <w:rFonts w:ascii="Arial" w:hAnsi="Arial" w:cs="Arial"/>
          <w:sz w:val="22"/>
          <w:szCs w:val="22"/>
        </w:rPr>
        <w:t xml:space="preserve"> research group) </w:t>
      </w:r>
    </w:p>
    <w:p w:rsidR="005352AD" w:rsidRPr="00D27B15" w:rsidRDefault="005352AD" w:rsidP="005352AD">
      <w:pPr>
        <w:rPr>
          <w:rFonts w:ascii="Arial" w:hAnsi="Arial" w:cs="Arial"/>
          <w:sz w:val="22"/>
          <w:szCs w:val="22"/>
        </w:rPr>
      </w:pPr>
    </w:p>
    <w:p w:rsidR="00D27B15" w:rsidRDefault="00E94A49" w:rsidP="005352AD">
      <w:pPr>
        <w:rPr>
          <w:rFonts w:ascii="Arial" w:hAnsi="Arial" w:cs="Arial"/>
          <w:sz w:val="22"/>
          <w:szCs w:val="22"/>
        </w:rPr>
      </w:pPr>
      <w:r w:rsidRPr="00D27B15">
        <w:rPr>
          <w:rFonts w:ascii="Arial" w:hAnsi="Arial" w:cs="Arial"/>
          <w:sz w:val="22"/>
          <w:szCs w:val="22"/>
        </w:rPr>
        <w:t xml:space="preserve">Name: </w:t>
      </w:r>
      <w:r w:rsidR="005352AD" w:rsidRPr="00D27B15">
        <w:rPr>
          <w:rFonts w:ascii="Arial" w:hAnsi="Arial" w:cs="Arial"/>
          <w:sz w:val="22"/>
          <w:szCs w:val="22"/>
        </w:rPr>
        <w:t>______</w:t>
      </w:r>
      <w:r w:rsidR="00D27B15">
        <w:rPr>
          <w:rFonts w:ascii="Arial" w:hAnsi="Arial" w:cs="Arial"/>
          <w:sz w:val="22"/>
          <w:szCs w:val="22"/>
        </w:rPr>
        <w:t>_____</w:t>
      </w:r>
      <w:r w:rsidR="005352AD" w:rsidRPr="00D27B15">
        <w:rPr>
          <w:rFonts w:ascii="Arial" w:hAnsi="Arial" w:cs="Arial"/>
          <w:sz w:val="22"/>
          <w:szCs w:val="22"/>
        </w:rPr>
        <w:t>______________</w:t>
      </w:r>
      <w:r w:rsidRPr="00D27B15">
        <w:rPr>
          <w:rFonts w:ascii="Arial" w:hAnsi="Arial" w:cs="Arial"/>
          <w:sz w:val="22"/>
          <w:szCs w:val="22"/>
        </w:rPr>
        <w:t>__</w:t>
      </w:r>
      <w:r w:rsidR="00D27B15">
        <w:rPr>
          <w:rFonts w:ascii="Arial" w:hAnsi="Arial" w:cs="Arial"/>
          <w:sz w:val="22"/>
          <w:szCs w:val="22"/>
        </w:rPr>
        <w:t>______</w:t>
      </w:r>
      <w:r w:rsidRPr="00D27B15">
        <w:rPr>
          <w:rFonts w:ascii="Arial" w:hAnsi="Arial" w:cs="Arial"/>
          <w:sz w:val="22"/>
          <w:szCs w:val="22"/>
        </w:rPr>
        <w:t>_______</w:t>
      </w:r>
      <w:r w:rsidRPr="00D27B15">
        <w:rPr>
          <w:rFonts w:ascii="Arial" w:hAnsi="Arial" w:cs="Arial"/>
          <w:sz w:val="22"/>
          <w:szCs w:val="22"/>
        </w:rPr>
        <w:tab/>
      </w:r>
      <w:r w:rsidR="00D27B15" w:rsidRPr="00D27B15">
        <w:rPr>
          <w:rFonts w:ascii="Arial" w:hAnsi="Arial" w:cs="Arial"/>
          <w:sz w:val="22"/>
          <w:szCs w:val="22"/>
        </w:rPr>
        <w:t>Date: ________</w:t>
      </w:r>
      <w:r w:rsidR="00D27B15">
        <w:rPr>
          <w:rFonts w:ascii="Arial" w:hAnsi="Arial" w:cs="Arial"/>
          <w:sz w:val="22"/>
          <w:szCs w:val="22"/>
        </w:rPr>
        <w:t>________________</w:t>
      </w:r>
    </w:p>
    <w:p w:rsidR="00D27B15" w:rsidRDefault="00D27B15" w:rsidP="005352AD">
      <w:pPr>
        <w:rPr>
          <w:rFonts w:ascii="Arial" w:hAnsi="Arial" w:cs="Arial"/>
          <w:sz w:val="22"/>
          <w:szCs w:val="22"/>
        </w:rPr>
      </w:pPr>
    </w:p>
    <w:p w:rsidR="005352AD" w:rsidRPr="00D27B15" w:rsidRDefault="00E94A49" w:rsidP="005352AD">
      <w:pPr>
        <w:rPr>
          <w:rFonts w:ascii="Arial" w:hAnsi="Arial" w:cs="Arial"/>
          <w:sz w:val="22"/>
          <w:szCs w:val="22"/>
        </w:rPr>
      </w:pPr>
      <w:r w:rsidRPr="00D27B15">
        <w:rPr>
          <w:rFonts w:ascii="Arial" w:hAnsi="Arial" w:cs="Arial"/>
          <w:sz w:val="22"/>
          <w:szCs w:val="22"/>
        </w:rPr>
        <w:t>Signature: _</w:t>
      </w:r>
      <w:r w:rsidR="00D27B15">
        <w:rPr>
          <w:rFonts w:ascii="Arial" w:hAnsi="Arial" w:cs="Arial"/>
          <w:sz w:val="22"/>
          <w:szCs w:val="22"/>
        </w:rPr>
        <w:t>____________________</w:t>
      </w:r>
      <w:r w:rsidR="005352AD" w:rsidRPr="00D27B15">
        <w:rPr>
          <w:rFonts w:ascii="Arial" w:hAnsi="Arial" w:cs="Arial"/>
          <w:sz w:val="22"/>
          <w:szCs w:val="22"/>
        </w:rPr>
        <w:t>______________</w:t>
      </w:r>
      <w:r w:rsidR="00D27B15">
        <w:rPr>
          <w:rFonts w:ascii="Arial" w:hAnsi="Arial" w:cs="Arial"/>
          <w:sz w:val="22"/>
          <w:szCs w:val="22"/>
        </w:rPr>
        <w:t>_</w:t>
      </w:r>
      <w:r w:rsidR="005352AD" w:rsidRPr="00D27B15">
        <w:rPr>
          <w:rFonts w:ascii="Arial" w:hAnsi="Arial" w:cs="Arial"/>
          <w:sz w:val="22"/>
          <w:szCs w:val="22"/>
        </w:rPr>
        <w:t>_</w:t>
      </w:r>
      <w:r w:rsidR="00D27B15">
        <w:rPr>
          <w:rFonts w:ascii="Arial" w:hAnsi="Arial" w:cs="Arial"/>
          <w:sz w:val="22"/>
          <w:szCs w:val="22"/>
        </w:rPr>
        <w:tab/>
        <w:t>Phone #:______________________</w:t>
      </w:r>
    </w:p>
    <w:p w:rsidR="005352AD" w:rsidRPr="00D27B15" w:rsidRDefault="005352AD" w:rsidP="005352AD">
      <w:pPr>
        <w:rPr>
          <w:rFonts w:ascii="Arial" w:hAnsi="Arial" w:cs="Arial"/>
          <w:sz w:val="22"/>
          <w:szCs w:val="22"/>
        </w:rPr>
      </w:pPr>
    </w:p>
    <w:p w:rsidR="005352AD" w:rsidRPr="00D27B15" w:rsidRDefault="005352AD" w:rsidP="005352AD">
      <w:pPr>
        <w:rPr>
          <w:rFonts w:ascii="Arial" w:hAnsi="Arial" w:cs="Arial"/>
          <w:sz w:val="22"/>
          <w:szCs w:val="22"/>
        </w:rPr>
      </w:pPr>
    </w:p>
    <w:p w:rsidR="005352AD" w:rsidRPr="00D27B15" w:rsidRDefault="005352AD" w:rsidP="005352AD">
      <w:pPr>
        <w:rPr>
          <w:rFonts w:ascii="Arial" w:hAnsi="Arial" w:cs="Arial"/>
          <w:sz w:val="22"/>
          <w:szCs w:val="22"/>
        </w:rPr>
      </w:pPr>
      <w:r w:rsidRPr="00D27B15">
        <w:rPr>
          <w:rFonts w:ascii="Arial" w:hAnsi="Arial" w:cs="Arial"/>
          <w:sz w:val="22"/>
          <w:szCs w:val="22"/>
        </w:rPr>
        <w:t>Department Head or Designate (designate cannot be the same as PI’s designate)</w:t>
      </w:r>
    </w:p>
    <w:p w:rsidR="00E94A49" w:rsidRPr="00D27B15" w:rsidRDefault="00E94A49" w:rsidP="00E94A49">
      <w:pPr>
        <w:rPr>
          <w:rFonts w:ascii="Arial" w:hAnsi="Arial" w:cs="Arial"/>
          <w:sz w:val="22"/>
          <w:szCs w:val="22"/>
        </w:rPr>
      </w:pPr>
    </w:p>
    <w:p w:rsidR="00D27B15" w:rsidRDefault="00D27B15" w:rsidP="00D27B15">
      <w:pPr>
        <w:rPr>
          <w:rFonts w:ascii="Arial" w:hAnsi="Arial" w:cs="Arial"/>
          <w:sz w:val="22"/>
          <w:szCs w:val="22"/>
        </w:rPr>
      </w:pPr>
      <w:r w:rsidRPr="00D27B15">
        <w:rPr>
          <w:rFonts w:ascii="Arial" w:hAnsi="Arial" w:cs="Arial"/>
          <w:sz w:val="22"/>
          <w:szCs w:val="22"/>
        </w:rPr>
        <w:t>Name: ______</w:t>
      </w:r>
      <w:r>
        <w:rPr>
          <w:rFonts w:ascii="Arial" w:hAnsi="Arial" w:cs="Arial"/>
          <w:sz w:val="22"/>
          <w:szCs w:val="22"/>
        </w:rPr>
        <w:t>_____</w:t>
      </w:r>
      <w:r w:rsidRPr="00D27B15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</w:t>
      </w:r>
      <w:r w:rsidRPr="00D27B15">
        <w:rPr>
          <w:rFonts w:ascii="Arial" w:hAnsi="Arial" w:cs="Arial"/>
          <w:sz w:val="22"/>
          <w:szCs w:val="22"/>
        </w:rPr>
        <w:t>_______</w:t>
      </w:r>
      <w:r w:rsidRPr="00D27B15">
        <w:rPr>
          <w:rFonts w:ascii="Arial" w:hAnsi="Arial" w:cs="Arial"/>
          <w:sz w:val="22"/>
          <w:szCs w:val="22"/>
        </w:rPr>
        <w:tab/>
        <w:t>Date: ________</w:t>
      </w:r>
      <w:r>
        <w:rPr>
          <w:rFonts w:ascii="Arial" w:hAnsi="Arial" w:cs="Arial"/>
          <w:sz w:val="22"/>
          <w:szCs w:val="22"/>
        </w:rPr>
        <w:t>________________</w:t>
      </w:r>
    </w:p>
    <w:p w:rsidR="00D27B15" w:rsidRDefault="00D27B15" w:rsidP="00D27B15">
      <w:pPr>
        <w:rPr>
          <w:rFonts w:ascii="Arial" w:hAnsi="Arial" w:cs="Arial"/>
          <w:sz w:val="22"/>
          <w:szCs w:val="22"/>
        </w:rPr>
      </w:pPr>
    </w:p>
    <w:p w:rsidR="00D27B15" w:rsidRPr="00D27B15" w:rsidRDefault="00D27B15" w:rsidP="00D27B15">
      <w:pPr>
        <w:rPr>
          <w:rFonts w:ascii="Arial" w:hAnsi="Arial" w:cs="Arial"/>
          <w:sz w:val="22"/>
          <w:szCs w:val="22"/>
        </w:rPr>
      </w:pPr>
      <w:r w:rsidRPr="00D27B15">
        <w:rPr>
          <w:rFonts w:ascii="Arial" w:hAnsi="Arial" w:cs="Arial"/>
          <w:sz w:val="22"/>
          <w:szCs w:val="22"/>
        </w:rPr>
        <w:t>Signature: _</w:t>
      </w:r>
      <w:r>
        <w:rPr>
          <w:rFonts w:ascii="Arial" w:hAnsi="Arial" w:cs="Arial"/>
          <w:sz w:val="22"/>
          <w:szCs w:val="22"/>
        </w:rPr>
        <w:t>____________________</w:t>
      </w:r>
      <w:r w:rsidRPr="00D27B15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</w:t>
      </w:r>
      <w:r w:rsidRPr="00D27B1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ab/>
        <w:t>Phone #:______________________</w:t>
      </w:r>
    </w:p>
    <w:p w:rsidR="005352AD" w:rsidRPr="00D27B15" w:rsidRDefault="005352AD" w:rsidP="005352AD">
      <w:pPr>
        <w:rPr>
          <w:rFonts w:ascii="Arial" w:hAnsi="Arial" w:cs="Arial"/>
          <w:sz w:val="22"/>
          <w:szCs w:val="22"/>
        </w:rPr>
      </w:pPr>
    </w:p>
    <w:p w:rsidR="005352AD" w:rsidRPr="00D27B15" w:rsidRDefault="005352AD" w:rsidP="005352AD">
      <w:pPr>
        <w:rPr>
          <w:rFonts w:ascii="Arial" w:hAnsi="Arial" w:cs="Arial"/>
          <w:sz w:val="22"/>
          <w:szCs w:val="22"/>
        </w:rPr>
      </w:pPr>
      <w:r w:rsidRPr="00D27B15">
        <w:rPr>
          <w:rFonts w:ascii="Arial" w:hAnsi="Arial" w:cs="Arial"/>
          <w:sz w:val="22"/>
          <w:szCs w:val="22"/>
        </w:rPr>
        <w:t>EHS Representative</w:t>
      </w:r>
    </w:p>
    <w:p w:rsidR="00E94A49" w:rsidRPr="00D27B15" w:rsidRDefault="00E94A49" w:rsidP="00E94A49">
      <w:pPr>
        <w:rPr>
          <w:rFonts w:ascii="Arial" w:hAnsi="Arial" w:cs="Arial"/>
          <w:sz w:val="22"/>
          <w:szCs w:val="22"/>
        </w:rPr>
      </w:pPr>
    </w:p>
    <w:p w:rsidR="00D27B15" w:rsidRDefault="00D27B15" w:rsidP="00D27B15">
      <w:pPr>
        <w:rPr>
          <w:rFonts w:ascii="Arial" w:hAnsi="Arial" w:cs="Arial"/>
          <w:sz w:val="22"/>
          <w:szCs w:val="22"/>
        </w:rPr>
      </w:pPr>
      <w:r w:rsidRPr="00D27B15">
        <w:rPr>
          <w:rFonts w:ascii="Arial" w:hAnsi="Arial" w:cs="Arial"/>
          <w:sz w:val="22"/>
          <w:szCs w:val="22"/>
        </w:rPr>
        <w:t>Name: ______</w:t>
      </w:r>
      <w:r>
        <w:rPr>
          <w:rFonts w:ascii="Arial" w:hAnsi="Arial" w:cs="Arial"/>
          <w:sz w:val="22"/>
          <w:szCs w:val="22"/>
        </w:rPr>
        <w:t>_____</w:t>
      </w:r>
      <w:r w:rsidRPr="00D27B15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</w:t>
      </w:r>
      <w:r w:rsidRPr="00D27B15">
        <w:rPr>
          <w:rFonts w:ascii="Arial" w:hAnsi="Arial" w:cs="Arial"/>
          <w:sz w:val="22"/>
          <w:szCs w:val="22"/>
        </w:rPr>
        <w:t>_______</w:t>
      </w:r>
      <w:r w:rsidRPr="00D27B15">
        <w:rPr>
          <w:rFonts w:ascii="Arial" w:hAnsi="Arial" w:cs="Arial"/>
          <w:sz w:val="22"/>
          <w:szCs w:val="22"/>
        </w:rPr>
        <w:tab/>
        <w:t>Date: ________</w:t>
      </w:r>
      <w:r>
        <w:rPr>
          <w:rFonts w:ascii="Arial" w:hAnsi="Arial" w:cs="Arial"/>
          <w:sz w:val="22"/>
          <w:szCs w:val="22"/>
        </w:rPr>
        <w:t>________________</w:t>
      </w:r>
    </w:p>
    <w:p w:rsidR="00D27B15" w:rsidRDefault="00D27B15" w:rsidP="00D27B15">
      <w:pPr>
        <w:rPr>
          <w:rFonts w:ascii="Arial" w:hAnsi="Arial" w:cs="Arial"/>
          <w:sz w:val="22"/>
          <w:szCs w:val="22"/>
        </w:rPr>
      </w:pPr>
    </w:p>
    <w:p w:rsidR="00D27B15" w:rsidRPr="00D27B15" w:rsidRDefault="00D27B15" w:rsidP="00D27B15">
      <w:pPr>
        <w:rPr>
          <w:rFonts w:ascii="Arial" w:hAnsi="Arial" w:cs="Arial"/>
          <w:sz w:val="22"/>
          <w:szCs w:val="22"/>
        </w:rPr>
      </w:pPr>
      <w:r w:rsidRPr="00D27B15">
        <w:rPr>
          <w:rFonts w:ascii="Arial" w:hAnsi="Arial" w:cs="Arial"/>
          <w:sz w:val="22"/>
          <w:szCs w:val="22"/>
        </w:rPr>
        <w:t>Signature: _</w:t>
      </w:r>
      <w:r>
        <w:rPr>
          <w:rFonts w:ascii="Arial" w:hAnsi="Arial" w:cs="Arial"/>
          <w:sz w:val="22"/>
          <w:szCs w:val="22"/>
        </w:rPr>
        <w:t>____________________</w:t>
      </w:r>
      <w:r w:rsidRPr="00D27B15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</w:t>
      </w:r>
      <w:r w:rsidRPr="00D27B1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ab/>
        <w:t>Phone #:______________________</w:t>
      </w:r>
    </w:p>
    <w:p w:rsidR="005352AD" w:rsidRPr="00D27B15" w:rsidRDefault="005352AD" w:rsidP="005352AD">
      <w:pPr>
        <w:rPr>
          <w:rFonts w:ascii="Arial" w:hAnsi="Arial" w:cs="Arial"/>
          <w:sz w:val="22"/>
          <w:szCs w:val="22"/>
        </w:rPr>
      </w:pPr>
    </w:p>
    <w:p w:rsidR="005352AD" w:rsidRPr="00D27B15" w:rsidRDefault="003E79C5" w:rsidP="005352AD">
      <w:pPr>
        <w:rPr>
          <w:rFonts w:ascii="Arial" w:hAnsi="Arial" w:cs="Arial"/>
          <w:b/>
          <w:sz w:val="22"/>
          <w:szCs w:val="22"/>
        </w:rPr>
      </w:pPr>
      <w:r w:rsidRPr="00D27B15">
        <w:rPr>
          <w:rFonts w:ascii="Arial" w:hAnsi="Arial" w:cs="Arial"/>
          <w:b/>
          <w:sz w:val="22"/>
          <w:szCs w:val="22"/>
        </w:rPr>
        <w:t>Notes/</w:t>
      </w:r>
      <w:r w:rsidR="005352AD" w:rsidRPr="00D27B15">
        <w:rPr>
          <w:rFonts w:ascii="Arial" w:hAnsi="Arial" w:cs="Arial"/>
          <w:b/>
          <w:sz w:val="22"/>
          <w:szCs w:val="22"/>
        </w:rPr>
        <w:t>Plan for items still remaining in Lab(s):</w:t>
      </w:r>
    </w:p>
    <w:sectPr w:rsidR="005352AD" w:rsidRPr="00D27B15" w:rsidSect="00E94A49">
      <w:footerReference w:type="default" r:id="rId7"/>
      <w:headerReference w:type="first" r:id="rId8"/>
      <w:footerReference w:type="first" r:id="rId9"/>
      <w:pgSz w:w="12240" w:h="15840"/>
      <w:pgMar w:top="135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7CE" w:rsidRDefault="003827CE">
      <w:r>
        <w:separator/>
      </w:r>
    </w:p>
  </w:endnote>
  <w:endnote w:type="continuationSeparator" w:id="0">
    <w:p w:rsidR="003827CE" w:rsidRDefault="0038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  <w:szCs w:val="22"/>
      </w:rPr>
      <w:id w:val="52375290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5C5532" w:rsidRPr="00E94A49" w:rsidRDefault="00E94A49" w:rsidP="00E94A49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  <w:r w:rsidRPr="00E94A49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E94A4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E94A49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E94A4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AE0C7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E94A4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E94A49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E94A4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E94A49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E94A4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AE0C7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E94A4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E94A49">
              <w:rPr>
                <w:rFonts w:ascii="Arial" w:hAnsi="Arial" w:cs="Arial"/>
                <w:bCs/>
                <w:sz w:val="22"/>
                <w:szCs w:val="22"/>
              </w:rPr>
              <w:t>Revised 4/16/18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9431751"/>
      <w:docPartObj>
        <w:docPartGallery w:val="Page Numbers (Bottom of Page)"/>
        <w:docPartUnique/>
      </w:docPartObj>
    </w:sdtPr>
    <w:sdtEndPr/>
    <w:sdtContent>
      <w:sdt>
        <w:sdtPr>
          <w:id w:val="-1881162734"/>
          <w:docPartObj>
            <w:docPartGallery w:val="Page Numbers (Top of Page)"/>
            <w:docPartUnique/>
          </w:docPartObj>
        </w:sdtPr>
        <w:sdtEndPr/>
        <w:sdtContent>
          <w:p w:rsidR="00E94A49" w:rsidRDefault="00E94A49">
            <w:pPr>
              <w:pStyle w:val="Footer"/>
            </w:pPr>
            <w:r w:rsidRPr="00E94A49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E94A4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E94A49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E94A4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AE0C7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Pr="00E94A4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E94A49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E94A4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E94A49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E94A4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AE0C7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E94A4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7CE" w:rsidRDefault="003827CE">
      <w:r>
        <w:separator/>
      </w:r>
    </w:p>
  </w:footnote>
  <w:footnote w:type="continuationSeparator" w:id="0">
    <w:p w:rsidR="003827CE" w:rsidRDefault="00382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3AD" w:rsidRDefault="00453D0C" w:rsidP="000A2426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59264" behindDoc="1" locked="0" layoutInCell="1" allowOverlap="1" wp14:anchorId="5BE15969" wp14:editId="6F2FEAE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0249" cy="10055615"/>
          <wp:effectExtent l="0" t="0" r="254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8347 lsHFSConfS3c287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0249" cy="10055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12194"/>
    <w:multiLevelType w:val="hybridMultilevel"/>
    <w:tmpl w:val="BA947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B040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85D28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884129F"/>
    <w:multiLevelType w:val="hybridMultilevel"/>
    <w:tmpl w:val="317CDB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516A87"/>
    <w:multiLevelType w:val="hybridMultilevel"/>
    <w:tmpl w:val="FF002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75E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4CA45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AD"/>
    <w:rsid w:val="00184280"/>
    <w:rsid w:val="00312E07"/>
    <w:rsid w:val="003827CE"/>
    <w:rsid w:val="003E79C5"/>
    <w:rsid w:val="00453D0C"/>
    <w:rsid w:val="004C545A"/>
    <w:rsid w:val="004D7C31"/>
    <w:rsid w:val="00514D37"/>
    <w:rsid w:val="005352AD"/>
    <w:rsid w:val="006E7F93"/>
    <w:rsid w:val="00752A2B"/>
    <w:rsid w:val="0076076B"/>
    <w:rsid w:val="0087087F"/>
    <w:rsid w:val="00926FA1"/>
    <w:rsid w:val="009510DB"/>
    <w:rsid w:val="00AC7DFB"/>
    <w:rsid w:val="00AE0C78"/>
    <w:rsid w:val="00BC0139"/>
    <w:rsid w:val="00BC02AE"/>
    <w:rsid w:val="00D27B15"/>
    <w:rsid w:val="00D6731A"/>
    <w:rsid w:val="00E40E56"/>
    <w:rsid w:val="00E94A49"/>
    <w:rsid w:val="00EC30AB"/>
    <w:rsid w:val="00F44932"/>
    <w:rsid w:val="00F44B1D"/>
    <w:rsid w:val="00F64E9C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E1666-8208-4955-A4F2-687A99B4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2AD"/>
    <w:pPr>
      <w:spacing w:after="0" w:line="240" w:lineRule="auto"/>
    </w:pPr>
    <w:rPr>
      <w:rFonts w:asciiTheme="minorHAnsi" w:eastAsiaTheme="minorEastAsia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2AD"/>
    <w:rPr>
      <w:rFonts w:asciiTheme="minorHAnsi" w:eastAsiaTheme="minorEastAsia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535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2AD"/>
    <w:rPr>
      <w:rFonts w:asciiTheme="minorHAnsi" w:eastAsiaTheme="minorEastAsia" w:hAnsiTheme="minorHAnsi"/>
      <w:szCs w:val="24"/>
    </w:rPr>
  </w:style>
  <w:style w:type="paragraph" w:styleId="ListParagraph">
    <w:name w:val="List Paragraph"/>
    <w:basedOn w:val="Normal"/>
    <w:uiPriority w:val="34"/>
    <w:qFormat/>
    <w:rsid w:val="005352A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2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A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niversity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S. Hanshew</dc:creator>
  <cp:keywords/>
  <dc:description/>
  <cp:lastModifiedBy>Alissa S. Hanshew</cp:lastModifiedBy>
  <cp:revision>15</cp:revision>
  <cp:lastPrinted>2018-04-16T16:53:00Z</cp:lastPrinted>
  <dcterms:created xsi:type="dcterms:W3CDTF">2018-04-11T18:25:00Z</dcterms:created>
  <dcterms:modified xsi:type="dcterms:W3CDTF">2018-05-08T12:28:00Z</dcterms:modified>
</cp:coreProperties>
</file>