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C7" w:rsidRDefault="003B05CB" w:rsidP="005B6E62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175260</wp:posOffset>
            </wp:positionV>
            <wp:extent cx="1558290" cy="731520"/>
            <wp:effectExtent l="0" t="0" r="3810" b="0"/>
            <wp:wrapSquare wrapText="bothSides"/>
            <wp:docPr id="41" name="Picture 4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11910" cy="365760"/>
                <wp:effectExtent l="9525" t="9525" r="254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05CB" w:rsidRDefault="003B05CB" w:rsidP="003B05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3B05CB" w:rsidRDefault="003B05CB" w:rsidP="003B05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691D" w:rsidRDefault="006D43CF" w:rsidP="00EA691D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Hearing Conservation</w:t>
      </w:r>
      <w:r w:rsidR="00E37A3F" w:rsidRPr="00BF45CF">
        <w:rPr>
          <w:b/>
          <w:sz w:val="40"/>
          <w:szCs w:val="40"/>
        </w:rPr>
        <w:t xml:space="preserve"> </w:t>
      </w:r>
      <w:r w:rsidR="00C026C7" w:rsidRPr="00BF45CF">
        <w:rPr>
          <w:b/>
          <w:sz w:val="40"/>
          <w:szCs w:val="40"/>
        </w:rPr>
        <w:t>Program</w:t>
      </w:r>
    </w:p>
    <w:p w:rsidR="003B05CB" w:rsidRDefault="00383713" w:rsidP="00383713">
      <w:pPr>
        <w:spacing w:after="0"/>
        <w:ind w:right="-450"/>
        <w:jc w:val="center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>
        <w:fldChar w:fldCharType="begin"/>
      </w:r>
      <w:r>
        <w:instrText xml:space="preserve"> HYPERLINK "http://ehs.psu.edu/hearing-conservation/overview" </w:instrText>
      </w:r>
      <w:r>
        <w:fldChar w:fldCharType="separate"/>
      </w:r>
      <w:r w:rsidRPr="00383713">
        <w:rPr>
          <w:rStyle w:val="Hyperlink"/>
        </w:rPr>
        <w:t>http://ehs.psu.edu/hearing-conservation/overview</w:t>
      </w:r>
      <w:r>
        <w:fldChar w:fldCharType="end"/>
      </w:r>
    </w:p>
    <w:p w:rsidR="005B6E62" w:rsidRDefault="00BF45CF" w:rsidP="003B05CB">
      <w:pPr>
        <w:spacing w:after="0"/>
        <w:ind w:left="3600"/>
        <w:jc w:val="right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 w:rsidR="005B6E62" w:rsidRPr="008578D0">
        <w:rPr>
          <w:b/>
        </w:rPr>
        <w:t xml:space="preserve">EHS Contact: </w:t>
      </w:r>
      <w:r w:rsidR="00E37A3F">
        <w:rPr>
          <w:b/>
        </w:rPr>
        <w:t>Mike Burke</w:t>
      </w:r>
      <w:r w:rsidR="005B6E62" w:rsidRPr="008578D0">
        <w:rPr>
          <w:b/>
        </w:rPr>
        <w:t xml:space="preserve">, </w:t>
      </w:r>
      <w:hyperlink r:id="rId8" w:history="1">
        <w:r w:rsidR="00597001" w:rsidRPr="001B171C">
          <w:rPr>
            <w:rStyle w:val="Hyperlink"/>
            <w:b/>
          </w:rPr>
          <w:t>mjb7@psu.edu</w:t>
        </w:r>
      </w:hyperlink>
      <w:r w:rsidR="00597001">
        <w:rPr>
          <w:b/>
        </w:rPr>
        <w:t xml:space="preserve"> </w:t>
      </w:r>
    </w:p>
    <w:p w:rsidR="005B6E62" w:rsidRDefault="003B05CB" w:rsidP="003B05CB">
      <w:pPr>
        <w:spacing w:after="0" w:line="240" w:lineRule="auto"/>
        <w:jc w:val="right"/>
        <w:rPr>
          <w:b/>
        </w:rPr>
      </w:pPr>
      <w:r>
        <w:rPr>
          <w:b/>
        </w:rPr>
        <w:t>814-865-6391</w:t>
      </w:r>
    </w:p>
    <w:p w:rsidR="003B05CB" w:rsidRPr="00DC1DD3" w:rsidRDefault="003B05CB" w:rsidP="003B05CB">
      <w:pPr>
        <w:spacing w:after="0" w:line="240" w:lineRule="auto"/>
        <w:jc w:val="right"/>
        <w:rPr>
          <w:b/>
        </w:rPr>
      </w:pPr>
    </w:p>
    <w:p w:rsidR="005B6E62" w:rsidRPr="005B430D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3573" w:rsidRPr="00EA691D" w:rsidRDefault="00E37A3F" w:rsidP="005B6E62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 xml:space="preserve">All </w:t>
      </w:r>
      <w:r w:rsidR="005B6E62" w:rsidRPr="00EA691D">
        <w:rPr>
          <w:rFonts w:eastAsia="Times New Roman"/>
          <w:color w:val="000000"/>
        </w:rPr>
        <w:t>University employees</w:t>
      </w:r>
      <w:r w:rsidR="00514E71" w:rsidRPr="00EA691D">
        <w:rPr>
          <w:rFonts w:eastAsia="Times New Roman"/>
          <w:color w:val="000000"/>
        </w:rPr>
        <w:t xml:space="preserve"> </w:t>
      </w:r>
      <w:r w:rsidR="006D43CF" w:rsidRPr="00EA691D">
        <w:rPr>
          <w:rFonts w:eastAsia="Times New Roman"/>
          <w:color w:val="000000"/>
        </w:rPr>
        <w:t xml:space="preserve">and students who operate gas powered </w:t>
      </w:r>
      <w:r w:rsidR="00163573" w:rsidRPr="00EA691D">
        <w:rPr>
          <w:rFonts w:eastAsia="Times New Roman"/>
          <w:color w:val="000000"/>
        </w:rPr>
        <w:t xml:space="preserve">or other “noisy” </w:t>
      </w:r>
      <w:r w:rsidR="006D43CF" w:rsidRPr="00EA691D">
        <w:rPr>
          <w:rFonts w:eastAsia="Times New Roman"/>
          <w:color w:val="000000"/>
        </w:rPr>
        <w:t>equipment or who work in “noisy” areas</w:t>
      </w:r>
      <w:r w:rsidR="005B6E62" w:rsidRPr="00EA691D">
        <w:rPr>
          <w:rFonts w:eastAsia="Times New Roman"/>
          <w:color w:val="000000"/>
        </w:rPr>
        <w:t>.</w:t>
      </w:r>
      <w:r w:rsidR="006D43CF" w:rsidRPr="00EA691D">
        <w:rPr>
          <w:rFonts w:eastAsia="Times New Roman"/>
          <w:color w:val="000000"/>
        </w:rPr>
        <w:t xml:space="preserve">  Contact EHS is you have questions on making this determination.</w:t>
      </w:r>
    </w:p>
    <w:p w:rsidR="005B6E62" w:rsidRPr="00EA691D" w:rsidRDefault="00163573" w:rsidP="00163573">
      <w:pPr>
        <w:numPr>
          <w:ilvl w:val="1"/>
          <w:numId w:val="2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b/>
          <w:color w:val="000000"/>
        </w:rPr>
        <w:t>Rule-of-thumb for “noisy” areas or equipment</w:t>
      </w:r>
      <w:r w:rsidRPr="00EA691D">
        <w:rPr>
          <w:rFonts w:eastAsia="Times New Roman"/>
          <w:color w:val="000000"/>
        </w:rPr>
        <w:t>: If you must raise your voice to clearly communicate with someone 3 feet away you need hearing protection.  Contact EHS to confirm they are aware of the noise source.</w:t>
      </w:r>
      <w:r w:rsidR="005B6E62" w:rsidRPr="00EA691D">
        <w:rPr>
          <w:rFonts w:eastAsia="Times New Roman"/>
          <w:color w:val="000000"/>
        </w:rPr>
        <w:t xml:space="preserve"> </w:t>
      </w:r>
    </w:p>
    <w:p w:rsidR="005B6E62" w:rsidRPr="00E800F0" w:rsidRDefault="005B6E62" w:rsidP="005B6E62">
      <w:pPr>
        <w:spacing w:after="0" w:line="240" w:lineRule="auto"/>
        <w:ind w:left="1080"/>
        <w:rPr>
          <w:rFonts w:eastAsia="Times New Roman"/>
        </w:rPr>
      </w:pPr>
    </w:p>
    <w:p w:rsidR="005B6E62" w:rsidRPr="00CC5B64" w:rsidRDefault="00BF45CF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 the key requirements</w:t>
      </w:r>
      <w:r w:rsidR="005B6E62" w:rsidRPr="00E03C6E">
        <w:rPr>
          <w:b/>
          <w:sz w:val="28"/>
          <w:szCs w:val="28"/>
        </w:rPr>
        <w:t xml:space="preserve"> of this program?</w:t>
      </w:r>
    </w:p>
    <w:p w:rsidR="00584E21" w:rsidRPr="00EA691D" w:rsidRDefault="00584E21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Sound level testing by EHS.</w:t>
      </w:r>
    </w:p>
    <w:p w:rsidR="00584E21" w:rsidRPr="00EA691D" w:rsidRDefault="00584E21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Development and implementation of engineering controls, where possible.</w:t>
      </w:r>
    </w:p>
    <w:p w:rsidR="00584E21" w:rsidRPr="00EA691D" w:rsidRDefault="00584E21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Proper selection and use of hearing protection when engineering controls are not possible.</w:t>
      </w:r>
    </w:p>
    <w:p w:rsidR="00584E21" w:rsidRPr="00EA691D" w:rsidRDefault="00584E21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Annual hearing testing and training for affected employees.</w:t>
      </w:r>
    </w:p>
    <w:p w:rsidR="005B6E62" w:rsidRPr="00EA691D" w:rsidRDefault="00DB5CF9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t xml:space="preserve">Safety Officers, </w:t>
      </w:r>
      <w:r w:rsidR="00DA2F88" w:rsidRPr="00EA691D">
        <w:t>Facility Coordinators, Managers</w:t>
      </w:r>
      <w:r w:rsidRPr="00EA691D">
        <w:t xml:space="preserve"> and </w:t>
      </w:r>
      <w:r w:rsidR="005B6E62" w:rsidRPr="00EA691D">
        <w:t>Supervisors must:</w:t>
      </w:r>
    </w:p>
    <w:p w:rsidR="00A26859" w:rsidRPr="00EA691D" w:rsidRDefault="00584E21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Maintain a listing of affected employees in their units.</w:t>
      </w:r>
    </w:p>
    <w:p w:rsidR="00584E21" w:rsidRPr="00EA691D" w:rsidRDefault="00584E21" w:rsidP="00584E21">
      <w:pPr>
        <w:numPr>
          <w:ilvl w:val="0"/>
          <w:numId w:val="23"/>
        </w:numPr>
        <w:spacing w:after="0" w:line="240" w:lineRule="auto"/>
        <w:ind w:left="720"/>
      </w:pPr>
      <w:r w:rsidRPr="00EA691D">
        <w:rPr>
          <w:rFonts w:eastAsia="Times New Roman"/>
          <w:color w:val="000000"/>
        </w:rPr>
        <w:t>Coordinate annual hearing testing and training.</w:t>
      </w:r>
      <w:r w:rsidRPr="00EA691D">
        <w:t xml:space="preserve"> </w:t>
      </w:r>
    </w:p>
    <w:p w:rsidR="00584E21" w:rsidRPr="00EA691D" w:rsidRDefault="00584E21" w:rsidP="00584E21">
      <w:pPr>
        <w:numPr>
          <w:ilvl w:val="0"/>
          <w:numId w:val="23"/>
        </w:numPr>
        <w:spacing w:after="0" w:line="240" w:lineRule="auto"/>
        <w:ind w:left="720"/>
      </w:pPr>
      <w:r w:rsidRPr="00EA691D">
        <w:t>Ensure employees and students select and properly use hearing protection when needed.</w:t>
      </w:r>
    </w:p>
    <w:p w:rsidR="00584E21" w:rsidRPr="00EA691D" w:rsidRDefault="00584E21" w:rsidP="00584E21">
      <w:pPr>
        <w:numPr>
          <w:ilvl w:val="0"/>
          <w:numId w:val="23"/>
        </w:numPr>
        <w:spacing w:after="0" w:line="240" w:lineRule="auto"/>
        <w:ind w:left="720"/>
      </w:pPr>
      <w:r w:rsidRPr="00EA691D">
        <w:t>Notify EHS of new possible “loud” noise sources so sound level testing can be conducted as needed.</w:t>
      </w:r>
    </w:p>
    <w:p w:rsidR="00584E21" w:rsidRPr="00EA691D" w:rsidRDefault="00584E21" w:rsidP="00584E21">
      <w:pPr>
        <w:numPr>
          <w:ilvl w:val="0"/>
          <w:numId w:val="23"/>
        </w:numPr>
        <w:spacing w:after="0" w:line="240" w:lineRule="auto"/>
        <w:ind w:left="720"/>
      </w:pPr>
      <w:r w:rsidRPr="00EA691D">
        <w:t>Purchase “quiet” when possible when replacing equipment, etc.</w:t>
      </w:r>
    </w:p>
    <w:p w:rsidR="005B6E62" w:rsidRPr="00EA691D" w:rsidRDefault="005B6E62" w:rsidP="005B6E62">
      <w:pPr>
        <w:numPr>
          <w:ilvl w:val="0"/>
          <w:numId w:val="1"/>
        </w:numPr>
        <w:spacing w:after="0" w:line="240" w:lineRule="auto"/>
        <w:ind w:left="360"/>
        <w:rPr>
          <w:rFonts w:eastAsia="Times New Roman"/>
          <w:color w:val="000000"/>
        </w:rPr>
      </w:pPr>
      <w:r w:rsidRPr="00EA691D">
        <w:t xml:space="preserve">Employees </w:t>
      </w:r>
      <w:r w:rsidR="003C06C0" w:rsidRPr="00EA691D">
        <w:t xml:space="preserve">and students </w:t>
      </w:r>
      <w:r w:rsidRPr="00EA691D">
        <w:t>must:</w:t>
      </w:r>
    </w:p>
    <w:p w:rsidR="00584E21" w:rsidRPr="00EA691D" w:rsidRDefault="00584E21" w:rsidP="00584E21">
      <w:pPr>
        <w:numPr>
          <w:ilvl w:val="2"/>
          <w:numId w:val="1"/>
        </w:numPr>
        <w:spacing w:after="0" w:line="240" w:lineRule="auto"/>
        <w:ind w:left="720"/>
      </w:pPr>
      <w:r w:rsidRPr="00EA691D">
        <w:t>Select and properly use hearing protection when needed.</w:t>
      </w:r>
    </w:p>
    <w:p w:rsidR="00584E21" w:rsidRPr="00EA691D" w:rsidRDefault="00584E21" w:rsidP="00584E21">
      <w:pPr>
        <w:numPr>
          <w:ilvl w:val="2"/>
          <w:numId w:val="1"/>
        </w:numPr>
        <w:spacing w:after="0" w:line="240" w:lineRule="auto"/>
        <w:ind w:left="720"/>
      </w:pPr>
      <w:r w:rsidRPr="00EA691D">
        <w:t>Notify supervisors and EHS of new possible “loud” noise sources so sound level testing can be conducted as needed.</w:t>
      </w:r>
    </w:p>
    <w:p w:rsidR="00846D7B" w:rsidRPr="00EA691D" w:rsidRDefault="005B6E62" w:rsidP="00846D7B">
      <w:pPr>
        <w:numPr>
          <w:ilvl w:val="1"/>
          <w:numId w:val="1"/>
        </w:numPr>
        <w:spacing w:after="0" w:line="240" w:lineRule="auto"/>
        <w:ind w:left="360"/>
      </w:pPr>
      <w:r w:rsidRPr="00EA691D">
        <w:t>Training requirements:</w:t>
      </w:r>
    </w:p>
    <w:p w:rsidR="00846D7B" w:rsidRPr="00EA691D" w:rsidRDefault="00584E21" w:rsidP="00846D7B">
      <w:pPr>
        <w:numPr>
          <w:ilvl w:val="2"/>
          <w:numId w:val="1"/>
        </w:numPr>
        <w:spacing w:after="0" w:line="240" w:lineRule="auto"/>
        <w:ind w:left="720"/>
      </w:pPr>
      <w:r w:rsidRPr="00EA691D">
        <w:rPr>
          <w:rFonts w:eastAsia="Times New Roman"/>
          <w:color w:val="000000"/>
        </w:rPr>
        <w:t xml:space="preserve">Hearing Conservation </w:t>
      </w:r>
      <w:r w:rsidR="00846D7B" w:rsidRPr="00EA691D">
        <w:rPr>
          <w:rFonts w:eastAsia="Times New Roman"/>
          <w:color w:val="000000"/>
        </w:rPr>
        <w:t xml:space="preserve">Awareness Training is required annually for </w:t>
      </w:r>
      <w:r w:rsidRPr="00EA691D">
        <w:rPr>
          <w:rFonts w:eastAsia="Times New Roman"/>
          <w:color w:val="000000"/>
        </w:rPr>
        <w:t xml:space="preserve">employees </w:t>
      </w:r>
      <w:r w:rsidR="00846D7B" w:rsidRPr="00EA691D">
        <w:rPr>
          <w:rFonts w:eastAsia="Times New Roman"/>
          <w:color w:val="000000"/>
        </w:rPr>
        <w:t xml:space="preserve">who </w:t>
      </w:r>
      <w:r w:rsidRPr="00EA691D">
        <w:rPr>
          <w:rFonts w:eastAsia="Times New Roman"/>
          <w:color w:val="000000"/>
        </w:rPr>
        <w:t>are enrolled in the program</w:t>
      </w:r>
      <w:r w:rsidR="00846D7B" w:rsidRPr="00EA691D">
        <w:rPr>
          <w:rFonts w:eastAsia="Times New Roman"/>
          <w:color w:val="000000"/>
        </w:rPr>
        <w:t>.</w:t>
      </w:r>
    </w:p>
    <w:p w:rsidR="00E729C8" w:rsidRPr="00EA691D" w:rsidRDefault="005B6E62" w:rsidP="003471A8">
      <w:pPr>
        <w:numPr>
          <w:ilvl w:val="0"/>
          <w:numId w:val="1"/>
        </w:numPr>
        <w:spacing w:after="0" w:line="240" w:lineRule="auto"/>
        <w:ind w:left="360"/>
      </w:pPr>
      <w:r w:rsidRPr="00EA691D">
        <w:t xml:space="preserve">Self-inspection </w:t>
      </w:r>
      <w:r w:rsidR="003471A8" w:rsidRPr="00EA691D">
        <w:t xml:space="preserve">programs or </w:t>
      </w:r>
      <w:r w:rsidRPr="00EA691D">
        <w:t xml:space="preserve">requirements: </w:t>
      </w:r>
    </w:p>
    <w:p w:rsidR="005B6E62" w:rsidRPr="00EA691D" w:rsidRDefault="00514E71" w:rsidP="005B6E62">
      <w:pPr>
        <w:numPr>
          <w:ilvl w:val="2"/>
          <w:numId w:val="1"/>
        </w:numPr>
        <w:spacing w:after="0" w:line="240" w:lineRule="auto"/>
        <w:ind w:left="720"/>
      </w:pPr>
      <w:r w:rsidRPr="00EA691D">
        <w:t>E</w:t>
      </w:r>
      <w:r w:rsidR="009858B3" w:rsidRPr="00EA691D">
        <w:t xml:space="preserve">veryone </w:t>
      </w:r>
      <w:r w:rsidR="00F566FF" w:rsidRPr="00EA691D">
        <w:t xml:space="preserve">should be </w:t>
      </w:r>
      <w:r w:rsidR="00DA2F88" w:rsidRPr="00EA691D">
        <w:t>observant</w:t>
      </w:r>
      <w:r w:rsidR="00F566FF" w:rsidRPr="00EA691D">
        <w:t xml:space="preserve"> and report </w:t>
      </w:r>
      <w:r w:rsidR="00584E21" w:rsidRPr="00EA691D">
        <w:t>potentially “loud” noise sources to EHS</w:t>
      </w:r>
      <w:r w:rsidR="00F566FF" w:rsidRPr="00EA691D">
        <w:t>.</w:t>
      </w:r>
    </w:p>
    <w:p w:rsidR="00584E21" w:rsidRPr="00EA691D" w:rsidRDefault="00584E21" w:rsidP="005B6E62">
      <w:pPr>
        <w:numPr>
          <w:ilvl w:val="2"/>
          <w:numId w:val="1"/>
        </w:numPr>
        <w:spacing w:after="0" w:line="240" w:lineRule="auto"/>
        <w:ind w:left="720"/>
      </w:pPr>
      <w:r w:rsidRPr="00EA691D">
        <w:t>Ensure employees and co-workers are properly wearing hearing protection (plugs inserted properly; muffs under jacket hoods, not outside, etc.).</w:t>
      </w:r>
    </w:p>
    <w:p w:rsidR="003F5E75" w:rsidRPr="00EA691D" w:rsidRDefault="003F5E75" w:rsidP="003F5E75">
      <w:pPr>
        <w:numPr>
          <w:ilvl w:val="0"/>
          <w:numId w:val="1"/>
        </w:numPr>
        <w:spacing w:after="0" w:line="240" w:lineRule="auto"/>
        <w:ind w:left="360"/>
      </w:pPr>
      <w:r w:rsidRPr="00EA691D">
        <w:t>Recordkeeping requirements:</w:t>
      </w:r>
    </w:p>
    <w:p w:rsidR="003F5E75" w:rsidRPr="00EA691D" w:rsidRDefault="00D919A9" w:rsidP="003F5E75">
      <w:pPr>
        <w:numPr>
          <w:ilvl w:val="2"/>
          <w:numId w:val="1"/>
        </w:numPr>
        <w:spacing w:after="0" w:line="240" w:lineRule="auto"/>
        <w:ind w:left="720"/>
      </w:pPr>
      <w:r w:rsidRPr="00EA691D">
        <w:t>Maintain a listing of affected employees (work units)</w:t>
      </w:r>
      <w:r w:rsidR="003F5E75" w:rsidRPr="00EA691D">
        <w:t>.</w:t>
      </w:r>
    </w:p>
    <w:p w:rsidR="00D919A9" w:rsidRPr="00EA691D" w:rsidRDefault="00D919A9" w:rsidP="003F5E75">
      <w:pPr>
        <w:numPr>
          <w:ilvl w:val="2"/>
          <w:numId w:val="1"/>
        </w:numPr>
        <w:spacing w:after="0" w:line="240" w:lineRule="auto"/>
        <w:ind w:left="720"/>
      </w:pPr>
      <w:r w:rsidRPr="00EA691D">
        <w:t>Maintain hearing testing records (PSU Occupational Medicine).</w:t>
      </w:r>
    </w:p>
    <w:p w:rsidR="00D919A9" w:rsidRPr="00EA691D" w:rsidRDefault="00D919A9" w:rsidP="003F5E75">
      <w:pPr>
        <w:numPr>
          <w:ilvl w:val="2"/>
          <w:numId w:val="1"/>
        </w:numPr>
        <w:spacing w:after="0" w:line="240" w:lineRule="auto"/>
        <w:ind w:left="720"/>
      </w:pPr>
      <w:r w:rsidRPr="00EA691D">
        <w:t>Sound level testing data (EHS).</w:t>
      </w:r>
    </w:p>
    <w:p w:rsidR="005B6E62" w:rsidRDefault="005B6E62" w:rsidP="005B6E62">
      <w:pPr>
        <w:spacing w:after="0" w:line="240" w:lineRule="auto"/>
        <w:rPr>
          <w:b/>
        </w:rPr>
      </w:pPr>
    </w:p>
    <w:p w:rsidR="005B6E62" w:rsidRPr="005B430D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</w:p>
    <w:p w:rsidR="00F566FF" w:rsidRPr="00EA691D" w:rsidRDefault="00F566FF" w:rsidP="00097834">
      <w:pPr>
        <w:numPr>
          <w:ilvl w:val="0"/>
          <w:numId w:val="3"/>
        </w:numPr>
        <w:spacing w:after="0" w:line="240" w:lineRule="auto"/>
      </w:pPr>
      <w:r w:rsidRPr="00EA691D">
        <w:t xml:space="preserve">OSHA </w:t>
      </w:r>
      <w:r w:rsidR="00097834" w:rsidRPr="00EA691D">
        <w:t>Hearing Conservation Publication</w:t>
      </w:r>
      <w:r w:rsidRPr="00EA691D">
        <w:t>:</w:t>
      </w:r>
      <w:hyperlink r:id="rId9" w:history="1">
        <w:r w:rsidRPr="00EA691D">
          <w:rPr>
            <w:rStyle w:val="Hyperlink"/>
          </w:rPr>
          <w:t xml:space="preserve"> </w:t>
        </w:r>
        <w:r w:rsidR="00097834" w:rsidRPr="00EA691D">
          <w:rPr>
            <w:rStyle w:val="Hyperlink"/>
          </w:rPr>
          <w:t>http://www.osha.gov/Publications/osha3074.pdf</w:t>
        </w:r>
      </w:hyperlink>
      <w:r w:rsidR="00097834" w:rsidRPr="00EA691D">
        <w:t xml:space="preserve"> </w:t>
      </w:r>
    </w:p>
    <w:p w:rsidR="005B6E62" w:rsidRPr="00EA691D" w:rsidRDefault="00097834" w:rsidP="00097834">
      <w:pPr>
        <w:numPr>
          <w:ilvl w:val="0"/>
          <w:numId w:val="3"/>
        </w:numPr>
        <w:spacing w:after="0" w:line="240" w:lineRule="auto"/>
        <w:rPr>
          <w:b/>
        </w:rPr>
      </w:pPr>
      <w:r w:rsidRPr="00EA691D">
        <w:rPr>
          <w:rFonts w:eastAsia="Times New Roman"/>
          <w:color w:val="000000"/>
        </w:rPr>
        <w:t>OSHA Hearing Conservation i</w:t>
      </w:r>
      <w:r w:rsidR="00BF45CF" w:rsidRPr="00EA691D">
        <w:rPr>
          <w:rFonts w:eastAsia="Times New Roman"/>
          <w:color w:val="000000"/>
        </w:rPr>
        <w:t>nformation</w:t>
      </w:r>
      <w:r w:rsidR="00F566FF" w:rsidRPr="00EA691D">
        <w:rPr>
          <w:rFonts w:eastAsia="Times New Roman"/>
          <w:color w:val="000000"/>
        </w:rPr>
        <w:t>:</w:t>
      </w:r>
      <w:r w:rsidRPr="00EA691D">
        <w:rPr>
          <w:rFonts w:eastAsia="Times New Roman"/>
          <w:color w:val="000000"/>
        </w:rPr>
        <w:t xml:space="preserve"> </w:t>
      </w:r>
      <w:hyperlink r:id="rId10" w:history="1">
        <w:r w:rsidRPr="00EA691D">
          <w:rPr>
            <w:rStyle w:val="Hyperlink"/>
            <w:rFonts w:eastAsia="Times New Roman"/>
          </w:rPr>
          <w:t>http://www.osha.gov/SLTC/noisehearingconservation/index.html</w:t>
        </w:r>
      </w:hyperlink>
      <w:r w:rsidRPr="00EA691D">
        <w:rPr>
          <w:rFonts w:eastAsia="Times New Roman"/>
          <w:color w:val="000000"/>
        </w:rPr>
        <w:t xml:space="preserve"> </w:t>
      </w:r>
    </w:p>
    <w:p w:rsidR="00FC586A" w:rsidRPr="009778C8" w:rsidRDefault="00097834" w:rsidP="00097834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A691D">
        <w:rPr>
          <w:rFonts w:eastAsia="Times New Roman"/>
          <w:color w:val="000000"/>
        </w:rPr>
        <w:t>National Hearing Conservation Association (NHCA)</w:t>
      </w:r>
      <w:r w:rsidR="00F566FF" w:rsidRPr="00EA691D">
        <w:rPr>
          <w:rFonts w:eastAsia="Times New Roman"/>
          <w:color w:val="000000"/>
        </w:rPr>
        <w:t>:</w:t>
      </w:r>
      <w:hyperlink r:id="rId11" w:history="1">
        <w:r w:rsidR="009778C8" w:rsidRPr="00EA691D">
          <w:rPr>
            <w:rStyle w:val="Hyperlink"/>
            <w:rFonts w:eastAsia="Times New Roman"/>
          </w:rPr>
          <w:t xml:space="preserve"> </w:t>
        </w:r>
        <w:r w:rsidRPr="00EA691D">
          <w:rPr>
            <w:rStyle w:val="Hyperlink"/>
            <w:rFonts w:eastAsia="Times New Roman"/>
          </w:rPr>
          <w:t>http://www.hearingconservation.org/</w:t>
        </w:r>
      </w:hyperlink>
      <w:r>
        <w:rPr>
          <w:rFonts w:eastAsia="Times New Roman"/>
          <w:color w:val="000000"/>
        </w:rPr>
        <w:t xml:space="preserve"> </w:t>
      </w:r>
    </w:p>
    <w:sectPr w:rsidR="00FC586A" w:rsidRPr="009778C8" w:rsidSect="00EA691D">
      <w:headerReference w:type="default" r:id="rId12"/>
      <w:footerReference w:type="default" r:id="rId13"/>
      <w:pgSz w:w="12240" w:h="15840" w:code="1"/>
      <w:pgMar w:top="1008" w:right="806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9A" w:rsidRDefault="00A5609A" w:rsidP="005B6E62">
      <w:pPr>
        <w:spacing w:after="0" w:line="240" w:lineRule="auto"/>
      </w:pPr>
      <w:r>
        <w:separator/>
      </w:r>
    </w:p>
  </w:endnote>
  <w:endnote w:type="continuationSeparator" w:id="0">
    <w:p w:rsidR="00A5609A" w:rsidRDefault="00A5609A" w:rsidP="005B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5A" w:rsidRPr="00BF45CF" w:rsidRDefault="00B625F2" w:rsidP="00BF45CF">
    <w:pPr>
      <w:pStyle w:val="Footer"/>
      <w:spacing w:after="360" w:line="240" w:lineRule="auto"/>
      <w:rPr>
        <w:sz w:val="20"/>
        <w:szCs w:val="20"/>
      </w:rPr>
    </w:pPr>
    <w:r>
      <w:rPr>
        <w:sz w:val="20"/>
        <w:szCs w:val="20"/>
      </w:rPr>
      <w:t>October 9,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9A" w:rsidRDefault="00A5609A" w:rsidP="005B6E62">
      <w:pPr>
        <w:spacing w:after="0" w:line="240" w:lineRule="auto"/>
      </w:pPr>
      <w:r>
        <w:separator/>
      </w:r>
    </w:p>
  </w:footnote>
  <w:footnote w:type="continuationSeparator" w:id="0">
    <w:p w:rsidR="00A5609A" w:rsidRDefault="00A5609A" w:rsidP="005B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5A" w:rsidRDefault="000E085A">
    <w:pPr>
      <w:pStyle w:val="Header"/>
    </w:pPr>
  </w:p>
  <w:p w:rsidR="000E085A" w:rsidRDefault="000E0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51E"/>
    <w:multiLevelType w:val="hybridMultilevel"/>
    <w:tmpl w:val="161A3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2F8F"/>
    <w:multiLevelType w:val="hybridMultilevel"/>
    <w:tmpl w:val="88164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5FA3"/>
    <w:multiLevelType w:val="hybridMultilevel"/>
    <w:tmpl w:val="59F46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5C3"/>
    <w:multiLevelType w:val="hybridMultilevel"/>
    <w:tmpl w:val="813EBF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1551"/>
    <w:multiLevelType w:val="hybridMultilevel"/>
    <w:tmpl w:val="F5AA0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84087"/>
    <w:multiLevelType w:val="hybridMultilevel"/>
    <w:tmpl w:val="56CC39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161F3F"/>
    <w:multiLevelType w:val="hybridMultilevel"/>
    <w:tmpl w:val="B1F4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05B16"/>
    <w:multiLevelType w:val="hybridMultilevel"/>
    <w:tmpl w:val="452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D6485"/>
    <w:multiLevelType w:val="hybridMultilevel"/>
    <w:tmpl w:val="0B261B9E"/>
    <w:lvl w:ilvl="0" w:tplc="B9F80494">
      <w:start w:val="1"/>
      <w:numFmt w:val="bullet"/>
      <w:lvlText w:val="◦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60AD5"/>
    <w:multiLevelType w:val="hybridMultilevel"/>
    <w:tmpl w:val="8440E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8"/>
  </w:num>
  <w:num w:numId="5">
    <w:abstractNumId w:val="6"/>
  </w:num>
  <w:num w:numId="6">
    <w:abstractNumId w:val="23"/>
  </w:num>
  <w:num w:numId="7">
    <w:abstractNumId w:val="4"/>
  </w:num>
  <w:num w:numId="8">
    <w:abstractNumId w:val="26"/>
  </w:num>
  <w:num w:numId="9">
    <w:abstractNumId w:val="12"/>
  </w:num>
  <w:num w:numId="10">
    <w:abstractNumId w:val="10"/>
  </w:num>
  <w:num w:numId="11">
    <w:abstractNumId w:val="2"/>
  </w:num>
  <w:num w:numId="12">
    <w:abstractNumId w:val="25"/>
  </w:num>
  <w:num w:numId="13">
    <w:abstractNumId w:val="5"/>
  </w:num>
  <w:num w:numId="14">
    <w:abstractNumId w:val="18"/>
  </w:num>
  <w:num w:numId="15">
    <w:abstractNumId w:val="24"/>
  </w:num>
  <w:num w:numId="16">
    <w:abstractNumId w:val="19"/>
  </w:num>
  <w:num w:numId="17">
    <w:abstractNumId w:val="17"/>
  </w:num>
  <w:num w:numId="18">
    <w:abstractNumId w:val="0"/>
  </w:num>
  <w:num w:numId="19">
    <w:abstractNumId w:val="20"/>
  </w:num>
  <w:num w:numId="20">
    <w:abstractNumId w:val="1"/>
  </w:num>
  <w:num w:numId="21">
    <w:abstractNumId w:val="13"/>
  </w:num>
  <w:num w:numId="22">
    <w:abstractNumId w:val="15"/>
  </w:num>
  <w:num w:numId="23">
    <w:abstractNumId w:val="14"/>
  </w:num>
  <w:num w:numId="24">
    <w:abstractNumId w:val="16"/>
  </w:num>
  <w:num w:numId="25">
    <w:abstractNumId w:val="3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9"/>
    <w:rsid w:val="00084801"/>
    <w:rsid w:val="00097834"/>
    <w:rsid w:val="000B3CE7"/>
    <w:rsid w:val="000E085A"/>
    <w:rsid w:val="00163573"/>
    <w:rsid w:val="00265178"/>
    <w:rsid w:val="003471A8"/>
    <w:rsid w:val="00383713"/>
    <w:rsid w:val="003B05CB"/>
    <w:rsid w:val="003C06C0"/>
    <w:rsid w:val="003F5E75"/>
    <w:rsid w:val="004300D6"/>
    <w:rsid w:val="0046487D"/>
    <w:rsid w:val="00514E71"/>
    <w:rsid w:val="005301BA"/>
    <w:rsid w:val="00584E21"/>
    <w:rsid w:val="00597001"/>
    <w:rsid w:val="005A0D6C"/>
    <w:rsid w:val="005B6E62"/>
    <w:rsid w:val="0062076D"/>
    <w:rsid w:val="006753F1"/>
    <w:rsid w:val="006D43CF"/>
    <w:rsid w:val="007061B9"/>
    <w:rsid w:val="00846D7B"/>
    <w:rsid w:val="0090139B"/>
    <w:rsid w:val="0096328C"/>
    <w:rsid w:val="009778C8"/>
    <w:rsid w:val="009858B3"/>
    <w:rsid w:val="009A552F"/>
    <w:rsid w:val="009C6E6E"/>
    <w:rsid w:val="00A0735F"/>
    <w:rsid w:val="00A17A83"/>
    <w:rsid w:val="00A26859"/>
    <w:rsid w:val="00A5566A"/>
    <w:rsid w:val="00A5609A"/>
    <w:rsid w:val="00B549D6"/>
    <w:rsid w:val="00B625F2"/>
    <w:rsid w:val="00BB314B"/>
    <w:rsid w:val="00BF45CF"/>
    <w:rsid w:val="00C026C7"/>
    <w:rsid w:val="00C035D7"/>
    <w:rsid w:val="00C1301F"/>
    <w:rsid w:val="00C50A46"/>
    <w:rsid w:val="00CA708C"/>
    <w:rsid w:val="00D919A9"/>
    <w:rsid w:val="00DA2F88"/>
    <w:rsid w:val="00DB5CF9"/>
    <w:rsid w:val="00DF0E77"/>
    <w:rsid w:val="00E37A3F"/>
    <w:rsid w:val="00E729C8"/>
    <w:rsid w:val="00E744CB"/>
    <w:rsid w:val="00EA691D"/>
    <w:rsid w:val="00F566FF"/>
    <w:rsid w:val="00F7393A"/>
    <w:rsid w:val="00F8606D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24911817-4C43-490E-B7F4-BD0FBA9E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7C0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5CB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b7@psu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ringconservation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ha.gov/SLTC/noisehearingconservatio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ha.gov/Publications/osha307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2685</CharactersWithSpaces>
  <SharedDoc>false</SharedDoc>
  <HLinks>
    <vt:vector size="30" baseType="variant">
      <vt:variant>
        <vt:i4>917599</vt:i4>
      </vt:variant>
      <vt:variant>
        <vt:i4>12</vt:i4>
      </vt:variant>
      <vt:variant>
        <vt:i4>0</vt:i4>
      </vt:variant>
      <vt:variant>
        <vt:i4>5</vt:i4>
      </vt:variant>
      <vt:variant>
        <vt:lpwstr>http://www.epa.gov/asbestos/</vt:lpwstr>
      </vt:variant>
      <vt:variant>
        <vt:lpwstr/>
      </vt:variant>
      <vt:variant>
        <vt:i4>5767233</vt:i4>
      </vt:variant>
      <vt:variant>
        <vt:i4>9</vt:i4>
      </vt:variant>
      <vt:variant>
        <vt:i4>0</vt:i4>
      </vt:variant>
      <vt:variant>
        <vt:i4>5</vt:i4>
      </vt:variant>
      <vt:variant>
        <vt:lpwstr>http://www.dep.state.pa.us/dep/deputate/airwaste/aq/asbestos/asbestos.htm</vt:lpwstr>
      </vt:variant>
      <vt:variant>
        <vt:lpwstr/>
      </vt:variant>
      <vt:variant>
        <vt:i4>3276829</vt:i4>
      </vt:variant>
      <vt:variant>
        <vt:i4>6</vt:i4>
      </vt:variant>
      <vt:variant>
        <vt:i4>0</vt:i4>
      </vt:variant>
      <vt:variant>
        <vt:i4>5</vt:i4>
      </vt:variant>
      <vt:variant>
        <vt:lpwstr>http://www.osha.gov/OshDoc/data_AsbestosFacts/asbestos-factsheet.pdf</vt:lpwstr>
      </vt:variant>
      <vt:variant>
        <vt:lpwstr/>
      </vt:variant>
      <vt:variant>
        <vt:i4>1310827</vt:i4>
      </vt:variant>
      <vt:variant>
        <vt:i4>3</vt:i4>
      </vt:variant>
      <vt:variant>
        <vt:i4>0</vt:i4>
      </vt:variant>
      <vt:variant>
        <vt:i4>5</vt:i4>
      </vt:variant>
      <vt:variant>
        <vt:lpwstr>mailto:Burke@ehs.psu.edu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http://www.ehs.psu.edu/occhealth/asbestos.cfm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Michael L. Houser</cp:lastModifiedBy>
  <cp:revision>2</cp:revision>
  <cp:lastPrinted>2016-02-23T21:22:00Z</cp:lastPrinted>
  <dcterms:created xsi:type="dcterms:W3CDTF">2016-07-27T20:12:00Z</dcterms:created>
  <dcterms:modified xsi:type="dcterms:W3CDTF">2016-07-27T20:12:00Z</dcterms:modified>
</cp:coreProperties>
</file>