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E5E8" w14:textId="77777777" w:rsidR="000770AE" w:rsidRPr="007C1660" w:rsidRDefault="000770AE" w:rsidP="00CE0D3E">
      <w:pPr>
        <w:pStyle w:val="Arialbold10pt"/>
        <w:spacing w:after="0"/>
        <w:ind w:right="0"/>
        <w:rPr>
          <w:sz w:val="24"/>
          <w:szCs w:val="24"/>
        </w:rPr>
      </w:pPr>
    </w:p>
    <w:p w14:paraId="662B9BCB" w14:textId="2BE7E343" w:rsidR="001A1933" w:rsidRPr="007C1660" w:rsidRDefault="00F36683" w:rsidP="00CE0D3E">
      <w:pPr>
        <w:pStyle w:val="Arialbold10pt"/>
        <w:spacing w:after="0"/>
        <w:ind w:right="0"/>
        <w:rPr>
          <w:rFonts w:asciiTheme="minorHAnsi" w:hAnsiTheme="minorHAnsi"/>
          <w:sz w:val="24"/>
          <w:szCs w:val="24"/>
        </w:rPr>
      </w:pPr>
      <w:r w:rsidRPr="007C1660">
        <w:rPr>
          <w:rFonts w:asciiTheme="minorHAnsi" w:hAnsiTheme="minorHAnsi"/>
          <w:sz w:val="24"/>
          <w:szCs w:val="24"/>
        </w:rPr>
        <w:t>DATE:</w:t>
      </w:r>
      <w:r w:rsidR="00EE4C01" w:rsidRPr="007C1660">
        <w:rPr>
          <w:rFonts w:asciiTheme="minorHAnsi" w:hAnsiTheme="minorHAnsi"/>
          <w:sz w:val="24"/>
          <w:szCs w:val="24"/>
        </w:rPr>
        <w:tab/>
      </w:r>
      <w:r w:rsidR="00073575" w:rsidRPr="007C1660">
        <w:rPr>
          <w:rFonts w:asciiTheme="minorHAnsi" w:hAnsiTheme="minorHAnsi"/>
          <w:sz w:val="24"/>
          <w:szCs w:val="24"/>
        </w:rPr>
        <w:t>November 29</w:t>
      </w:r>
      <w:r w:rsidR="00BF3286" w:rsidRPr="007C1660">
        <w:rPr>
          <w:rFonts w:asciiTheme="minorHAnsi" w:hAnsiTheme="minorHAnsi"/>
          <w:sz w:val="24"/>
          <w:szCs w:val="24"/>
        </w:rPr>
        <w:t>, 2021</w:t>
      </w:r>
    </w:p>
    <w:p w14:paraId="3204A286" w14:textId="758F1E9F" w:rsidR="00324F90" w:rsidRPr="007C1660" w:rsidRDefault="00F36683" w:rsidP="00CE0D3E">
      <w:pPr>
        <w:pStyle w:val="Arialbold10pt"/>
        <w:spacing w:after="0"/>
        <w:ind w:right="0"/>
        <w:rPr>
          <w:rFonts w:asciiTheme="minorHAnsi" w:hAnsiTheme="minorHAnsi"/>
          <w:sz w:val="24"/>
          <w:szCs w:val="24"/>
        </w:rPr>
      </w:pPr>
      <w:r w:rsidRPr="007C1660">
        <w:rPr>
          <w:rFonts w:asciiTheme="minorHAnsi" w:hAnsiTheme="minorHAnsi"/>
          <w:sz w:val="24"/>
          <w:szCs w:val="24"/>
        </w:rPr>
        <w:t>FROM:</w:t>
      </w:r>
      <w:r w:rsidR="00EE4C01" w:rsidRPr="007C1660">
        <w:rPr>
          <w:rFonts w:asciiTheme="minorHAnsi" w:hAnsiTheme="minorHAnsi"/>
          <w:sz w:val="24"/>
          <w:szCs w:val="24"/>
        </w:rPr>
        <w:tab/>
      </w:r>
      <w:r w:rsidR="00BF3286" w:rsidRPr="007C1660">
        <w:rPr>
          <w:rFonts w:asciiTheme="minorHAnsi" w:hAnsiTheme="minorHAnsi"/>
          <w:b w:val="0"/>
          <w:sz w:val="24"/>
          <w:szCs w:val="24"/>
        </w:rPr>
        <w:t>Matthew Moritz</w:t>
      </w:r>
      <w:r w:rsidR="00395B44" w:rsidRPr="007C1660">
        <w:rPr>
          <w:rFonts w:asciiTheme="minorHAnsi" w:hAnsiTheme="minorHAnsi"/>
          <w:b w:val="0"/>
          <w:sz w:val="24"/>
          <w:szCs w:val="24"/>
        </w:rPr>
        <w:t xml:space="preserve">, </w:t>
      </w:r>
      <w:r w:rsidR="002F08AE" w:rsidRPr="007C1660">
        <w:rPr>
          <w:rFonts w:asciiTheme="minorHAnsi" w:hAnsiTheme="minorHAnsi"/>
          <w:b w:val="0"/>
          <w:sz w:val="24"/>
          <w:szCs w:val="24"/>
        </w:rPr>
        <w:t>AED Program Manager</w:t>
      </w:r>
    </w:p>
    <w:p w14:paraId="76DBB81B" w14:textId="77777777" w:rsidR="00324F90" w:rsidRPr="007C1660" w:rsidRDefault="00F36683" w:rsidP="00CE0D3E">
      <w:pPr>
        <w:spacing w:after="0"/>
        <w:ind w:left="1800"/>
        <w:rPr>
          <w:rFonts w:asciiTheme="minorHAnsi" w:hAnsiTheme="minorHAnsi"/>
          <w:sz w:val="24"/>
          <w:szCs w:val="24"/>
        </w:rPr>
      </w:pPr>
      <w:r w:rsidRPr="007C1660">
        <w:rPr>
          <w:rFonts w:asciiTheme="minorHAnsi" w:hAnsiTheme="minorHAnsi"/>
          <w:b/>
          <w:sz w:val="24"/>
          <w:szCs w:val="24"/>
        </w:rPr>
        <w:t>TO:</w:t>
      </w:r>
      <w:r w:rsidR="00EE4C01" w:rsidRPr="007C1660">
        <w:rPr>
          <w:rFonts w:asciiTheme="minorHAnsi" w:hAnsiTheme="minorHAnsi"/>
          <w:b/>
          <w:sz w:val="24"/>
          <w:szCs w:val="24"/>
        </w:rPr>
        <w:tab/>
      </w:r>
      <w:r w:rsidR="00EE4C01" w:rsidRPr="007C1660">
        <w:rPr>
          <w:rFonts w:asciiTheme="minorHAnsi" w:hAnsiTheme="minorHAnsi"/>
          <w:b/>
          <w:sz w:val="24"/>
          <w:szCs w:val="24"/>
        </w:rPr>
        <w:tab/>
      </w:r>
      <w:r w:rsidR="005A4FBE" w:rsidRPr="007C1660">
        <w:rPr>
          <w:rFonts w:asciiTheme="minorHAnsi" w:hAnsiTheme="minorHAnsi"/>
          <w:sz w:val="24"/>
          <w:szCs w:val="24"/>
        </w:rPr>
        <w:t>AED Coordinators</w:t>
      </w:r>
    </w:p>
    <w:p w14:paraId="6632E44F" w14:textId="77777777" w:rsidR="00F36683" w:rsidRPr="007C1660" w:rsidRDefault="00F36683" w:rsidP="00CE0D3E">
      <w:pPr>
        <w:spacing w:after="0"/>
        <w:ind w:left="1800"/>
        <w:rPr>
          <w:rFonts w:asciiTheme="minorHAnsi" w:hAnsiTheme="minorHAnsi"/>
          <w:b/>
          <w:sz w:val="24"/>
          <w:szCs w:val="24"/>
        </w:rPr>
      </w:pPr>
      <w:r w:rsidRPr="007C1660">
        <w:rPr>
          <w:rFonts w:asciiTheme="minorHAnsi" w:hAnsiTheme="minorHAnsi"/>
          <w:b/>
          <w:sz w:val="24"/>
          <w:szCs w:val="24"/>
        </w:rPr>
        <w:t>SUBJECT:</w:t>
      </w:r>
      <w:r w:rsidR="00EE4C01" w:rsidRPr="007C1660">
        <w:rPr>
          <w:rFonts w:asciiTheme="minorHAnsi" w:hAnsiTheme="minorHAnsi"/>
          <w:b/>
          <w:sz w:val="24"/>
          <w:szCs w:val="24"/>
        </w:rPr>
        <w:tab/>
      </w:r>
      <w:r w:rsidR="005A4FBE" w:rsidRPr="007C1660">
        <w:rPr>
          <w:rFonts w:asciiTheme="minorHAnsi" w:hAnsiTheme="minorHAnsi"/>
          <w:b/>
          <w:sz w:val="24"/>
          <w:szCs w:val="24"/>
        </w:rPr>
        <w:t>CPR</w:t>
      </w:r>
      <w:r w:rsidR="00F074CF" w:rsidRPr="007C1660">
        <w:rPr>
          <w:rFonts w:asciiTheme="minorHAnsi" w:hAnsiTheme="minorHAnsi"/>
          <w:b/>
          <w:sz w:val="24"/>
          <w:szCs w:val="24"/>
        </w:rPr>
        <w:t>/AED</w:t>
      </w:r>
      <w:r w:rsidR="005A4FBE" w:rsidRPr="007C1660">
        <w:rPr>
          <w:rFonts w:asciiTheme="minorHAnsi" w:hAnsiTheme="minorHAnsi"/>
          <w:b/>
          <w:sz w:val="24"/>
          <w:szCs w:val="24"/>
        </w:rPr>
        <w:t xml:space="preserve"> Training </w:t>
      </w:r>
      <w:r w:rsidR="00113502" w:rsidRPr="007C1660">
        <w:rPr>
          <w:rFonts w:asciiTheme="minorHAnsi" w:hAnsiTheme="minorHAnsi"/>
          <w:b/>
          <w:sz w:val="24"/>
          <w:szCs w:val="24"/>
        </w:rPr>
        <w:t>Options</w:t>
      </w:r>
      <w:r w:rsidR="00EE4C01" w:rsidRPr="007C1660">
        <w:rPr>
          <w:rFonts w:asciiTheme="minorHAnsi" w:hAnsiTheme="minorHAnsi"/>
          <w:sz w:val="24"/>
          <w:szCs w:val="24"/>
        </w:rPr>
        <w:t xml:space="preserve"> </w:t>
      </w:r>
    </w:p>
    <w:p w14:paraId="496D9852" w14:textId="77777777" w:rsidR="00EE4C01" w:rsidRPr="007C1660" w:rsidRDefault="00EE4C01" w:rsidP="00A51DE8">
      <w:pPr>
        <w:pStyle w:val="BodyCopy"/>
        <w:rPr>
          <w:rFonts w:asciiTheme="minorHAnsi" w:hAnsiTheme="minorHAnsi"/>
          <w:sz w:val="24"/>
          <w:szCs w:val="24"/>
        </w:rPr>
      </w:pPr>
    </w:p>
    <w:p w14:paraId="253EB25D" w14:textId="2D4B08E7" w:rsidR="00327B5E" w:rsidRPr="007C1660" w:rsidRDefault="00113502" w:rsidP="005A4FBE">
      <w:pPr>
        <w:pStyle w:val="BodyCopy"/>
        <w:rPr>
          <w:rFonts w:asciiTheme="minorHAnsi" w:hAnsiTheme="minorHAnsi"/>
          <w:sz w:val="24"/>
          <w:szCs w:val="24"/>
        </w:rPr>
      </w:pPr>
      <w:r w:rsidRPr="007C1660">
        <w:rPr>
          <w:rFonts w:asciiTheme="minorHAnsi" w:hAnsiTheme="minorHAnsi"/>
          <w:sz w:val="24"/>
          <w:szCs w:val="24"/>
        </w:rPr>
        <w:t>This document lists some training options for obtaining CPR</w:t>
      </w:r>
      <w:r w:rsidR="00F074CF" w:rsidRPr="007C1660">
        <w:rPr>
          <w:rFonts w:asciiTheme="minorHAnsi" w:hAnsiTheme="minorHAnsi"/>
          <w:sz w:val="24"/>
          <w:szCs w:val="24"/>
        </w:rPr>
        <w:t>/AED</w:t>
      </w:r>
      <w:r w:rsidRPr="007C1660">
        <w:rPr>
          <w:rFonts w:asciiTheme="minorHAnsi" w:hAnsiTheme="minorHAnsi"/>
          <w:sz w:val="24"/>
          <w:szCs w:val="24"/>
        </w:rPr>
        <w:t xml:space="preserve"> training</w:t>
      </w:r>
      <w:r w:rsidR="00B11081" w:rsidRPr="007C1660">
        <w:rPr>
          <w:rFonts w:asciiTheme="minorHAnsi" w:hAnsiTheme="minorHAnsi"/>
          <w:sz w:val="24"/>
          <w:szCs w:val="24"/>
        </w:rPr>
        <w:t xml:space="preserve">. </w:t>
      </w:r>
      <w:r w:rsidR="005A4FBE" w:rsidRPr="007C1660">
        <w:rPr>
          <w:rFonts w:asciiTheme="minorHAnsi" w:hAnsiTheme="minorHAnsi"/>
          <w:sz w:val="24"/>
          <w:szCs w:val="24"/>
        </w:rPr>
        <w:t xml:space="preserve">University Safety Policy SY22 </w:t>
      </w:r>
      <w:r w:rsidR="00D513DB" w:rsidRPr="007C1660">
        <w:rPr>
          <w:rFonts w:asciiTheme="minorHAnsi" w:hAnsiTheme="minorHAnsi"/>
          <w:sz w:val="24"/>
          <w:szCs w:val="24"/>
        </w:rPr>
        <w:t>and the AED program require that</w:t>
      </w:r>
      <w:r w:rsidR="005A4FBE" w:rsidRPr="007C1660">
        <w:rPr>
          <w:rFonts w:asciiTheme="minorHAnsi" w:hAnsiTheme="minorHAnsi"/>
          <w:sz w:val="24"/>
          <w:szCs w:val="24"/>
        </w:rPr>
        <w:t xml:space="preserve"> </w:t>
      </w:r>
      <w:r w:rsidR="00E35267" w:rsidRPr="007C1660">
        <w:rPr>
          <w:rFonts w:asciiTheme="minorHAnsi" w:hAnsiTheme="minorHAnsi"/>
          <w:sz w:val="24"/>
          <w:szCs w:val="24"/>
        </w:rPr>
        <w:t>CPR</w:t>
      </w:r>
      <w:r w:rsidR="00F074CF" w:rsidRPr="007C1660">
        <w:rPr>
          <w:rFonts w:asciiTheme="minorHAnsi" w:hAnsiTheme="minorHAnsi"/>
          <w:sz w:val="24"/>
          <w:szCs w:val="24"/>
        </w:rPr>
        <w:t>/AED</w:t>
      </w:r>
      <w:r w:rsidR="005A4FBE" w:rsidRPr="007C1660">
        <w:rPr>
          <w:rFonts w:asciiTheme="minorHAnsi" w:hAnsiTheme="minorHAnsi"/>
          <w:sz w:val="24"/>
          <w:szCs w:val="24"/>
        </w:rPr>
        <w:t xml:space="preserve"> training</w:t>
      </w:r>
      <w:r w:rsidR="00832549" w:rsidRPr="007C1660">
        <w:rPr>
          <w:rFonts w:asciiTheme="minorHAnsi" w:hAnsiTheme="minorHAnsi"/>
          <w:sz w:val="24"/>
          <w:szCs w:val="24"/>
        </w:rPr>
        <w:t xml:space="preserve"> meet</w:t>
      </w:r>
      <w:r w:rsidR="005A4FBE" w:rsidRPr="007C1660">
        <w:rPr>
          <w:rFonts w:asciiTheme="minorHAnsi" w:hAnsiTheme="minorHAnsi"/>
          <w:sz w:val="24"/>
          <w:szCs w:val="24"/>
        </w:rPr>
        <w:t xml:space="preserve"> the </w:t>
      </w:r>
      <w:r w:rsidR="00395B44" w:rsidRPr="007C1660">
        <w:rPr>
          <w:rFonts w:asciiTheme="minorHAnsi" w:hAnsiTheme="minorHAnsi"/>
          <w:sz w:val="24"/>
          <w:szCs w:val="24"/>
        </w:rPr>
        <w:t>American Heart Association (</w:t>
      </w:r>
      <w:r w:rsidR="005A4FBE" w:rsidRPr="007C1660">
        <w:rPr>
          <w:rFonts w:asciiTheme="minorHAnsi" w:hAnsiTheme="minorHAnsi"/>
          <w:sz w:val="24"/>
          <w:szCs w:val="24"/>
        </w:rPr>
        <w:t>AHA</w:t>
      </w:r>
      <w:r w:rsidR="00395B44" w:rsidRPr="007C1660">
        <w:rPr>
          <w:rFonts w:asciiTheme="minorHAnsi" w:hAnsiTheme="minorHAnsi"/>
          <w:sz w:val="24"/>
          <w:szCs w:val="24"/>
        </w:rPr>
        <w:t>)</w:t>
      </w:r>
      <w:r w:rsidR="00593245" w:rsidRPr="007C1660">
        <w:rPr>
          <w:rFonts w:asciiTheme="minorHAnsi" w:hAnsiTheme="minorHAnsi"/>
          <w:sz w:val="24"/>
          <w:szCs w:val="24"/>
        </w:rPr>
        <w:t xml:space="preserve"> or</w:t>
      </w:r>
      <w:r w:rsidR="00395B44" w:rsidRPr="007C1660">
        <w:rPr>
          <w:rFonts w:asciiTheme="minorHAnsi" w:hAnsiTheme="minorHAnsi"/>
          <w:sz w:val="24"/>
          <w:szCs w:val="24"/>
        </w:rPr>
        <w:t xml:space="preserve"> American Red Cross</w:t>
      </w:r>
      <w:r w:rsidR="00593245" w:rsidRPr="007C1660">
        <w:rPr>
          <w:rFonts w:asciiTheme="minorHAnsi" w:hAnsiTheme="minorHAnsi"/>
          <w:sz w:val="24"/>
          <w:szCs w:val="24"/>
        </w:rPr>
        <w:t xml:space="preserve"> </w:t>
      </w:r>
      <w:r w:rsidR="00395B44" w:rsidRPr="007C1660">
        <w:rPr>
          <w:rFonts w:asciiTheme="minorHAnsi" w:hAnsiTheme="minorHAnsi"/>
          <w:sz w:val="24"/>
          <w:szCs w:val="24"/>
        </w:rPr>
        <w:t>(</w:t>
      </w:r>
      <w:r w:rsidR="005A4FBE" w:rsidRPr="007C1660">
        <w:rPr>
          <w:rFonts w:asciiTheme="minorHAnsi" w:hAnsiTheme="minorHAnsi"/>
          <w:sz w:val="24"/>
          <w:szCs w:val="24"/>
        </w:rPr>
        <w:t>ARC</w:t>
      </w:r>
      <w:r w:rsidR="00395B44" w:rsidRPr="007C1660">
        <w:rPr>
          <w:rFonts w:asciiTheme="minorHAnsi" w:hAnsiTheme="minorHAnsi"/>
          <w:sz w:val="24"/>
          <w:szCs w:val="24"/>
        </w:rPr>
        <w:t>)</w:t>
      </w:r>
      <w:r w:rsidR="00832549" w:rsidRPr="007C1660">
        <w:rPr>
          <w:rFonts w:asciiTheme="minorHAnsi" w:hAnsiTheme="minorHAnsi"/>
          <w:sz w:val="24"/>
          <w:szCs w:val="24"/>
        </w:rPr>
        <w:t xml:space="preserve"> guidelines</w:t>
      </w:r>
      <w:r w:rsidR="005A4FBE" w:rsidRPr="007C1660">
        <w:rPr>
          <w:rFonts w:asciiTheme="minorHAnsi" w:hAnsiTheme="minorHAnsi"/>
          <w:sz w:val="24"/>
          <w:szCs w:val="24"/>
        </w:rPr>
        <w:t xml:space="preserve"> a</w:t>
      </w:r>
      <w:r w:rsidR="00F474AD" w:rsidRPr="007C1660">
        <w:rPr>
          <w:rFonts w:asciiTheme="minorHAnsi" w:hAnsiTheme="minorHAnsi"/>
          <w:sz w:val="24"/>
          <w:szCs w:val="24"/>
        </w:rPr>
        <w:t>nd are</w:t>
      </w:r>
      <w:r w:rsidR="005A4FBE" w:rsidRPr="007C1660">
        <w:rPr>
          <w:rFonts w:asciiTheme="minorHAnsi" w:hAnsiTheme="minorHAnsi"/>
          <w:sz w:val="24"/>
          <w:szCs w:val="24"/>
        </w:rPr>
        <w:t xml:space="preserve"> taught by </w:t>
      </w:r>
      <w:r w:rsidR="006F2A9F" w:rsidRPr="007C1660">
        <w:rPr>
          <w:rFonts w:asciiTheme="minorHAnsi" w:hAnsiTheme="minorHAnsi"/>
          <w:sz w:val="24"/>
          <w:szCs w:val="24"/>
        </w:rPr>
        <w:t>certified</w:t>
      </w:r>
      <w:r w:rsidR="005A4FBE" w:rsidRPr="007C1660">
        <w:rPr>
          <w:rFonts w:asciiTheme="minorHAnsi" w:hAnsiTheme="minorHAnsi"/>
          <w:sz w:val="24"/>
          <w:szCs w:val="24"/>
        </w:rPr>
        <w:t xml:space="preserve"> instructors</w:t>
      </w:r>
      <w:r w:rsidR="00F474AD" w:rsidRPr="007C1660">
        <w:rPr>
          <w:rFonts w:asciiTheme="minorHAnsi" w:hAnsiTheme="minorHAnsi"/>
          <w:sz w:val="24"/>
          <w:szCs w:val="24"/>
        </w:rPr>
        <w:t xml:space="preserve">. </w:t>
      </w:r>
      <w:r w:rsidR="005A4FBE" w:rsidRPr="007C1660">
        <w:rPr>
          <w:rFonts w:asciiTheme="minorHAnsi" w:hAnsiTheme="minorHAnsi"/>
          <w:sz w:val="24"/>
          <w:szCs w:val="24"/>
        </w:rPr>
        <w:t xml:space="preserve">Courses at a minimum must include Adult </w:t>
      </w:r>
      <w:r w:rsidR="00E35267" w:rsidRPr="007C1660">
        <w:rPr>
          <w:rFonts w:asciiTheme="minorHAnsi" w:hAnsiTheme="minorHAnsi"/>
          <w:sz w:val="24"/>
          <w:szCs w:val="24"/>
        </w:rPr>
        <w:t>CPR</w:t>
      </w:r>
      <w:r w:rsidR="00F074CF" w:rsidRPr="007C1660">
        <w:rPr>
          <w:rFonts w:asciiTheme="minorHAnsi" w:hAnsiTheme="minorHAnsi"/>
          <w:sz w:val="24"/>
          <w:szCs w:val="24"/>
        </w:rPr>
        <w:t>/AED</w:t>
      </w:r>
      <w:r w:rsidR="005A4FBE" w:rsidRPr="007C1660">
        <w:rPr>
          <w:rFonts w:asciiTheme="minorHAnsi" w:hAnsiTheme="minorHAnsi"/>
          <w:sz w:val="24"/>
          <w:szCs w:val="24"/>
        </w:rPr>
        <w:t xml:space="preserve"> and the attendee must receive a </w:t>
      </w:r>
      <w:r w:rsidR="00F474AD" w:rsidRPr="007C1660">
        <w:rPr>
          <w:rFonts w:asciiTheme="minorHAnsi" w:hAnsiTheme="minorHAnsi"/>
          <w:sz w:val="24"/>
          <w:szCs w:val="24"/>
        </w:rPr>
        <w:t>certificate</w:t>
      </w:r>
      <w:r w:rsidR="00DC2BE8" w:rsidRPr="007C1660">
        <w:rPr>
          <w:rFonts w:asciiTheme="minorHAnsi" w:hAnsiTheme="minorHAnsi"/>
          <w:sz w:val="24"/>
          <w:szCs w:val="24"/>
        </w:rPr>
        <w:t xml:space="preserve"> </w:t>
      </w:r>
      <w:r w:rsidR="00624F37" w:rsidRPr="007C1660">
        <w:rPr>
          <w:rFonts w:asciiTheme="minorHAnsi" w:hAnsiTheme="minorHAnsi"/>
          <w:sz w:val="24"/>
          <w:szCs w:val="24"/>
        </w:rPr>
        <w:t xml:space="preserve">of completion </w:t>
      </w:r>
      <w:r w:rsidR="007B17F9" w:rsidRPr="007C1660">
        <w:rPr>
          <w:rFonts w:asciiTheme="minorHAnsi" w:hAnsiTheme="minorHAnsi"/>
          <w:sz w:val="24"/>
          <w:szCs w:val="24"/>
        </w:rPr>
        <w:t>and/or</w:t>
      </w:r>
      <w:r w:rsidR="00DC2BE8" w:rsidRPr="007C1660">
        <w:rPr>
          <w:rFonts w:asciiTheme="minorHAnsi" w:hAnsiTheme="minorHAnsi"/>
          <w:sz w:val="24"/>
          <w:szCs w:val="24"/>
        </w:rPr>
        <w:t xml:space="preserve"> certification</w:t>
      </w:r>
      <w:r w:rsidR="00F716F8" w:rsidRPr="007C1660">
        <w:rPr>
          <w:rFonts w:asciiTheme="minorHAnsi" w:hAnsiTheme="minorHAnsi"/>
          <w:sz w:val="24"/>
          <w:szCs w:val="24"/>
        </w:rPr>
        <w:t xml:space="preserve"> card</w:t>
      </w:r>
      <w:r w:rsidR="00B11081" w:rsidRPr="007C1660">
        <w:rPr>
          <w:rFonts w:asciiTheme="minorHAnsi" w:hAnsiTheme="minorHAnsi"/>
          <w:sz w:val="24"/>
          <w:szCs w:val="24"/>
        </w:rPr>
        <w:t xml:space="preserve">. </w:t>
      </w:r>
      <w:r w:rsidR="005A4FBE" w:rsidRPr="007C1660">
        <w:rPr>
          <w:rFonts w:asciiTheme="minorHAnsi" w:hAnsiTheme="minorHAnsi"/>
          <w:sz w:val="24"/>
          <w:szCs w:val="24"/>
        </w:rPr>
        <w:t xml:space="preserve">Training options detailed below have been established to enhance access to </w:t>
      </w:r>
      <w:r w:rsidR="00E35267" w:rsidRPr="007C1660">
        <w:rPr>
          <w:rFonts w:asciiTheme="minorHAnsi" w:hAnsiTheme="minorHAnsi"/>
          <w:sz w:val="24"/>
          <w:szCs w:val="24"/>
        </w:rPr>
        <w:t>CPR</w:t>
      </w:r>
      <w:r w:rsidR="00F074CF" w:rsidRPr="007C1660">
        <w:rPr>
          <w:rFonts w:asciiTheme="minorHAnsi" w:hAnsiTheme="minorHAnsi"/>
          <w:sz w:val="24"/>
          <w:szCs w:val="24"/>
        </w:rPr>
        <w:t>/AED</w:t>
      </w:r>
      <w:r w:rsidR="005A4FBE" w:rsidRPr="007C1660">
        <w:rPr>
          <w:rFonts w:asciiTheme="minorHAnsi" w:hAnsiTheme="minorHAnsi"/>
          <w:sz w:val="24"/>
          <w:szCs w:val="24"/>
        </w:rPr>
        <w:t xml:space="preserve"> t</w:t>
      </w:r>
      <w:r w:rsidR="00353431" w:rsidRPr="007C1660">
        <w:rPr>
          <w:rFonts w:asciiTheme="minorHAnsi" w:hAnsiTheme="minorHAnsi"/>
          <w:sz w:val="24"/>
          <w:szCs w:val="24"/>
        </w:rPr>
        <w:t>raining</w:t>
      </w:r>
      <w:r w:rsidR="00B11081" w:rsidRPr="007C1660">
        <w:rPr>
          <w:rFonts w:asciiTheme="minorHAnsi" w:hAnsiTheme="minorHAnsi"/>
          <w:sz w:val="24"/>
          <w:szCs w:val="24"/>
        </w:rPr>
        <w:t xml:space="preserve">. </w:t>
      </w:r>
      <w:r w:rsidR="00624F37" w:rsidRPr="007C1660">
        <w:rPr>
          <w:rFonts w:asciiTheme="minorHAnsi" w:hAnsiTheme="minorHAnsi"/>
          <w:sz w:val="24"/>
          <w:szCs w:val="24"/>
        </w:rPr>
        <w:t>Campuses/work units/departments are responsible for documenting training and tracking the need for recertifications</w:t>
      </w:r>
      <w:r w:rsidR="00073575" w:rsidRPr="007C1660">
        <w:rPr>
          <w:rFonts w:asciiTheme="minorHAnsi" w:hAnsiTheme="minorHAnsi"/>
          <w:sz w:val="24"/>
          <w:szCs w:val="24"/>
        </w:rPr>
        <w:t xml:space="preserve">. </w:t>
      </w:r>
    </w:p>
    <w:p w14:paraId="0E560024" w14:textId="77777777" w:rsidR="00327B5E" w:rsidRPr="007C1660" w:rsidRDefault="00327B5E" w:rsidP="005A4FBE">
      <w:pPr>
        <w:pStyle w:val="BodyCopy"/>
        <w:rPr>
          <w:rFonts w:asciiTheme="minorHAnsi" w:hAnsiTheme="minorHAnsi"/>
          <w:sz w:val="24"/>
          <w:szCs w:val="24"/>
        </w:rPr>
      </w:pPr>
    </w:p>
    <w:p w14:paraId="39CEDE0A" w14:textId="71F7FF85" w:rsidR="009C38C0" w:rsidRPr="007C1660" w:rsidRDefault="007B17F9" w:rsidP="005A4FBE">
      <w:pPr>
        <w:pStyle w:val="BodyCopy"/>
        <w:rPr>
          <w:rFonts w:asciiTheme="minorHAnsi" w:hAnsiTheme="minorHAnsi"/>
          <w:sz w:val="24"/>
          <w:szCs w:val="24"/>
        </w:rPr>
      </w:pPr>
      <w:r w:rsidRPr="007C1660">
        <w:rPr>
          <w:rFonts w:asciiTheme="minorHAnsi" w:hAnsiTheme="minorHAnsi"/>
          <w:b/>
          <w:sz w:val="24"/>
          <w:szCs w:val="24"/>
          <w:u w:val="single"/>
        </w:rPr>
        <w:t xml:space="preserve">Training </w:t>
      </w:r>
      <w:r w:rsidR="005A4FBE" w:rsidRPr="007C1660">
        <w:rPr>
          <w:rFonts w:asciiTheme="minorHAnsi" w:hAnsiTheme="minorHAnsi"/>
          <w:b/>
          <w:sz w:val="24"/>
          <w:szCs w:val="24"/>
          <w:u w:val="single"/>
        </w:rPr>
        <w:t xml:space="preserve">Options </w:t>
      </w:r>
      <w:r w:rsidR="00194AC4">
        <w:rPr>
          <w:rFonts w:asciiTheme="minorHAnsi" w:hAnsiTheme="minorHAnsi"/>
          <w:b/>
          <w:sz w:val="24"/>
          <w:szCs w:val="24"/>
          <w:u w:val="single"/>
        </w:rPr>
        <w:t>I</w:t>
      </w:r>
      <w:r w:rsidR="005A4FBE" w:rsidRPr="007C1660">
        <w:rPr>
          <w:rFonts w:asciiTheme="minorHAnsi" w:hAnsiTheme="minorHAnsi"/>
          <w:b/>
          <w:sz w:val="24"/>
          <w:szCs w:val="24"/>
          <w:u w:val="single"/>
        </w:rPr>
        <w:t>nclude</w:t>
      </w:r>
      <w:r w:rsidR="00113502" w:rsidRPr="007C1660">
        <w:rPr>
          <w:rFonts w:asciiTheme="minorHAnsi" w:hAnsiTheme="minorHAnsi"/>
          <w:b/>
          <w:sz w:val="24"/>
          <w:szCs w:val="24"/>
          <w:u w:val="single"/>
        </w:rPr>
        <w:t xml:space="preserve"> (</w:t>
      </w:r>
      <w:r w:rsidR="00113502" w:rsidRPr="007C1660">
        <w:rPr>
          <w:rFonts w:asciiTheme="minorHAnsi" w:hAnsiTheme="minorHAnsi"/>
          <w:b/>
          <w:i/>
          <w:sz w:val="24"/>
          <w:szCs w:val="24"/>
          <w:u w:val="single"/>
        </w:rPr>
        <w:t>but are</w:t>
      </w:r>
      <w:r w:rsidR="00073575" w:rsidRPr="007C1660">
        <w:rPr>
          <w:rFonts w:asciiTheme="minorHAnsi" w:hAnsiTheme="minorHAnsi"/>
          <w:b/>
          <w:i/>
          <w:sz w:val="24"/>
          <w:szCs w:val="24"/>
          <w:u w:val="single"/>
        </w:rPr>
        <w:t xml:space="preserve"> not</w:t>
      </w:r>
      <w:r w:rsidR="00113502" w:rsidRPr="007C1660">
        <w:rPr>
          <w:rFonts w:asciiTheme="minorHAnsi" w:hAnsiTheme="minorHAnsi"/>
          <w:b/>
          <w:i/>
          <w:sz w:val="24"/>
          <w:szCs w:val="24"/>
          <w:u w:val="single"/>
        </w:rPr>
        <w:t xml:space="preserve"> limited to</w:t>
      </w:r>
      <w:r w:rsidR="00113502" w:rsidRPr="007C1660">
        <w:rPr>
          <w:rFonts w:asciiTheme="minorHAnsi" w:hAnsiTheme="minorHAnsi"/>
          <w:b/>
          <w:sz w:val="24"/>
          <w:szCs w:val="24"/>
          <w:u w:val="single"/>
        </w:rPr>
        <w:t>)</w:t>
      </w:r>
      <w:r w:rsidR="005A4FBE" w:rsidRPr="007C1660">
        <w:rPr>
          <w:rFonts w:asciiTheme="minorHAnsi" w:hAnsiTheme="minorHAnsi"/>
          <w:sz w:val="24"/>
          <w:szCs w:val="24"/>
        </w:rPr>
        <w:t>:</w:t>
      </w:r>
    </w:p>
    <w:p w14:paraId="4D56D3BA" w14:textId="38DC7DA2" w:rsidR="009C38C0" w:rsidRPr="007C1660" w:rsidRDefault="009C38C0" w:rsidP="009C38C0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</w:rPr>
      </w:pPr>
      <w:r w:rsidRPr="007C1660">
        <w:rPr>
          <w:rFonts w:eastAsia="Times New Roman" w:cstheme="minorHAnsi"/>
          <w:b/>
          <w:bCs/>
          <w:sz w:val="24"/>
          <w:szCs w:val="24"/>
          <w:u w:val="single"/>
        </w:rPr>
        <w:t>University Park:</w:t>
      </w:r>
    </w:p>
    <w:p w14:paraId="257C0A51" w14:textId="10BE56D4" w:rsidR="003E7174" w:rsidRPr="007C1660" w:rsidRDefault="003E7174" w:rsidP="000F271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Utilize an in-house employee to provide training.</w:t>
      </w:r>
    </w:p>
    <w:p w14:paraId="7115AB1A" w14:textId="389942E7" w:rsidR="003E7174" w:rsidRPr="007C1660" w:rsidRDefault="000F57D5" w:rsidP="000F57D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E</w:t>
      </w:r>
      <w:r w:rsidR="003E7174" w:rsidRPr="007C1660">
        <w:rPr>
          <w:rFonts w:cstheme="minorHAnsi"/>
          <w:sz w:val="24"/>
          <w:szCs w:val="24"/>
        </w:rPr>
        <w:t>mployee must be a certified CPR/AED Training Instructor through AHA or ARC.</w:t>
      </w:r>
    </w:p>
    <w:p w14:paraId="1C77A580" w14:textId="4B9EC86E" w:rsidR="000F2713" w:rsidRPr="007C1660" w:rsidRDefault="000F2713" w:rsidP="000F271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Utilize an in-house department or Student Service Organization to provide CPR/AED training. </w:t>
      </w:r>
    </w:p>
    <w:p w14:paraId="3514EB2E" w14:textId="77777777" w:rsidR="000F2713" w:rsidRPr="007C1660" w:rsidRDefault="000F2713" w:rsidP="000F2713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In-house departments include:</w:t>
      </w:r>
    </w:p>
    <w:p w14:paraId="7E8F08B7" w14:textId="77777777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Campus Rec. (Aquatics) </w:t>
      </w:r>
      <w:hyperlink r:id="rId8" w:history="1">
        <w:r w:rsidRPr="007C1660">
          <w:rPr>
            <w:rStyle w:val="Hyperlink"/>
            <w:rFonts w:cstheme="minorHAnsi"/>
            <w:sz w:val="24"/>
            <w:szCs w:val="24"/>
          </w:rPr>
          <w:t>https://studentaffairs.psu.edu/campusrec/programs/aquatics/safety-education</w:t>
        </w:r>
      </w:hyperlink>
    </w:p>
    <w:p w14:paraId="504E5FD9" w14:textId="77777777" w:rsidR="000F2713" w:rsidRPr="007C1660" w:rsidRDefault="000F2713" w:rsidP="000F2713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In-house Student Service Organizations include:</w:t>
      </w:r>
    </w:p>
    <w:p w14:paraId="69BFDBF9" w14:textId="77777777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Penn State Emergency Medical Service Association (EMSA) </w:t>
      </w:r>
      <w:hyperlink r:id="rId9" w:history="1">
        <w:r w:rsidRPr="007C1660">
          <w:rPr>
            <w:rStyle w:val="Hyperlink"/>
            <w:rFonts w:cstheme="minorHAnsi"/>
            <w:sz w:val="24"/>
            <w:szCs w:val="24"/>
          </w:rPr>
          <w:t>https://pennstateemsa.wixsite.com/psuemsa/classes</w:t>
        </w:r>
      </w:hyperlink>
      <w:r w:rsidRPr="007C1660">
        <w:rPr>
          <w:rFonts w:cstheme="minorHAnsi"/>
          <w:sz w:val="24"/>
          <w:szCs w:val="24"/>
        </w:rPr>
        <w:t xml:space="preserve"> </w:t>
      </w:r>
    </w:p>
    <w:p w14:paraId="0066DEFD" w14:textId="27B5B2B9" w:rsidR="000F2713" w:rsidRPr="007C1660" w:rsidRDefault="000F2713" w:rsidP="000F271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Utilize a local American Heart Association (AHA) or American Red Cross (ARC) certified CPR/AED instructor (contractor/local rep</w:t>
      </w:r>
      <w:r w:rsidR="007D431B" w:rsidRPr="007C1660">
        <w:rPr>
          <w:rFonts w:cstheme="minorHAnsi"/>
          <w:sz w:val="24"/>
          <w:szCs w:val="24"/>
        </w:rPr>
        <w:t>.</w:t>
      </w:r>
      <w:r w:rsidRPr="007C1660">
        <w:rPr>
          <w:rFonts w:cstheme="minorHAnsi"/>
          <w:sz w:val="24"/>
          <w:szCs w:val="24"/>
        </w:rPr>
        <w:t xml:space="preserve">). </w:t>
      </w:r>
    </w:p>
    <w:p w14:paraId="0585493C" w14:textId="77777777" w:rsidR="000F2713" w:rsidRPr="007C1660" w:rsidRDefault="000F2713" w:rsidP="000F2713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Training Center locations can be found at:</w:t>
      </w:r>
    </w:p>
    <w:p w14:paraId="6557348C" w14:textId="77777777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American Heart Association (AHA) </w:t>
      </w:r>
      <w:hyperlink r:id="rId10" w:history="1">
        <w:r w:rsidRPr="007C1660">
          <w:rPr>
            <w:rStyle w:val="Hyperlink"/>
            <w:rFonts w:cstheme="minorHAnsi"/>
            <w:sz w:val="24"/>
            <w:szCs w:val="24"/>
          </w:rPr>
          <w:t>https://ahainstructornetwork.americanheart.org/AHAECC/classConnector.jsp?pid=ahaecc.classconnector.home</w:t>
        </w:r>
      </w:hyperlink>
    </w:p>
    <w:p w14:paraId="5D87DE72" w14:textId="77777777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Style w:val="Hyperlink"/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American Red Cross (ARC)  </w:t>
      </w:r>
      <w:hyperlink r:id="rId11" w:history="1">
        <w:r w:rsidRPr="007C1660">
          <w:rPr>
            <w:rStyle w:val="Hyperlink"/>
            <w:rFonts w:cstheme="minorHAnsi"/>
            <w:sz w:val="24"/>
            <w:szCs w:val="24"/>
          </w:rPr>
          <w:t>https://www.redcross.org/take-a-class/cpr</w:t>
        </w:r>
      </w:hyperlink>
    </w:p>
    <w:p w14:paraId="406DB194" w14:textId="77777777" w:rsidR="000F2713" w:rsidRPr="007C1660" w:rsidRDefault="000F2713" w:rsidP="000F271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Utilize a local third-party company that provides CPR/AED training</w:t>
      </w:r>
      <w:r w:rsidRPr="007C1660">
        <w:rPr>
          <w:rFonts w:cstheme="minorHAnsi"/>
          <w:b/>
          <w:bCs/>
          <w:sz w:val="24"/>
          <w:szCs w:val="24"/>
        </w:rPr>
        <w:t>*</w:t>
      </w:r>
      <w:r w:rsidRPr="007C1660">
        <w:rPr>
          <w:rFonts w:cstheme="minorHAnsi"/>
          <w:sz w:val="24"/>
          <w:szCs w:val="24"/>
        </w:rPr>
        <w:t>.</w:t>
      </w:r>
    </w:p>
    <w:p w14:paraId="4B423F66" w14:textId="77777777" w:rsidR="000F2713" w:rsidRPr="007C1660" w:rsidRDefault="000F2713" w:rsidP="000F2713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Local third-party companies:</w:t>
      </w:r>
    </w:p>
    <w:p w14:paraId="47871494" w14:textId="77777777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lastRenderedPageBreak/>
        <w:t>Central Pennsylvania Institute of Science and Technology</w:t>
      </w:r>
      <w:r w:rsidRPr="007C1660">
        <w:rPr>
          <w:rFonts w:cstheme="minorHAnsi"/>
          <w:b/>
          <w:bCs/>
          <w:sz w:val="24"/>
          <w:szCs w:val="24"/>
        </w:rPr>
        <w:t>**</w:t>
      </w:r>
      <w:r w:rsidRPr="007C1660">
        <w:rPr>
          <w:rFonts w:cstheme="minorHAnsi"/>
          <w:sz w:val="24"/>
          <w:szCs w:val="24"/>
        </w:rPr>
        <w:t xml:space="preserve">. </w:t>
      </w:r>
      <w:hyperlink r:id="rId12" w:history="1">
        <w:r w:rsidRPr="007C1660">
          <w:rPr>
            <w:rStyle w:val="Hyperlink"/>
            <w:rFonts w:cstheme="minorHAnsi"/>
            <w:sz w:val="24"/>
            <w:szCs w:val="24"/>
          </w:rPr>
          <w:t>www.cpi.edu</w:t>
        </w:r>
      </w:hyperlink>
      <w:r w:rsidRPr="007C1660">
        <w:rPr>
          <w:rFonts w:cstheme="minorHAnsi"/>
          <w:sz w:val="24"/>
          <w:szCs w:val="24"/>
        </w:rPr>
        <w:t xml:space="preserve">  </w:t>
      </w:r>
    </w:p>
    <w:p w14:paraId="242D5A84" w14:textId="77777777" w:rsidR="000F2713" w:rsidRPr="007C1660" w:rsidRDefault="000F2713" w:rsidP="000F2713">
      <w:pPr>
        <w:pStyle w:val="ListParagraph"/>
        <w:numPr>
          <w:ilvl w:val="3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POC for class scheduling: </w:t>
      </w:r>
      <w:r w:rsidRPr="007C1660">
        <w:rPr>
          <w:sz w:val="24"/>
          <w:szCs w:val="24"/>
        </w:rPr>
        <w:t xml:space="preserve">Mark R Keller, </w:t>
      </w:r>
      <w:hyperlink r:id="rId13" w:history="1">
        <w:r w:rsidRPr="007C1660">
          <w:rPr>
            <w:rStyle w:val="Hyperlink"/>
            <w:sz w:val="24"/>
            <w:szCs w:val="24"/>
          </w:rPr>
          <w:t>mkeller@cpi.edu</w:t>
        </w:r>
      </w:hyperlink>
    </w:p>
    <w:p w14:paraId="7AF6513E" w14:textId="77777777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Style w:val="Hyperlink"/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Centre Life link. </w:t>
      </w:r>
      <w:hyperlink r:id="rId14" w:history="1">
        <w:r w:rsidRPr="007C1660">
          <w:rPr>
            <w:rStyle w:val="Hyperlink"/>
            <w:rFonts w:cstheme="minorHAnsi"/>
            <w:sz w:val="24"/>
            <w:szCs w:val="24"/>
          </w:rPr>
          <w:t>https://www.centrelifelink.com/training/cpr-acls</w:t>
        </w:r>
      </w:hyperlink>
    </w:p>
    <w:p w14:paraId="5697A8D0" w14:textId="77777777" w:rsidR="000F2713" w:rsidRPr="007C1660" w:rsidRDefault="000F2713" w:rsidP="000F2713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Style w:val="Hyperlink"/>
          <w:color w:val="auto"/>
          <w:sz w:val="24"/>
          <w:szCs w:val="24"/>
          <w:u w:val="none"/>
        </w:rPr>
        <w:t>State-wide companies:</w:t>
      </w:r>
    </w:p>
    <w:p w14:paraId="133425FB" w14:textId="0164B234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>Cintas Corporation (Statewide contact Bryan Roche at 570-241-5546 or www.</w:t>
      </w:r>
      <w:hyperlink r:id="rId15" w:history="1">
        <w:r w:rsidRPr="007C1660">
          <w:rPr>
            <w:rStyle w:val="Hyperlink"/>
            <w:rFonts w:cstheme="minorHAnsi"/>
            <w:sz w:val="24"/>
            <w:szCs w:val="24"/>
          </w:rPr>
          <w:t>rocheb2@cintas.com</w:t>
        </w:r>
      </w:hyperlink>
      <w:r w:rsidRPr="007C1660">
        <w:rPr>
          <w:rFonts w:cstheme="minorHAnsi"/>
          <w:sz w:val="24"/>
          <w:szCs w:val="24"/>
        </w:rPr>
        <w:t xml:space="preserve"> </w:t>
      </w:r>
    </w:p>
    <w:p w14:paraId="52A1CFAC" w14:textId="77777777" w:rsidR="000F2713" w:rsidRPr="007C1660" w:rsidRDefault="000F2713" w:rsidP="000F271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Shady Oak Farm Community Education Center (Statewide 717-250-8481, </w:t>
      </w:r>
      <w:hyperlink r:id="rId16" w:history="1">
        <w:r w:rsidRPr="007C1660">
          <w:rPr>
            <w:rStyle w:val="Hyperlink"/>
            <w:rFonts w:cstheme="minorHAnsi"/>
            <w:sz w:val="24"/>
            <w:szCs w:val="24"/>
          </w:rPr>
          <w:t>ShadyOakFarmCEC@gmail.com</w:t>
        </w:r>
      </w:hyperlink>
      <w:r w:rsidRPr="007C1660">
        <w:rPr>
          <w:rFonts w:cstheme="minorHAnsi"/>
          <w:sz w:val="24"/>
          <w:szCs w:val="24"/>
        </w:rPr>
        <w:t xml:space="preserve">) </w:t>
      </w:r>
    </w:p>
    <w:p w14:paraId="24A8C9E2" w14:textId="77777777" w:rsidR="000F2713" w:rsidRPr="007C1660" w:rsidRDefault="000F2713" w:rsidP="000F2713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7C1660">
        <w:rPr>
          <w:rFonts w:cstheme="minorHAnsi"/>
          <w:b/>
          <w:bCs/>
          <w:sz w:val="24"/>
          <w:szCs w:val="24"/>
          <w:u w:val="single"/>
        </w:rPr>
        <w:t>Commonwealth Campuses:</w:t>
      </w:r>
    </w:p>
    <w:p w14:paraId="7A55B91E" w14:textId="61B775B8" w:rsidR="000F2713" w:rsidRPr="007C1660" w:rsidRDefault="000F2713" w:rsidP="000F2713">
      <w:pPr>
        <w:pStyle w:val="BodyCop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sz w:val="24"/>
          <w:szCs w:val="24"/>
        </w:rPr>
        <w:t>Utilize an in-house department or employee who is a certified</w:t>
      </w:r>
      <w:r w:rsidR="009D35C2" w:rsidRPr="007C1660">
        <w:rPr>
          <w:rFonts w:asciiTheme="minorHAnsi" w:hAnsiTheme="minorHAnsi" w:cstheme="minorHAnsi"/>
          <w:sz w:val="24"/>
          <w:szCs w:val="24"/>
        </w:rPr>
        <w:t xml:space="preserve"> AHA or ARC</w:t>
      </w:r>
      <w:r w:rsidRPr="007C1660">
        <w:rPr>
          <w:rFonts w:asciiTheme="minorHAnsi" w:hAnsiTheme="minorHAnsi" w:cstheme="minorHAnsi"/>
          <w:sz w:val="24"/>
          <w:szCs w:val="24"/>
        </w:rPr>
        <w:t xml:space="preserve"> </w:t>
      </w:r>
      <w:r w:rsidR="00B7429B" w:rsidRPr="007C1660">
        <w:rPr>
          <w:rFonts w:asciiTheme="minorHAnsi" w:hAnsiTheme="minorHAnsi" w:cstheme="minorHAnsi"/>
          <w:sz w:val="24"/>
          <w:szCs w:val="24"/>
        </w:rPr>
        <w:t xml:space="preserve">CPR/AED </w:t>
      </w:r>
      <w:r w:rsidR="009D2E13" w:rsidRPr="007C1660">
        <w:rPr>
          <w:rFonts w:asciiTheme="minorHAnsi" w:hAnsiTheme="minorHAnsi" w:cstheme="minorHAnsi"/>
          <w:sz w:val="24"/>
          <w:szCs w:val="24"/>
        </w:rPr>
        <w:t>instruc</w:t>
      </w:r>
      <w:r w:rsidR="009D35C2" w:rsidRPr="007C1660">
        <w:rPr>
          <w:rFonts w:asciiTheme="minorHAnsi" w:hAnsiTheme="minorHAnsi" w:cstheme="minorHAnsi"/>
          <w:sz w:val="24"/>
          <w:szCs w:val="24"/>
        </w:rPr>
        <w:t xml:space="preserve">tor </w:t>
      </w:r>
      <w:r w:rsidRPr="007C1660">
        <w:rPr>
          <w:rFonts w:asciiTheme="minorHAnsi" w:hAnsiTheme="minorHAnsi" w:cstheme="minorHAnsi"/>
          <w:sz w:val="24"/>
          <w:szCs w:val="24"/>
        </w:rPr>
        <w:t xml:space="preserve">to provide CPR/AED training and issue certification cards. </w:t>
      </w:r>
    </w:p>
    <w:p w14:paraId="45ABA1D1" w14:textId="77777777" w:rsidR="000F2713" w:rsidRPr="007C1660" w:rsidRDefault="000F2713" w:rsidP="000F2713">
      <w:pPr>
        <w:pStyle w:val="BodyCop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sz w:val="24"/>
          <w:szCs w:val="24"/>
        </w:rPr>
        <w:t>Utilize a local American Heart Association (AHA) or American Red Cross (ARC) certified CPR/AED instructor (contractor/local rep.)</w:t>
      </w:r>
    </w:p>
    <w:p w14:paraId="646BBABF" w14:textId="77777777" w:rsidR="000F2713" w:rsidRPr="007C1660" w:rsidRDefault="000F2713" w:rsidP="000F2713">
      <w:pPr>
        <w:pStyle w:val="BodyCopy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sz w:val="24"/>
          <w:szCs w:val="24"/>
        </w:rPr>
        <w:t>Training Center locations can be found at:</w:t>
      </w:r>
    </w:p>
    <w:p w14:paraId="13E819D7" w14:textId="77777777" w:rsidR="000F2713" w:rsidRPr="007C1660" w:rsidRDefault="000F2713" w:rsidP="000F2713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Style w:val="Hyperlink"/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American Heart Association (AHA) - </w:t>
      </w:r>
      <w:hyperlink r:id="rId17" w:history="1">
        <w:r w:rsidRPr="007C1660">
          <w:rPr>
            <w:rStyle w:val="Hyperlink"/>
            <w:rFonts w:cstheme="minorHAnsi"/>
            <w:sz w:val="24"/>
            <w:szCs w:val="24"/>
          </w:rPr>
          <w:t>https://ahainstructornetwork.americanheart.org/AHAECC/classConnector.jsp?pid=ahaecc.classconnector.home</w:t>
        </w:r>
      </w:hyperlink>
    </w:p>
    <w:p w14:paraId="4A340886" w14:textId="77777777" w:rsidR="000F2713" w:rsidRPr="007C1660" w:rsidRDefault="000F2713" w:rsidP="000F2713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Style w:val="Hyperlink"/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American Red Cross (ARC) - </w:t>
      </w:r>
      <w:hyperlink r:id="rId18" w:history="1">
        <w:r w:rsidRPr="007C1660">
          <w:rPr>
            <w:rStyle w:val="Hyperlink"/>
            <w:rFonts w:cstheme="minorHAnsi"/>
            <w:sz w:val="24"/>
            <w:szCs w:val="24"/>
          </w:rPr>
          <w:t>https://www.redcross.org/take-a-class/cpr</w:t>
        </w:r>
      </w:hyperlink>
    </w:p>
    <w:p w14:paraId="4937D818" w14:textId="77777777" w:rsidR="000F2713" w:rsidRPr="007C1660" w:rsidRDefault="000F2713" w:rsidP="000F2713">
      <w:pPr>
        <w:pStyle w:val="BodyCop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sz w:val="24"/>
          <w:szCs w:val="24"/>
        </w:rPr>
        <w:t>Utilize a local third-party company that provides CPR/AED training*.</w:t>
      </w:r>
    </w:p>
    <w:p w14:paraId="7E69DB45" w14:textId="77777777" w:rsidR="000F2713" w:rsidRPr="007C1660" w:rsidRDefault="000F2713" w:rsidP="000F2713">
      <w:pPr>
        <w:pStyle w:val="BodyCopy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sz w:val="24"/>
          <w:szCs w:val="24"/>
        </w:rPr>
        <w:t>Statewide companies are:</w:t>
      </w:r>
    </w:p>
    <w:p w14:paraId="3E0DDC01" w14:textId="5ECEE668" w:rsidR="000F2713" w:rsidRPr="007C1660" w:rsidRDefault="000F2713" w:rsidP="000F2713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C1660">
        <w:rPr>
          <w:rFonts w:cstheme="minorHAnsi"/>
          <w:sz w:val="24"/>
          <w:szCs w:val="24"/>
        </w:rPr>
        <w:t xml:space="preserve">Cintas Corporation (Statewide contact Bryan Roche at 570-241-5546 or </w:t>
      </w:r>
      <w:hyperlink r:id="rId19" w:history="1">
        <w:r w:rsidRPr="007C1660">
          <w:rPr>
            <w:rStyle w:val="Hyperlink"/>
            <w:rFonts w:cstheme="minorHAnsi"/>
            <w:color w:val="0066FF"/>
            <w:sz w:val="24"/>
            <w:szCs w:val="24"/>
          </w:rPr>
          <w:t>rocheb2@cintas.com</w:t>
        </w:r>
      </w:hyperlink>
      <w:r w:rsidRPr="007C1660">
        <w:rPr>
          <w:rFonts w:cstheme="minorHAnsi"/>
          <w:sz w:val="24"/>
          <w:szCs w:val="24"/>
        </w:rPr>
        <w:t>)</w:t>
      </w:r>
    </w:p>
    <w:p w14:paraId="34BDE89B" w14:textId="3A43C353" w:rsidR="000F2713" w:rsidRPr="007C1660" w:rsidRDefault="000F2713" w:rsidP="000F2713">
      <w:pPr>
        <w:pStyle w:val="BodyCopy"/>
        <w:numPr>
          <w:ilvl w:val="2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sz w:val="24"/>
          <w:szCs w:val="24"/>
        </w:rPr>
        <w:t xml:space="preserve">Shady Oak Farm Community Education Center (Statewide 717-250-8481, </w:t>
      </w:r>
      <w:hyperlink r:id="rId20" w:history="1">
        <w:r w:rsidRPr="007C1660">
          <w:rPr>
            <w:rStyle w:val="Hyperlink"/>
            <w:rFonts w:asciiTheme="minorHAnsi" w:hAnsiTheme="minorHAnsi" w:cstheme="minorHAnsi"/>
            <w:sz w:val="24"/>
            <w:szCs w:val="24"/>
          </w:rPr>
          <w:t>ShadyOakFarmCEC@gmail.com</w:t>
        </w:r>
      </w:hyperlink>
      <w:r w:rsidRPr="007C1660">
        <w:rPr>
          <w:rFonts w:asciiTheme="minorHAnsi" w:hAnsiTheme="minorHAnsi" w:cstheme="minorHAnsi"/>
          <w:sz w:val="24"/>
          <w:szCs w:val="24"/>
        </w:rPr>
        <w:t>)</w:t>
      </w:r>
    </w:p>
    <w:p w14:paraId="54A9093D" w14:textId="3D1F3C7C" w:rsidR="00BA2979" w:rsidRPr="007C1660" w:rsidRDefault="00BA2979" w:rsidP="00BA2979">
      <w:pPr>
        <w:pStyle w:val="BodyCopy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sz w:val="24"/>
          <w:szCs w:val="24"/>
        </w:rPr>
        <w:t xml:space="preserve">Reach out to local Emergency Medical Services (E.M.S.) agencies/providers. </w:t>
      </w:r>
    </w:p>
    <w:p w14:paraId="61436050" w14:textId="77777777" w:rsidR="005A4FBE" w:rsidRPr="007C1660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</w:p>
    <w:p w14:paraId="556CA656" w14:textId="77777777" w:rsidR="005A4FBE" w:rsidRPr="007C1660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</w:p>
    <w:p w14:paraId="443626CE" w14:textId="4079FFA5" w:rsidR="005A4FBE" w:rsidRPr="007C1660" w:rsidRDefault="005A4FBE" w:rsidP="005A4FBE">
      <w:pPr>
        <w:pStyle w:val="BodyCopy"/>
        <w:rPr>
          <w:rFonts w:asciiTheme="minorHAnsi" w:hAnsiTheme="minorHAnsi"/>
          <w:sz w:val="24"/>
          <w:szCs w:val="24"/>
        </w:rPr>
      </w:pPr>
      <w:r w:rsidRPr="007C1660">
        <w:rPr>
          <w:rFonts w:asciiTheme="minorHAnsi" w:hAnsiTheme="minorHAnsi"/>
          <w:b/>
          <w:bCs/>
          <w:sz w:val="24"/>
          <w:szCs w:val="24"/>
          <w:u w:val="single"/>
        </w:rPr>
        <w:t>Reference:</w:t>
      </w:r>
      <w:r w:rsidRPr="007C1660">
        <w:rPr>
          <w:rFonts w:asciiTheme="minorHAnsi" w:hAnsiTheme="minorHAnsi"/>
          <w:sz w:val="24"/>
          <w:szCs w:val="24"/>
        </w:rPr>
        <w:t xml:space="preserve"> Policy SY22 Automate</w:t>
      </w:r>
      <w:r w:rsidR="009545FA" w:rsidRPr="007C1660">
        <w:rPr>
          <w:rFonts w:asciiTheme="minorHAnsi" w:hAnsiTheme="minorHAnsi"/>
          <w:sz w:val="24"/>
          <w:szCs w:val="24"/>
        </w:rPr>
        <w:t>d External Defibrillators</w:t>
      </w:r>
      <w:r w:rsidR="002E226F" w:rsidRPr="007C1660">
        <w:rPr>
          <w:rFonts w:asciiTheme="minorHAnsi" w:hAnsiTheme="minorHAnsi"/>
          <w:sz w:val="24"/>
          <w:szCs w:val="24"/>
        </w:rPr>
        <w:t xml:space="preserve"> </w:t>
      </w:r>
      <w:r w:rsidR="009545FA" w:rsidRPr="007C1660">
        <w:rPr>
          <w:rFonts w:asciiTheme="minorHAnsi" w:hAnsiTheme="minorHAnsi"/>
          <w:sz w:val="24"/>
          <w:szCs w:val="24"/>
        </w:rPr>
        <w:t xml:space="preserve">(AED), </w:t>
      </w:r>
      <w:hyperlink r:id="rId21" w:history="1">
        <w:r w:rsidR="009545FA" w:rsidRPr="007C1660">
          <w:rPr>
            <w:rStyle w:val="Hyperlink"/>
            <w:rFonts w:asciiTheme="minorHAnsi" w:hAnsiTheme="minorHAnsi"/>
            <w:sz w:val="24"/>
            <w:szCs w:val="24"/>
          </w:rPr>
          <w:t>http://guru.psu.edu/policies/SY22.html</w:t>
        </w:r>
      </w:hyperlink>
      <w:r w:rsidR="008A4619" w:rsidRPr="007C1660">
        <w:rPr>
          <w:rFonts w:asciiTheme="minorHAnsi" w:hAnsiTheme="minorHAnsi"/>
          <w:sz w:val="24"/>
          <w:szCs w:val="24"/>
        </w:rPr>
        <w:t xml:space="preserve"> </w:t>
      </w:r>
    </w:p>
    <w:p w14:paraId="23512CBE" w14:textId="7C2E39A8" w:rsidR="009E7CE2" w:rsidRPr="007C1660" w:rsidRDefault="009E7CE2" w:rsidP="005A4FBE">
      <w:pPr>
        <w:pStyle w:val="BodyCopy"/>
        <w:rPr>
          <w:rFonts w:asciiTheme="minorHAnsi" w:hAnsiTheme="minorHAnsi"/>
          <w:sz w:val="24"/>
          <w:szCs w:val="24"/>
        </w:rPr>
      </w:pPr>
    </w:p>
    <w:p w14:paraId="3B7EC060" w14:textId="77777777" w:rsidR="00B34A11" w:rsidRPr="007C1660" w:rsidRDefault="00B34A11" w:rsidP="00B34A11">
      <w:pPr>
        <w:pStyle w:val="BodyCopy"/>
        <w:ind w:left="1080"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C1660">
        <w:rPr>
          <w:rFonts w:asciiTheme="minorHAnsi" w:hAnsiTheme="minorHAnsi" w:cstheme="minorHAnsi"/>
          <w:b/>
          <w:bCs/>
          <w:sz w:val="24"/>
          <w:szCs w:val="24"/>
          <w:u w:val="single"/>
        </w:rPr>
        <w:t>(Note: *)</w:t>
      </w:r>
    </w:p>
    <w:p w14:paraId="63D22061" w14:textId="57BCD260" w:rsidR="00B34A11" w:rsidRPr="007C1660" w:rsidRDefault="00B34A11" w:rsidP="007D431B">
      <w:pPr>
        <w:pStyle w:val="BodyCopy"/>
        <w:rPr>
          <w:rFonts w:asciiTheme="minorHAnsi" w:hAnsiTheme="minorHAnsi" w:cstheme="minorHAnsi"/>
          <w:i/>
          <w:iCs/>
          <w:sz w:val="24"/>
          <w:szCs w:val="24"/>
        </w:rPr>
      </w:pPr>
      <w:r w:rsidRPr="007C1660">
        <w:rPr>
          <w:rFonts w:asciiTheme="minorHAnsi" w:hAnsiTheme="minorHAnsi" w:cstheme="minorHAnsi"/>
          <w:i/>
          <w:iCs/>
          <w:sz w:val="24"/>
          <w:szCs w:val="24"/>
        </w:rPr>
        <w:t xml:space="preserve">There are companies that advertise or claim to provide total “On-Line” CPR/AED certification. Currently, </w:t>
      </w:r>
      <w:r w:rsidRPr="007C166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there </w:t>
      </w:r>
      <w:r w:rsidR="00D52EFA" w:rsidRPr="007C166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are</w:t>
      </w:r>
      <w:r w:rsidRPr="007C166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NO 100% “On-line” CPR certification</w:t>
      </w:r>
      <w:r w:rsidR="00842C02" w:rsidRPr="007C166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courses</w:t>
      </w:r>
      <w:r w:rsidRPr="007C1660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that meet the standards of the American Heart Association or the International Liaison Committee on Resuscitation.</w:t>
      </w:r>
      <w:r w:rsidRPr="007C16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B0348" w:rsidRPr="007C1660">
        <w:rPr>
          <w:rFonts w:asciiTheme="minorHAnsi" w:hAnsiTheme="minorHAnsi" w:cstheme="minorHAnsi"/>
          <w:i/>
          <w:iCs/>
          <w:sz w:val="24"/>
          <w:szCs w:val="24"/>
        </w:rPr>
        <w:t xml:space="preserve">The AHA and ARC have started to offer a hybrid course structure that allows a student to complete an online </w:t>
      </w:r>
      <w:r w:rsidR="001E66F2" w:rsidRPr="007C1660">
        <w:rPr>
          <w:rFonts w:asciiTheme="minorHAnsi" w:hAnsiTheme="minorHAnsi" w:cstheme="minorHAnsi"/>
          <w:i/>
          <w:iCs/>
          <w:sz w:val="24"/>
          <w:szCs w:val="24"/>
        </w:rPr>
        <w:t>portion of the course. After completion of the online course</w:t>
      </w:r>
      <w:r w:rsidR="007D431B" w:rsidRPr="007C166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7D431B" w:rsidRPr="007C1660">
        <w:rPr>
          <w:rFonts w:asciiTheme="minorHAnsi" w:hAnsiTheme="minorHAnsi" w:cstheme="minorHAnsi"/>
          <w:i/>
          <w:iCs/>
          <w:sz w:val="24"/>
          <w:szCs w:val="24"/>
          <w:u w:val="single"/>
        </w:rPr>
        <w:t>t</w:t>
      </w:r>
      <w:r w:rsidRPr="007C1660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here MUST be an “in-person” hands on skills portion to the class. </w:t>
      </w:r>
    </w:p>
    <w:p w14:paraId="0F311F1B" w14:textId="77777777" w:rsidR="00B34A11" w:rsidRPr="007C1660" w:rsidRDefault="00B34A11" w:rsidP="00B34A11">
      <w:pPr>
        <w:pStyle w:val="BodyCopy"/>
        <w:ind w:left="0"/>
        <w:rPr>
          <w:rFonts w:asciiTheme="minorHAnsi" w:hAnsiTheme="minorHAnsi" w:cstheme="minorHAnsi"/>
          <w:sz w:val="24"/>
          <w:szCs w:val="24"/>
        </w:rPr>
      </w:pPr>
    </w:p>
    <w:p w14:paraId="6A82F791" w14:textId="77777777" w:rsidR="00B34A11" w:rsidRPr="007C1660" w:rsidRDefault="00B34A11" w:rsidP="00B34A11">
      <w:pPr>
        <w:pStyle w:val="BodyCopy"/>
        <w:ind w:left="1080" w:firstLine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C1660">
        <w:rPr>
          <w:rFonts w:asciiTheme="minorHAnsi" w:hAnsiTheme="minorHAnsi" w:cstheme="minorHAnsi"/>
          <w:b/>
          <w:bCs/>
          <w:sz w:val="24"/>
          <w:szCs w:val="24"/>
          <w:u w:val="single"/>
        </w:rPr>
        <w:t>(Note: **)</w:t>
      </w:r>
    </w:p>
    <w:p w14:paraId="378316D4" w14:textId="38A690F1" w:rsidR="00B34A11" w:rsidRPr="007C1660" w:rsidRDefault="00B34A11" w:rsidP="00842AE7">
      <w:pPr>
        <w:pStyle w:val="BodyCopy"/>
        <w:rPr>
          <w:rStyle w:val="Hyperlink"/>
          <w:rFonts w:asciiTheme="minorHAnsi" w:hAnsiTheme="minorHAnsi" w:cstheme="minorHAnsi"/>
          <w:sz w:val="24"/>
          <w:szCs w:val="24"/>
        </w:rPr>
      </w:pPr>
      <w:r w:rsidRPr="007C1660">
        <w:rPr>
          <w:rFonts w:asciiTheme="minorHAnsi" w:hAnsiTheme="minorHAnsi" w:cstheme="minorHAnsi"/>
          <w:i/>
          <w:iCs/>
          <w:sz w:val="24"/>
          <w:szCs w:val="24"/>
        </w:rPr>
        <w:t>CPI’s CPR training is accredited through the Emergency Care and Safety Institute (ECSI). ECSI follows the American Heart Association Guidelines for CPR/AED. CPR certification from ECSI is acceptable in meeting the requirements of Penn State University’s AED Program. For more information, please visit ECSI’s website at</w:t>
      </w:r>
      <w:r w:rsidRPr="007C1660">
        <w:rPr>
          <w:rFonts w:asciiTheme="minorHAnsi" w:hAnsiTheme="minorHAnsi" w:cstheme="minorHAnsi"/>
          <w:sz w:val="24"/>
          <w:szCs w:val="24"/>
        </w:rPr>
        <w:t xml:space="preserve"> </w:t>
      </w:r>
      <w:hyperlink r:id="rId22" w:history="1">
        <w:r w:rsidRPr="007C1660">
          <w:rPr>
            <w:rStyle w:val="Hyperlink"/>
            <w:rFonts w:asciiTheme="minorHAnsi" w:hAnsiTheme="minorHAnsi" w:cstheme="minorHAnsi"/>
            <w:sz w:val="24"/>
            <w:szCs w:val="24"/>
          </w:rPr>
          <w:t>https://www.ecsinstitute.org/about-ecsi/regulatory</w:t>
        </w:r>
      </w:hyperlink>
    </w:p>
    <w:p w14:paraId="7192476A" w14:textId="77777777" w:rsidR="007C1660" w:rsidRDefault="007C1660" w:rsidP="00073575">
      <w:pPr>
        <w:ind w:left="14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CC4F4EC" w14:textId="13BC0195" w:rsidR="00073575" w:rsidRPr="007C1660" w:rsidRDefault="00E47E23" w:rsidP="007C1660">
      <w:pPr>
        <w:ind w:left="1440" w:firstLine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Additional </w:t>
      </w:r>
      <w:r w:rsidR="0044733F">
        <w:rPr>
          <w:rFonts w:asciiTheme="minorHAnsi" w:hAnsiTheme="minorHAnsi" w:cstheme="minorHAnsi"/>
          <w:b/>
          <w:bCs/>
          <w:sz w:val="24"/>
          <w:szCs w:val="24"/>
          <w:u w:val="single"/>
        </w:rPr>
        <w:t>Comments</w:t>
      </w:r>
      <w:r w:rsidR="00BA2979" w:rsidRPr="007C16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: </w:t>
      </w:r>
    </w:p>
    <w:p w14:paraId="5F7FFB79" w14:textId="58B3961E" w:rsidR="00BA2979" w:rsidRPr="007C1660" w:rsidRDefault="00BA2979" w:rsidP="007C1660">
      <w:pPr>
        <w:ind w:left="1800"/>
        <w:rPr>
          <w:rFonts w:asciiTheme="minorHAnsi" w:hAnsiTheme="minorHAnsi" w:cstheme="minorHAnsi"/>
          <w:i/>
          <w:iCs/>
          <w:sz w:val="24"/>
          <w:szCs w:val="24"/>
        </w:rPr>
      </w:pPr>
      <w:r w:rsidRPr="007C1660">
        <w:rPr>
          <w:rFonts w:asciiTheme="minorHAnsi" w:hAnsiTheme="minorHAnsi" w:cstheme="minorHAnsi"/>
          <w:i/>
          <w:iCs/>
          <w:sz w:val="24"/>
          <w:szCs w:val="24"/>
        </w:rPr>
        <w:t>The above options are not all inclusive of what is available as far as companies or entities that provide CPR training</w:t>
      </w:r>
      <w:r w:rsidR="00073575" w:rsidRPr="007C1660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7C1660">
        <w:rPr>
          <w:rFonts w:asciiTheme="minorHAnsi" w:hAnsiTheme="minorHAnsi" w:cstheme="minorHAnsi"/>
          <w:i/>
          <w:iCs/>
          <w:sz w:val="24"/>
          <w:szCs w:val="24"/>
        </w:rPr>
        <w:t>Please be aware that fraud and scams do occur regarding CPR training</w:t>
      </w:r>
      <w:r w:rsidR="00073575" w:rsidRPr="007C1660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7C1660">
        <w:rPr>
          <w:rFonts w:asciiTheme="minorHAnsi" w:hAnsiTheme="minorHAnsi" w:cstheme="minorHAnsi"/>
          <w:i/>
          <w:iCs/>
          <w:sz w:val="24"/>
          <w:szCs w:val="24"/>
        </w:rPr>
        <w:t>Things to be aware of include:</w:t>
      </w:r>
    </w:p>
    <w:p w14:paraId="4BDF4B77" w14:textId="644CB7F2" w:rsidR="00BA2979" w:rsidRPr="007C1660" w:rsidRDefault="00BA2979" w:rsidP="00BA2979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7C1660">
        <w:rPr>
          <w:i/>
          <w:iCs/>
          <w:sz w:val="24"/>
          <w:szCs w:val="24"/>
        </w:rPr>
        <w:t>Aggressive marketing or options that seem “To-good-to-be-true”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>Example: “On-line” only courses or “half-day/time” sessions</w:t>
      </w:r>
      <w:r w:rsidR="00073575" w:rsidRPr="007C1660">
        <w:rPr>
          <w:i/>
          <w:iCs/>
          <w:sz w:val="24"/>
          <w:szCs w:val="24"/>
        </w:rPr>
        <w:t xml:space="preserve">. </w:t>
      </w:r>
    </w:p>
    <w:p w14:paraId="505EED65" w14:textId="622A2799" w:rsidR="00BA2979" w:rsidRPr="007C1660" w:rsidRDefault="00BA2979" w:rsidP="00BA2979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7C1660">
        <w:rPr>
          <w:i/>
          <w:iCs/>
          <w:sz w:val="24"/>
          <w:szCs w:val="24"/>
        </w:rPr>
        <w:t>Incentives to sign a contract or make a down payment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>Most CPR cost rates are fixed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>There may be times when they are negotiable, however avoid being pressured to “Pay now to lock in your cost rate”.</w:t>
      </w:r>
    </w:p>
    <w:p w14:paraId="64C61B5F" w14:textId="7656ACF9" w:rsidR="00BA2979" w:rsidRPr="007C1660" w:rsidRDefault="00BA2979" w:rsidP="00BA2979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7C1660">
        <w:rPr>
          <w:i/>
          <w:iCs/>
          <w:sz w:val="24"/>
          <w:szCs w:val="24"/>
        </w:rPr>
        <w:t>Be aware of online “fillable” certification cards, or cards that are not received at the conclusion of the course day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 xml:space="preserve">There are </w:t>
      </w:r>
      <w:r w:rsidRPr="007C1660">
        <w:rPr>
          <w:b/>
          <w:bCs/>
          <w:i/>
          <w:iCs/>
          <w:sz w:val="24"/>
          <w:szCs w:val="24"/>
          <w:u w:val="single"/>
        </w:rPr>
        <w:t>NO</w:t>
      </w:r>
      <w:r w:rsidRPr="007C1660">
        <w:rPr>
          <w:i/>
          <w:iCs/>
          <w:sz w:val="24"/>
          <w:szCs w:val="24"/>
        </w:rPr>
        <w:t xml:space="preserve"> online “instant” CPR cards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>These websites are fraudulent and are designed to get your personal information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 xml:space="preserve">Instructors issue cards, students should not be told their cards will be mailed to them or that students will have to log onto a website and enter personal information to receive their certification cards. </w:t>
      </w:r>
    </w:p>
    <w:p w14:paraId="1F1509FE" w14:textId="77CE7D46" w:rsidR="00BA2979" w:rsidRPr="007C1660" w:rsidRDefault="00BA2979" w:rsidP="00BA2979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7C1660">
        <w:rPr>
          <w:i/>
          <w:iCs/>
          <w:sz w:val="24"/>
          <w:szCs w:val="24"/>
        </w:rPr>
        <w:t xml:space="preserve">Be aware of companies that claim that they follow CPR guidelines </w:t>
      </w:r>
      <w:r w:rsidR="007B17F9" w:rsidRPr="007C1660">
        <w:rPr>
          <w:i/>
          <w:iCs/>
          <w:sz w:val="24"/>
          <w:szCs w:val="24"/>
        </w:rPr>
        <w:t>that</w:t>
      </w:r>
      <w:r w:rsidRPr="007C1660">
        <w:rPr>
          <w:i/>
          <w:iCs/>
          <w:sz w:val="24"/>
          <w:szCs w:val="24"/>
        </w:rPr>
        <w:t xml:space="preserve"> </w:t>
      </w:r>
      <w:r w:rsidR="007B17F9" w:rsidRPr="007C1660">
        <w:rPr>
          <w:i/>
          <w:iCs/>
          <w:sz w:val="24"/>
          <w:szCs w:val="24"/>
        </w:rPr>
        <w:t>are</w:t>
      </w:r>
      <w:r w:rsidRPr="007C1660">
        <w:rPr>
          <w:i/>
          <w:iCs/>
          <w:sz w:val="24"/>
          <w:szCs w:val="24"/>
        </w:rPr>
        <w:t xml:space="preserve"> accredited from OSHA, ANSI and/or other government organizations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 xml:space="preserve">OSHA and ANSI </w:t>
      </w:r>
      <w:r w:rsidRPr="007C1660">
        <w:rPr>
          <w:b/>
          <w:bCs/>
          <w:i/>
          <w:iCs/>
          <w:sz w:val="24"/>
          <w:szCs w:val="24"/>
          <w:u w:val="single"/>
        </w:rPr>
        <w:t>DO NOT</w:t>
      </w:r>
      <w:r w:rsidRPr="007C1660">
        <w:rPr>
          <w:i/>
          <w:iCs/>
          <w:sz w:val="24"/>
          <w:szCs w:val="24"/>
        </w:rPr>
        <w:t xml:space="preserve"> set CPR standards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>They only require certain employees to be trained to meet CPR standards set by the American Heart Association (AHA) and/or the International Liaison Committee on Resuscitation (ILCOR).</w:t>
      </w:r>
    </w:p>
    <w:p w14:paraId="052D2021" w14:textId="659596B8" w:rsidR="00BA2979" w:rsidRPr="007C1660" w:rsidRDefault="00BA2979" w:rsidP="00BA2979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7C1660">
        <w:rPr>
          <w:i/>
          <w:iCs/>
          <w:sz w:val="24"/>
          <w:szCs w:val="24"/>
        </w:rPr>
        <w:t>Be aware of companies that use a “Play-on-words” approach to their marketing but have no affiliations to the parent group or organization</w:t>
      </w:r>
      <w:r w:rsidR="007B17F9" w:rsidRPr="007C1660">
        <w:rPr>
          <w:i/>
          <w:iCs/>
          <w:sz w:val="24"/>
          <w:szCs w:val="24"/>
        </w:rPr>
        <w:t>s</w:t>
      </w:r>
      <w:r w:rsidRPr="007C1660">
        <w:rPr>
          <w:i/>
          <w:iCs/>
          <w:sz w:val="24"/>
          <w:szCs w:val="24"/>
        </w:rPr>
        <w:t xml:space="preserve"> that h</w:t>
      </w:r>
      <w:r w:rsidR="007B17F9" w:rsidRPr="007C1660">
        <w:rPr>
          <w:i/>
          <w:iCs/>
          <w:sz w:val="24"/>
          <w:szCs w:val="24"/>
        </w:rPr>
        <w:t>ave</w:t>
      </w:r>
      <w:r w:rsidRPr="007C1660">
        <w:rPr>
          <w:i/>
          <w:iCs/>
          <w:sz w:val="24"/>
          <w:szCs w:val="24"/>
        </w:rPr>
        <w:t xml:space="preserve"> rights to the wording of phrases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>Example, the American Heart Association’s (AHA) CPR training</w:t>
      </w:r>
      <w:r w:rsidR="007B17F9" w:rsidRPr="007C1660">
        <w:rPr>
          <w:i/>
          <w:iCs/>
          <w:sz w:val="24"/>
          <w:szCs w:val="24"/>
        </w:rPr>
        <w:t xml:space="preserve"> course</w:t>
      </w:r>
      <w:r w:rsidRPr="007C1660">
        <w:rPr>
          <w:i/>
          <w:iCs/>
          <w:sz w:val="24"/>
          <w:szCs w:val="24"/>
        </w:rPr>
        <w:t xml:space="preserve"> is called “Heart Saver”</w:t>
      </w:r>
      <w:r w:rsidR="00073575" w:rsidRPr="007C1660">
        <w:rPr>
          <w:i/>
          <w:iCs/>
          <w:sz w:val="24"/>
          <w:szCs w:val="24"/>
        </w:rPr>
        <w:t xml:space="preserve">. </w:t>
      </w:r>
      <w:r w:rsidRPr="007C1660">
        <w:rPr>
          <w:i/>
          <w:iCs/>
          <w:sz w:val="24"/>
          <w:szCs w:val="24"/>
        </w:rPr>
        <w:t xml:space="preserve">There is a company called the “American Heart Saver Institute” and they provide CPR training but have no affiliation with the AHA nor do they claim to follow AHA guidelines. </w:t>
      </w:r>
    </w:p>
    <w:p w14:paraId="2F365713" w14:textId="79815F24" w:rsidR="00BA2979" w:rsidRPr="00B20C03" w:rsidRDefault="00BA2979" w:rsidP="00B20C03">
      <w:pPr>
        <w:ind w:left="1800"/>
        <w:rPr>
          <w:rFonts w:asciiTheme="minorHAnsi" w:hAnsiTheme="minorHAnsi" w:cstheme="minorHAnsi"/>
          <w:sz w:val="24"/>
          <w:szCs w:val="24"/>
        </w:rPr>
      </w:pPr>
      <w:r w:rsidRPr="00B20C03">
        <w:rPr>
          <w:rFonts w:asciiTheme="minorHAnsi" w:hAnsiTheme="minorHAnsi" w:cstheme="minorHAnsi"/>
          <w:i/>
          <w:iCs/>
          <w:sz w:val="24"/>
          <w:szCs w:val="24"/>
        </w:rPr>
        <w:t xml:space="preserve">For more information on potential scams or fraud, please look at this link. </w:t>
      </w:r>
      <w:hyperlink r:id="rId23" w:history="1">
        <w:r w:rsidR="00B20C03" w:rsidRPr="001E013B">
          <w:rPr>
            <w:rStyle w:val="Hyperlink"/>
            <w:rFonts w:asciiTheme="minorHAnsi" w:hAnsiTheme="minorHAnsi" w:cstheme="minorHAnsi"/>
            <w:sz w:val="24"/>
            <w:szCs w:val="24"/>
          </w:rPr>
          <w:t>http://www.heart.org/HEARTORG/General/Fraud-Warning_UCM_451200_Article.jsp</w:t>
        </w:r>
      </w:hyperlink>
    </w:p>
    <w:p w14:paraId="52B73983" w14:textId="77777777" w:rsidR="00BA2979" w:rsidRPr="00B20C03" w:rsidRDefault="00BA2979" w:rsidP="00B20C03">
      <w:pPr>
        <w:ind w:left="1800"/>
        <w:rPr>
          <w:rFonts w:asciiTheme="minorHAnsi" w:hAnsiTheme="minorHAnsi" w:cstheme="minorHAnsi"/>
          <w:i/>
          <w:iCs/>
          <w:sz w:val="24"/>
          <w:szCs w:val="24"/>
        </w:rPr>
      </w:pPr>
      <w:r w:rsidRPr="00B20C03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If you have any questions or concerns, please reach out to your EHS representative or the AED program Manager. </w:t>
      </w:r>
    </w:p>
    <w:p w14:paraId="69133DDF" w14:textId="77777777" w:rsidR="00BA2979" w:rsidRPr="00B20C03" w:rsidRDefault="00BA2979" w:rsidP="00842AE7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3369851B" w14:textId="77777777" w:rsidR="002B4B53" w:rsidRPr="00B20C03" w:rsidRDefault="002B4B53" w:rsidP="005A4FBE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6F0FB57A" w14:textId="77777777" w:rsidR="002B4B53" w:rsidRPr="00B20C03" w:rsidRDefault="002B4B53" w:rsidP="005A4FBE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59E1CCE8" w14:textId="7D367B2D" w:rsidR="008A4619" w:rsidRPr="00B20C03" w:rsidRDefault="005A4FBE" w:rsidP="005A4FBE">
      <w:pPr>
        <w:pStyle w:val="BodyCopy"/>
        <w:rPr>
          <w:rFonts w:asciiTheme="minorHAnsi" w:hAnsiTheme="minorHAnsi" w:cstheme="minorHAnsi"/>
          <w:sz w:val="24"/>
          <w:szCs w:val="24"/>
        </w:rPr>
      </w:pPr>
      <w:r w:rsidRPr="00B20C03">
        <w:rPr>
          <w:rFonts w:asciiTheme="minorHAnsi" w:hAnsiTheme="minorHAnsi" w:cstheme="minorHAnsi"/>
          <w:sz w:val="24"/>
          <w:szCs w:val="24"/>
        </w:rPr>
        <w:t>Original July 2010</w:t>
      </w:r>
      <w:r w:rsidR="00327B5E" w:rsidRPr="00B20C03">
        <w:rPr>
          <w:rFonts w:asciiTheme="minorHAnsi" w:hAnsiTheme="minorHAnsi" w:cstheme="minorHAnsi"/>
          <w:sz w:val="24"/>
          <w:szCs w:val="24"/>
        </w:rPr>
        <w:t xml:space="preserve">; </w:t>
      </w:r>
      <w:r w:rsidRPr="00B20C03">
        <w:rPr>
          <w:rFonts w:asciiTheme="minorHAnsi" w:hAnsiTheme="minorHAnsi" w:cstheme="minorHAnsi"/>
          <w:sz w:val="24"/>
          <w:szCs w:val="24"/>
        </w:rPr>
        <w:t>Rev</w:t>
      </w:r>
      <w:r w:rsidR="004B086A" w:rsidRPr="00B20C03">
        <w:rPr>
          <w:rFonts w:asciiTheme="minorHAnsi" w:hAnsiTheme="minorHAnsi" w:cstheme="minorHAnsi"/>
          <w:sz w:val="24"/>
          <w:szCs w:val="24"/>
        </w:rPr>
        <w:t>-</w:t>
      </w:r>
      <w:r w:rsidRPr="00B20C03">
        <w:rPr>
          <w:rFonts w:asciiTheme="minorHAnsi" w:hAnsiTheme="minorHAnsi" w:cstheme="minorHAnsi"/>
          <w:sz w:val="24"/>
          <w:szCs w:val="24"/>
        </w:rPr>
        <w:t>August 5, 2010</w:t>
      </w:r>
      <w:r w:rsidR="00327B5E" w:rsidRPr="00B20C03">
        <w:rPr>
          <w:rFonts w:asciiTheme="minorHAnsi" w:hAnsiTheme="minorHAnsi" w:cstheme="minorHAnsi"/>
          <w:sz w:val="24"/>
          <w:szCs w:val="24"/>
        </w:rPr>
        <w:t xml:space="preserve">; </w:t>
      </w:r>
      <w:r w:rsidRPr="00B20C03">
        <w:rPr>
          <w:rFonts w:asciiTheme="minorHAnsi" w:hAnsiTheme="minorHAnsi" w:cstheme="minorHAnsi"/>
          <w:sz w:val="24"/>
          <w:szCs w:val="24"/>
        </w:rPr>
        <w:t>Rev</w:t>
      </w:r>
      <w:r w:rsidR="004B086A" w:rsidRPr="00B20C03">
        <w:rPr>
          <w:rFonts w:asciiTheme="minorHAnsi" w:hAnsiTheme="minorHAnsi" w:cstheme="minorHAnsi"/>
          <w:sz w:val="24"/>
          <w:szCs w:val="24"/>
        </w:rPr>
        <w:t>-D</w:t>
      </w:r>
      <w:r w:rsidRPr="00B20C03">
        <w:rPr>
          <w:rFonts w:asciiTheme="minorHAnsi" w:hAnsiTheme="minorHAnsi" w:cstheme="minorHAnsi"/>
          <w:sz w:val="24"/>
          <w:szCs w:val="24"/>
        </w:rPr>
        <w:t>ecember 2011</w:t>
      </w:r>
      <w:r w:rsidR="00327B5E" w:rsidRPr="00B20C03">
        <w:rPr>
          <w:rFonts w:asciiTheme="minorHAnsi" w:hAnsiTheme="minorHAnsi" w:cstheme="minorHAnsi"/>
          <w:sz w:val="24"/>
          <w:szCs w:val="24"/>
        </w:rPr>
        <w:t xml:space="preserve">; </w:t>
      </w:r>
      <w:r w:rsidRPr="00B20C03">
        <w:rPr>
          <w:rFonts w:asciiTheme="minorHAnsi" w:hAnsiTheme="minorHAnsi" w:cstheme="minorHAnsi"/>
          <w:sz w:val="24"/>
          <w:szCs w:val="24"/>
        </w:rPr>
        <w:t>Rev</w:t>
      </w:r>
      <w:r w:rsidR="004B086A" w:rsidRPr="00B20C03">
        <w:rPr>
          <w:rFonts w:asciiTheme="minorHAnsi" w:hAnsiTheme="minorHAnsi" w:cstheme="minorHAnsi"/>
          <w:sz w:val="24"/>
          <w:szCs w:val="24"/>
        </w:rPr>
        <w:t>-</w:t>
      </w:r>
      <w:r w:rsidRPr="00B20C03">
        <w:rPr>
          <w:rFonts w:asciiTheme="minorHAnsi" w:hAnsiTheme="minorHAnsi" w:cstheme="minorHAnsi"/>
          <w:sz w:val="24"/>
          <w:szCs w:val="24"/>
        </w:rPr>
        <w:t>October 2013</w:t>
      </w:r>
      <w:r w:rsidR="00327B5E" w:rsidRPr="00B20C03">
        <w:rPr>
          <w:rFonts w:asciiTheme="minorHAnsi" w:hAnsiTheme="minorHAnsi" w:cstheme="minorHAnsi"/>
          <w:sz w:val="24"/>
          <w:szCs w:val="24"/>
        </w:rPr>
        <w:t xml:space="preserve">; </w:t>
      </w:r>
      <w:r w:rsidRPr="00B20C03">
        <w:rPr>
          <w:rFonts w:asciiTheme="minorHAnsi" w:hAnsiTheme="minorHAnsi" w:cstheme="minorHAnsi"/>
          <w:sz w:val="24"/>
          <w:szCs w:val="24"/>
        </w:rPr>
        <w:t>Rev</w:t>
      </w:r>
      <w:r w:rsidR="004B086A" w:rsidRPr="00B20C03">
        <w:rPr>
          <w:rFonts w:asciiTheme="minorHAnsi" w:hAnsiTheme="minorHAnsi" w:cstheme="minorHAnsi"/>
          <w:sz w:val="24"/>
          <w:szCs w:val="24"/>
        </w:rPr>
        <w:t>-</w:t>
      </w:r>
      <w:r w:rsidRPr="00B20C03">
        <w:rPr>
          <w:rFonts w:asciiTheme="minorHAnsi" w:hAnsiTheme="minorHAnsi" w:cstheme="minorHAnsi"/>
          <w:sz w:val="24"/>
          <w:szCs w:val="24"/>
        </w:rPr>
        <w:t>June 2015</w:t>
      </w:r>
      <w:r w:rsidR="00327B5E" w:rsidRPr="00B20C03">
        <w:rPr>
          <w:rFonts w:asciiTheme="minorHAnsi" w:hAnsiTheme="minorHAnsi" w:cstheme="minorHAnsi"/>
          <w:sz w:val="24"/>
          <w:szCs w:val="24"/>
        </w:rPr>
        <w:t>;</w:t>
      </w:r>
      <w:r w:rsidR="002F08AE" w:rsidRPr="00B20C03">
        <w:rPr>
          <w:rFonts w:asciiTheme="minorHAnsi" w:hAnsiTheme="minorHAnsi" w:cstheme="minorHAnsi"/>
          <w:sz w:val="24"/>
          <w:szCs w:val="24"/>
        </w:rPr>
        <w:t xml:space="preserve"> </w:t>
      </w:r>
      <w:r w:rsidR="008A4619" w:rsidRPr="00B20C03">
        <w:rPr>
          <w:rFonts w:asciiTheme="minorHAnsi" w:hAnsiTheme="minorHAnsi" w:cstheme="minorHAnsi"/>
          <w:sz w:val="24"/>
          <w:szCs w:val="24"/>
        </w:rPr>
        <w:t>Rev</w:t>
      </w:r>
      <w:r w:rsidR="004B086A" w:rsidRPr="00B20C03">
        <w:rPr>
          <w:rFonts w:asciiTheme="minorHAnsi" w:hAnsiTheme="minorHAnsi" w:cstheme="minorHAnsi"/>
          <w:sz w:val="24"/>
          <w:szCs w:val="24"/>
        </w:rPr>
        <w:t>-</w:t>
      </w:r>
      <w:r w:rsidR="00134F9F" w:rsidRPr="00B20C03">
        <w:rPr>
          <w:rFonts w:asciiTheme="minorHAnsi" w:hAnsiTheme="minorHAnsi" w:cstheme="minorHAnsi"/>
          <w:sz w:val="24"/>
          <w:szCs w:val="24"/>
        </w:rPr>
        <w:t>April</w:t>
      </w:r>
      <w:r w:rsidR="008A4619" w:rsidRPr="00B20C03">
        <w:rPr>
          <w:rFonts w:asciiTheme="minorHAnsi" w:hAnsiTheme="minorHAnsi" w:cstheme="minorHAnsi"/>
          <w:sz w:val="24"/>
          <w:szCs w:val="24"/>
        </w:rPr>
        <w:t xml:space="preserve"> 2016</w:t>
      </w:r>
      <w:r w:rsidR="005E03CA" w:rsidRPr="00B20C03">
        <w:rPr>
          <w:rFonts w:asciiTheme="minorHAnsi" w:hAnsiTheme="minorHAnsi" w:cstheme="minorHAnsi"/>
          <w:sz w:val="24"/>
          <w:szCs w:val="24"/>
        </w:rPr>
        <w:t>; Rev-May</w:t>
      </w:r>
      <w:r w:rsidR="002F08AE" w:rsidRPr="00B20C03">
        <w:rPr>
          <w:rFonts w:asciiTheme="minorHAnsi" w:hAnsiTheme="minorHAnsi" w:cstheme="minorHAnsi"/>
          <w:sz w:val="24"/>
          <w:szCs w:val="24"/>
        </w:rPr>
        <w:t xml:space="preserve"> 2018</w:t>
      </w:r>
      <w:r w:rsidR="007160FD" w:rsidRPr="00B20C03">
        <w:rPr>
          <w:rFonts w:asciiTheme="minorHAnsi" w:hAnsiTheme="minorHAnsi" w:cstheme="minorHAnsi"/>
          <w:sz w:val="24"/>
          <w:szCs w:val="24"/>
        </w:rPr>
        <w:t>, Rev-Jan 2019</w:t>
      </w:r>
      <w:r w:rsidR="001A1933" w:rsidRPr="00B20C03">
        <w:rPr>
          <w:rFonts w:asciiTheme="minorHAnsi" w:hAnsiTheme="minorHAnsi" w:cstheme="minorHAnsi"/>
          <w:sz w:val="24"/>
          <w:szCs w:val="24"/>
        </w:rPr>
        <w:t>, Rev-Apr 2019</w:t>
      </w:r>
      <w:r w:rsidR="00C3597E" w:rsidRPr="00B20C03">
        <w:rPr>
          <w:rFonts w:asciiTheme="minorHAnsi" w:hAnsiTheme="minorHAnsi" w:cstheme="minorHAnsi"/>
          <w:sz w:val="24"/>
          <w:szCs w:val="24"/>
        </w:rPr>
        <w:t>, Rev-Dec 2019</w:t>
      </w:r>
      <w:r w:rsidR="007B17F9" w:rsidRPr="00B20C03">
        <w:rPr>
          <w:rFonts w:asciiTheme="minorHAnsi" w:hAnsiTheme="minorHAnsi" w:cstheme="minorHAnsi"/>
          <w:sz w:val="24"/>
          <w:szCs w:val="24"/>
        </w:rPr>
        <w:t>, Rev-Nov 2021.</w:t>
      </w:r>
    </w:p>
    <w:sectPr w:rsidR="008A4619" w:rsidRPr="00B20C03" w:rsidSect="000770AE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957B" w14:textId="77777777" w:rsidR="0030051B" w:rsidRDefault="0030051B" w:rsidP="00F9738E">
      <w:pPr>
        <w:spacing w:after="0" w:line="240" w:lineRule="auto"/>
      </w:pPr>
      <w:r>
        <w:separator/>
      </w:r>
    </w:p>
  </w:endnote>
  <w:endnote w:type="continuationSeparator" w:id="0">
    <w:p w14:paraId="15F34559" w14:textId="77777777" w:rsidR="0030051B" w:rsidRDefault="0030051B" w:rsidP="00F9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B4B7" w14:textId="77777777" w:rsidR="002F08AE" w:rsidRDefault="002F08AE" w:rsidP="002F08AE">
    <w:pPr>
      <w:pStyle w:val="Footer"/>
      <w:tabs>
        <w:tab w:val="clear" w:pos="4680"/>
        <w:tab w:val="clear" w:pos="9360"/>
        <w:tab w:val="left" w:pos="1628"/>
      </w:tabs>
    </w:pPr>
    <w:r>
      <w:tab/>
    </w:r>
  </w:p>
  <w:p w14:paraId="0E9384B5" w14:textId="77777777" w:rsidR="002F08AE" w:rsidRPr="0006685D" w:rsidRDefault="002F08AE" w:rsidP="002F08AE">
    <w:pPr>
      <w:pStyle w:val="Footer"/>
      <w:tabs>
        <w:tab w:val="clear" w:pos="4680"/>
        <w:tab w:val="clear" w:pos="9360"/>
        <w:tab w:val="left" w:pos="1628"/>
      </w:tabs>
    </w:pPr>
    <w:r>
      <w:tab/>
      <w:t>E</w:t>
    </w:r>
    <w:r w:rsidRPr="0006685D">
      <w:t>nvironmental Health and Safety</w:t>
    </w:r>
  </w:p>
  <w:p w14:paraId="4C56DE62" w14:textId="77777777" w:rsidR="002F08AE" w:rsidRPr="0006685D" w:rsidRDefault="002F08AE" w:rsidP="002F08AE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6 Eisenhower Parking Deck</w:t>
    </w:r>
  </w:p>
  <w:p w14:paraId="3B9E2C25" w14:textId="77777777" w:rsidR="002F08AE" w:rsidRPr="0006685D" w:rsidRDefault="002F08AE" w:rsidP="002F08AE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(814) 865-6391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7CB8" w14:textId="77777777" w:rsid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>
      <w:tab/>
    </w:r>
  </w:p>
  <w:p w14:paraId="37DF5CBC" w14:textId="77777777"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>
      <w:tab/>
    </w:r>
    <w:r w:rsidRPr="0006685D">
      <w:t>Environmental Health and Safety</w:t>
    </w:r>
  </w:p>
  <w:p w14:paraId="0EF5737D" w14:textId="77777777"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6 Eisenhower Parking Deck</w:t>
    </w:r>
  </w:p>
  <w:p w14:paraId="795C380E" w14:textId="77777777" w:rsidR="0006685D" w:rsidRPr="0006685D" w:rsidRDefault="0006685D" w:rsidP="0006685D">
    <w:pPr>
      <w:pStyle w:val="Footer"/>
      <w:tabs>
        <w:tab w:val="clear" w:pos="4680"/>
        <w:tab w:val="clear" w:pos="9360"/>
        <w:tab w:val="left" w:pos="1628"/>
      </w:tabs>
    </w:pPr>
    <w:r w:rsidRPr="0006685D">
      <w:tab/>
      <w:t>(814) 865-6391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9BF" w14:textId="77777777" w:rsidR="0030051B" w:rsidRDefault="0030051B" w:rsidP="00F9738E">
      <w:pPr>
        <w:spacing w:after="0" w:line="240" w:lineRule="auto"/>
      </w:pPr>
      <w:r>
        <w:separator/>
      </w:r>
    </w:p>
  </w:footnote>
  <w:footnote w:type="continuationSeparator" w:id="0">
    <w:p w14:paraId="225A8A04" w14:textId="77777777" w:rsidR="0030051B" w:rsidRDefault="0030051B" w:rsidP="00F9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9992" w14:textId="77777777" w:rsidR="004470F9" w:rsidRDefault="004470F9">
    <w:pPr>
      <w:pStyle w:val="Header"/>
    </w:pPr>
  </w:p>
  <w:p w14:paraId="3F7669E1" w14:textId="77777777" w:rsidR="00F9738E" w:rsidRDefault="00F9738E" w:rsidP="003F5AB4">
    <w:pPr>
      <w:pStyle w:val="Header"/>
      <w:tabs>
        <w:tab w:val="clear" w:pos="4680"/>
        <w:tab w:val="clear" w:pos="9360"/>
      </w:tabs>
      <w:ind w:left="1800"/>
    </w:pPr>
  </w:p>
  <w:p w14:paraId="3CC8AF89" w14:textId="77777777" w:rsidR="002F08AE" w:rsidRDefault="002F08AE" w:rsidP="003F5AB4">
    <w:pPr>
      <w:pStyle w:val="Header"/>
      <w:tabs>
        <w:tab w:val="clear" w:pos="4680"/>
        <w:tab w:val="clear" w:pos="9360"/>
      </w:tabs>
      <w:ind w:left="1800"/>
    </w:pPr>
  </w:p>
  <w:p w14:paraId="7A02E997" w14:textId="77777777" w:rsidR="002F08AE" w:rsidRDefault="002F08AE" w:rsidP="003F5AB4">
    <w:pPr>
      <w:pStyle w:val="Header"/>
      <w:tabs>
        <w:tab w:val="clear" w:pos="4680"/>
        <w:tab w:val="clear" w:pos="9360"/>
      </w:tabs>
      <w:ind w:left="1800"/>
    </w:pPr>
  </w:p>
  <w:p w14:paraId="5CC8495A" w14:textId="77777777" w:rsidR="002F08AE" w:rsidRDefault="002F08AE" w:rsidP="003F5AB4">
    <w:pPr>
      <w:pStyle w:val="Header"/>
      <w:tabs>
        <w:tab w:val="clear" w:pos="4680"/>
        <w:tab w:val="clear" w:pos="9360"/>
      </w:tabs>
      <w:ind w:left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0669" w14:textId="77777777" w:rsidR="000770AE" w:rsidRDefault="000770AE" w:rsidP="000770AE">
    <w:pPr>
      <w:pStyle w:val="Header"/>
      <w:ind w:left="1800"/>
    </w:pPr>
    <w:r>
      <w:t xml:space="preserve"> </w:t>
    </w:r>
    <w:r w:rsidR="00C7370B">
      <w:rPr>
        <w:noProof/>
      </w:rPr>
      <w:drawing>
        <wp:inline distT="0" distB="0" distL="0" distR="0" wp14:anchorId="2CD496C9" wp14:editId="72A9719C">
          <wp:extent cx="5693410" cy="585470"/>
          <wp:effectExtent l="0" t="0" r="2540" b="5080"/>
          <wp:docPr id="1" name="Picture 1" descr="G:\OPP ID xmas\Forms\Memo\Memorandu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OPP ID xmas\Forms\Memo\Memorandu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252"/>
    <w:multiLevelType w:val="hybridMultilevel"/>
    <w:tmpl w:val="78B40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D84AB9"/>
    <w:multiLevelType w:val="multilevel"/>
    <w:tmpl w:val="9B5455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" w15:restartNumberingAfterBreak="0">
    <w:nsid w:val="1AFA1BE7"/>
    <w:multiLevelType w:val="hybridMultilevel"/>
    <w:tmpl w:val="D556C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6E64DD"/>
    <w:multiLevelType w:val="hybridMultilevel"/>
    <w:tmpl w:val="B34272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023394F"/>
    <w:multiLevelType w:val="hybridMultilevel"/>
    <w:tmpl w:val="BAEEF3B8"/>
    <w:lvl w:ilvl="0" w:tplc="04090019">
      <w:start w:val="1"/>
      <w:numFmt w:val="lowerLetter"/>
      <w:lvlText w:val="%1."/>
      <w:lvlJc w:val="left"/>
      <w:pPr>
        <w:ind w:left="4230" w:hanging="360"/>
      </w:p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5" w15:restartNumberingAfterBreak="0">
    <w:nsid w:val="4C43729F"/>
    <w:multiLevelType w:val="multilevel"/>
    <w:tmpl w:val="6EA4FB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6" w15:restartNumberingAfterBreak="0">
    <w:nsid w:val="51F4560A"/>
    <w:multiLevelType w:val="hybridMultilevel"/>
    <w:tmpl w:val="203C1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914220D"/>
    <w:multiLevelType w:val="hybridMultilevel"/>
    <w:tmpl w:val="2E1A01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C440ADF"/>
    <w:multiLevelType w:val="hybridMultilevel"/>
    <w:tmpl w:val="ABBAA38A"/>
    <w:lvl w:ilvl="0" w:tplc="0CE85F3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F8F7827"/>
    <w:multiLevelType w:val="hybridMultilevel"/>
    <w:tmpl w:val="744C11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5D"/>
    <w:rsid w:val="000042D8"/>
    <w:rsid w:val="00021B60"/>
    <w:rsid w:val="00035DBF"/>
    <w:rsid w:val="0004754E"/>
    <w:rsid w:val="0006302B"/>
    <w:rsid w:val="000636C3"/>
    <w:rsid w:val="0006685D"/>
    <w:rsid w:val="00073575"/>
    <w:rsid w:val="000770AE"/>
    <w:rsid w:val="000A0BB1"/>
    <w:rsid w:val="000F2713"/>
    <w:rsid w:val="000F57D5"/>
    <w:rsid w:val="00113502"/>
    <w:rsid w:val="00134F9F"/>
    <w:rsid w:val="001365C7"/>
    <w:rsid w:val="001425BA"/>
    <w:rsid w:val="00150385"/>
    <w:rsid w:val="00194AC4"/>
    <w:rsid w:val="001A1933"/>
    <w:rsid w:val="001D7835"/>
    <w:rsid w:val="001E66F2"/>
    <w:rsid w:val="001F2566"/>
    <w:rsid w:val="002042D3"/>
    <w:rsid w:val="00214383"/>
    <w:rsid w:val="0023758E"/>
    <w:rsid w:val="00267A37"/>
    <w:rsid w:val="002A69A4"/>
    <w:rsid w:val="002B4B53"/>
    <w:rsid w:val="002E226F"/>
    <w:rsid w:val="002F08AE"/>
    <w:rsid w:val="002F4256"/>
    <w:rsid w:val="0030051B"/>
    <w:rsid w:val="00324F90"/>
    <w:rsid w:val="00327B5E"/>
    <w:rsid w:val="003361CD"/>
    <w:rsid w:val="00353431"/>
    <w:rsid w:val="003759A8"/>
    <w:rsid w:val="003952AD"/>
    <w:rsid w:val="00395B44"/>
    <w:rsid w:val="003B1F33"/>
    <w:rsid w:val="003E7174"/>
    <w:rsid w:val="003F5AB4"/>
    <w:rsid w:val="00413884"/>
    <w:rsid w:val="00416611"/>
    <w:rsid w:val="004470F9"/>
    <w:rsid w:val="0044733F"/>
    <w:rsid w:val="004A35C8"/>
    <w:rsid w:val="004B086A"/>
    <w:rsid w:val="00572F0F"/>
    <w:rsid w:val="00593245"/>
    <w:rsid w:val="00596B47"/>
    <w:rsid w:val="005A4FBE"/>
    <w:rsid w:val="005B0348"/>
    <w:rsid w:val="005C40B9"/>
    <w:rsid w:val="005E03CA"/>
    <w:rsid w:val="00624F37"/>
    <w:rsid w:val="0063170B"/>
    <w:rsid w:val="00643716"/>
    <w:rsid w:val="00684817"/>
    <w:rsid w:val="006F2A9F"/>
    <w:rsid w:val="007160FD"/>
    <w:rsid w:val="00750FD5"/>
    <w:rsid w:val="0075326C"/>
    <w:rsid w:val="007539E9"/>
    <w:rsid w:val="00795B9A"/>
    <w:rsid w:val="007B17F9"/>
    <w:rsid w:val="007C1660"/>
    <w:rsid w:val="007D431B"/>
    <w:rsid w:val="00826BB0"/>
    <w:rsid w:val="00832549"/>
    <w:rsid w:val="00842AE7"/>
    <w:rsid w:val="00842C02"/>
    <w:rsid w:val="008A4408"/>
    <w:rsid w:val="008A4619"/>
    <w:rsid w:val="008C1DEC"/>
    <w:rsid w:val="008D4A71"/>
    <w:rsid w:val="008E09FF"/>
    <w:rsid w:val="008F71A4"/>
    <w:rsid w:val="009545FA"/>
    <w:rsid w:val="00967FEC"/>
    <w:rsid w:val="0099446F"/>
    <w:rsid w:val="009C253D"/>
    <w:rsid w:val="009C38C0"/>
    <w:rsid w:val="009D2E13"/>
    <w:rsid w:val="009D35C2"/>
    <w:rsid w:val="009E7CE2"/>
    <w:rsid w:val="00A51DE8"/>
    <w:rsid w:val="00A601D9"/>
    <w:rsid w:val="00A75652"/>
    <w:rsid w:val="00AA3354"/>
    <w:rsid w:val="00AC041F"/>
    <w:rsid w:val="00B00B7C"/>
    <w:rsid w:val="00B11081"/>
    <w:rsid w:val="00B20C03"/>
    <w:rsid w:val="00B244DC"/>
    <w:rsid w:val="00B34A11"/>
    <w:rsid w:val="00B7429B"/>
    <w:rsid w:val="00B91858"/>
    <w:rsid w:val="00BA2979"/>
    <w:rsid w:val="00BC0229"/>
    <w:rsid w:val="00BF3286"/>
    <w:rsid w:val="00C0148E"/>
    <w:rsid w:val="00C030D9"/>
    <w:rsid w:val="00C1583D"/>
    <w:rsid w:val="00C3597E"/>
    <w:rsid w:val="00C37A24"/>
    <w:rsid w:val="00C420FE"/>
    <w:rsid w:val="00C7370B"/>
    <w:rsid w:val="00C91532"/>
    <w:rsid w:val="00CE0D3E"/>
    <w:rsid w:val="00D26876"/>
    <w:rsid w:val="00D42C56"/>
    <w:rsid w:val="00D513DB"/>
    <w:rsid w:val="00D52EFA"/>
    <w:rsid w:val="00D5409D"/>
    <w:rsid w:val="00DC2BE8"/>
    <w:rsid w:val="00E03624"/>
    <w:rsid w:val="00E35267"/>
    <w:rsid w:val="00E47E23"/>
    <w:rsid w:val="00E87992"/>
    <w:rsid w:val="00E92F8D"/>
    <w:rsid w:val="00EA1DC5"/>
    <w:rsid w:val="00ED22C5"/>
    <w:rsid w:val="00EE15C8"/>
    <w:rsid w:val="00EE4C01"/>
    <w:rsid w:val="00F074CF"/>
    <w:rsid w:val="00F36683"/>
    <w:rsid w:val="00F474AD"/>
    <w:rsid w:val="00F52758"/>
    <w:rsid w:val="00F63831"/>
    <w:rsid w:val="00F716F8"/>
    <w:rsid w:val="00F9738E"/>
    <w:rsid w:val="00F97956"/>
    <w:rsid w:val="00FD7ADF"/>
    <w:rsid w:val="00FE2989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65743"/>
  <w15:docId w15:val="{7594D339-000E-4B5A-9428-8A52388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38E"/>
  </w:style>
  <w:style w:type="paragraph" w:styleId="Footer">
    <w:name w:val="footer"/>
    <w:basedOn w:val="Normal"/>
    <w:link w:val="FooterChar"/>
    <w:uiPriority w:val="99"/>
    <w:unhideWhenUsed/>
    <w:rsid w:val="00F9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8E"/>
  </w:style>
  <w:style w:type="paragraph" w:styleId="BalloonText">
    <w:name w:val="Balloon Text"/>
    <w:basedOn w:val="Normal"/>
    <w:link w:val="BalloonTextChar"/>
    <w:uiPriority w:val="99"/>
    <w:semiHidden/>
    <w:unhideWhenUsed/>
    <w:rsid w:val="003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B4"/>
    <w:rPr>
      <w:rFonts w:ascii="Tahoma" w:hAnsi="Tahoma" w:cs="Tahoma"/>
      <w:sz w:val="16"/>
      <w:szCs w:val="16"/>
    </w:rPr>
  </w:style>
  <w:style w:type="paragraph" w:customStyle="1" w:styleId="Arialbold10pt">
    <w:name w:val="Arial bold 10pt"/>
    <w:basedOn w:val="Normal"/>
    <w:link w:val="Arialbold10ptChar"/>
    <w:qFormat/>
    <w:rsid w:val="003F5AB4"/>
    <w:pPr>
      <w:spacing w:after="120"/>
      <w:ind w:left="1800" w:right="-1440"/>
    </w:pPr>
    <w:rPr>
      <w:b/>
    </w:rPr>
  </w:style>
  <w:style w:type="paragraph" w:customStyle="1" w:styleId="BodyCopy">
    <w:name w:val="Body Copy"/>
    <w:basedOn w:val="Normal"/>
    <w:link w:val="BodyCopyChar"/>
    <w:qFormat/>
    <w:rsid w:val="00A51DE8"/>
    <w:pPr>
      <w:spacing w:after="0"/>
      <w:ind w:left="1800"/>
    </w:pPr>
  </w:style>
  <w:style w:type="character" w:customStyle="1" w:styleId="Arialbold10ptChar">
    <w:name w:val="Arial bold 10pt Char"/>
    <w:basedOn w:val="DefaultParagraphFont"/>
    <w:link w:val="Arialbold10pt"/>
    <w:rsid w:val="003F5AB4"/>
    <w:rPr>
      <w:rFonts w:ascii="Arial" w:hAnsi="Arial" w:cs="Arial"/>
      <w:b/>
      <w:sz w:val="20"/>
      <w:szCs w:val="20"/>
    </w:rPr>
  </w:style>
  <w:style w:type="paragraph" w:customStyle="1" w:styleId="Officenamefooter">
    <w:name w:val="Office name footer"/>
    <w:basedOn w:val="Footer"/>
    <w:link w:val="OfficenamefooterChar"/>
    <w:qFormat/>
    <w:rsid w:val="00A51DE8"/>
    <w:pPr>
      <w:ind w:left="1800"/>
    </w:pPr>
    <w:rPr>
      <w:color w:val="455560"/>
    </w:rPr>
  </w:style>
  <w:style w:type="character" w:customStyle="1" w:styleId="BodyCopyChar">
    <w:name w:val="Body Copy Char"/>
    <w:basedOn w:val="DefaultParagraphFont"/>
    <w:link w:val="BodyCopy"/>
    <w:rsid w:val="00A51DE8"/>
  </w:style>
  <w:style w:type="character" w:customStyle="1" w:styleId="OfficenamefooterChar">
    <w:name w:val="Office name footer Char"/>
    <w:basedOn w:val="FooterChar"/>
    <w:link w:val="Officenamefooter"/>
    <w:rsid w:val="00A51DE8"/>
    <w:rPr>
      <w:color w:val="455560"/>
    </w:rPr>
  </w:style>
  <w:style w:type="character" w:styleId="Hyperlink">
    <w:name w:val="Hyperlink"/>
    <w:basedOn w:val="DefaultParagraphFont"/>
    <w:uiPriority w:val="99"/>
    <w:unhideWhenUsed/>
    <w:rsid w:val="00D26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5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F271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24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F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F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F37"/>
    <w:rPr>
      <w:b/>
      <w:bCs/>
    </w:rPr>
  </w:style>
  <w:style w:type="paragraph" w:styleId="Revision">
    <w:name w:val="Revision"/>
    <w:hidden/>
    <w:uiPriority w:val="99"/>
    <w:semiHidden/>
    <w:rsid w:val="00BA2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ffairs.psu.edu/campusrec/programs/aquatics/safety-education" TargetMode="External"/><Relationship Id="rId13" Type="http://schemas.openxmlformats.org/officeDocument/2006/relationships/hyperlink" Target="mailto:mkeller@cpi.edu" TargetMode="External"/><Relationship Id="rId18" Type="http://schemas.openxmlformats.org/officeDocument/2006/relationships/hyperlink" Target="https://www.redcross.org/take-a-class/cpr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guru.psu.edu/policies/SY2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i.edu" TargetMode="External"/><Relationship Id="rId17" Type="http://schemas.openxmlformats.org/officeDocument/2006/relationships/hyperlink" Target="https://ahainstructornetwork.americanheart.org/AHAECC/classConnector.jsp?pid=ahaecc.classconnector.hom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dyOakFarmCEC@gmail.com" TargetMode="External"/><Relationship Id="rId20" Type="http://schemas.openxmlformats.org/officeDocument/2006/relationships/hyperlink" Target="mailto:ShadyOakFarmCEC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dcross.org/take-a-class/cp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ocheb2@cintas.com" TargetMode="External"/><Relationship Id="rId23" Type="http://schemas.openxmlformats.org/officeDocument/2006/relationships/hyperlink" Target="http://www.heart.org/HEARTORG/General/Fraud-Warning_UCM_451200_Article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hainstructornetwork.americanheart.org/AHAECC/classConnector.jsp?pid=ahaecc.classconnector.home" TargetMode="External"/><Relationship Id="rId19" Type="http://schemas.openxmlformats.org/officeDocument/2006/relationships/hyperlink" Target="mailto:rocheb@cin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nstateemsa.wixsite.com/psuemsa/classes" TargetMode="External"/><Relationship Id="rId14" Type="http://schemas.openxmlformats.org/officeDocument/2006/relationships/hyperlink" Target="https://www.centrelifelink.com/training/cpr-acls" TargetMode="External"/><Relationship Id="rId22" Type="http://schemas.openxmlformats.org/officeDocument/2006/relationships/hyperlink" Target="https://www.ecsinstitute.org/about-ecsi/regulatory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32E9-5D5D-4A57-A01E-2A54E1AF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1111</Words>
  <Characters>6339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C. Auman</dc:creator>
  <cp:lastModifiedBy>Smith, Maritza</cp:lastModifiedBy>
  <cp:revision>2</cp:revision>
  <cp:lastPrinted>2021-10-27T19:00:00Z</cp:lastPrinted>
  <dcterms:created xsi:type="dcterms:W3CDTF">2022-01-18T13:44:00Z</dcterms:created>
  <dcterms:modified xsi:type="dcterms:W3CDTF">2022-01-18T13:44:00Z</dcterms:modified>
</cp:coreProperties>
</file>