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15" w:rsidRPr="0078262A" w:rsidRDefault="00F64215" w:rsidP="00F64215">
      <w:pPr>
        <w:jc w:val="center"/>
        <w:rPr>
          <w:b/>
          <w:sz w:val="28"/>
        </w:rPr>
      </w:pPr>
      <w:r w:rsidRPr="0078262A">
        <w:rPr>
          <w:b/>
          <w:sz w:val="28"/>
        </w:rPr>
        <w:t>Refrigerant Management P</w:t>
      </w:r>
      <w:r>
        <w:rPr>
          <w:b/>
          <w:sz w:val="28"/>
        </w:rPr>
        <w:t>rogram</w:t>
      </w:r>
      <w:r w:rsidRPr="0078262A">
        <w:rPr>
          <w:b/>
          <w:sz w:val="28"/>
        </w:rPr>
        <w:t xml:space="preserve"> Self Audit</w:t>
      </w:r>
      <w:r>
        <w:rPr>
          <w:b/>
          <w:sz w:val="28"/>
        </w:rPr>
        <w:t xml:space="preserve"> for Service Providers</w:t>
      </w:r>
    </w:p>
    <w:p w:rsidR="00F64215" w:rsidRDefault="00F64215" w:rsidP="00F64215">
      <w:pPr>
        <w:jc w:val="center"/>
      </w:pPr>
    </w:p>
    <w:p w:rsidR="00F64215" w:rsidRDefault="00F64215" w:rsidP="00F64215">
      <w:pPr>
        <w:jc w:val="both"/>
        <w:rPr>
          <w:u w:val="single"/>
        </w:rPr>
      </w:pPr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 Group: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215" w:rsidRDefault="00F64215" w:rsidP="00F64215">
      <w:pPr>
        <w:jc w:val="both"/>
      </w:pPr>
      <w:r>
        <w:t>Work Group Leader: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943"/>
        <w:gridCol w:w="3117"/>
      </w:tblGrid>
      <w:tr w:rsidR="00F64215" w:rsidTr="0079376D">
        <w:trPr>
          <w:tblHeader/>
        </w:trPr>
        <w:tc>
          <w:tcPr>
            <w:tcW w:w="5290" w:type="dxa"/>
          </w:tcPr>
          <w:p w:rsidR="00F64215" w:rsidRPr="00E0366D" w:rsidRDefault="00F64215" w:rsidP="0079376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43" w:type="dxa"/>
          </w:tcPr>
          <w:p w:rsidR="00F64215" w:rsidRPr="00E0366D" w:rsidRDefault="00F64215" w:rsidP="0079376D">
            <w:pPr>
              <w:jc w:val="center"/>
              <w:rPr>
                <w:b/>
              </w:rPr>
            </w:pPr>
            <w:r w:rsidRPr="00E0366D">
              <w:rPr>
                <w:b/>
              </w:rPr>
              <w:t>Y/N/NA</w:t>
            </w:r>
          </w:p>
        </w:tc>
        <w:tc>
          <w:tcPr>
            <w:tcW w:w="3117" w:type="dxa"/>
          </w:tcPr>
          <w:p w:rsidR="00F64215" w:rsidRPr="00E0366D" w:rsidRDefault="00F64215" w:rsidP="0079376D">
            <w:pPr>
              <w:jc w:val="center"/>
              <w:rPr>
                <w:b/>
              </w:rPr>
            </w:pPr>
            <w:r w:rsidRPr="00E0366D">
              <w:rPr>
                <w:b/>
              </w:rPr>
              <w:t>Comments</w:t>
            </w:r>
          </w:p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1"/>
                <w:numId w:val="1"/>
              </w:numPr>
            </w:pPr>
            <w:r>
              <w:t>Do you have service records for the last three years for all equipment containing 50 pounds or more of refrigerant that you have worked on?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1"/>
                <w:numId w:val="1"/>
              </w:numPr>
            </w:pPr>
            <w:r>
              <w:t>If yes to Question 1, have you provided these records to the appliance owner?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recycling and/or recovery equipment for every type of refrigerant that you work with?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records of all refrigerant purchases within the last three years?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records of all refrigerant that was sent for reclamation during the past three years?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rPr>
          <w:trHeight w:val="395"/>
        </w:trPr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Are you tracking all refrigerant use?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rPr>
          <w:trHeight w:val="341"/>
        </w:trPr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For equipment to be disposed of, have you ensured that all refrigerant is evacuated to required levels and documented this on the appliance?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rPr>
          <w:trHeight w:val="341"/>
        </w:trPr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copies of all technicians’ certificates and are you maintaining those copies for 3 years following the end of employment as a certified technician?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 you have an appropriately certified technician for each type of equipment that your work group services?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Have you provided your refrigerant dealer with a copy of a current and appropriate technician’s certification for refrigerant purchases?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Is all refrigerant being properly stored in cylinders that are in good condition?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Does your work group have the proper PPE/meters for the refrigerants that you work with?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  <w:tr w:rsidR="00F64215" w:rsidTr="0079376D">
        <w:trPr>
          <w:trHeight w:val="467"/>
        </w:trPr>
        <w:tc>
          <w:tcPr>
            <w:tcW w:w="5290" w:type="dxa"/>
          </w:tcPr>
          <w:p w:rsidR="00F64215" w:rsidRDefault="00F64215" w:rsidP="00F64215">
            <w:pPr>
              <w:pStyle w:val="ListParagraph"/>
              <w:numPr>
                <w:ilvl w:val="0"/>
                <w:numId w:val="2"/>
              </w:numPr>
            </w:pPr>
            <w:r>
              <w:t>Does your work group have written SOPs?</w:t>
            </w:r>
          </w:p>
        </w:tc>
        <w:tc>
          <w:tcPr>
            <w:tcW w:w="943" w:type="dxa"/>
          </w:tcPr>
          <w:p w:rsidR="00F64215" w:rsidRDefault="00F64215" w:rsidP="0079376D"/>
        </w:tc>
        <w:tc>
          <w:tcPr>
            <w:tcW w:w="3117" w:type="dxa"/>
          </w:tcPr>
          <w:p w:rsidR="00F64215" w:rsidRDefault="00F64215" w:rsidP="0079376D"/>
        </w:tc>
      </w:tr>
    </w:tbl>
    <w:p w:rsidR="00F64215" w:rsidRDefault="00F64215" w:rsidP="00F64215">
      <w:pPr>
        <w:rPr>
          <w:b/>
        </w:rPr>
      </w:pPr>
    </w:p>
    <w:p w:rsidR="00F64215" w:rsidRDefault="00F64215" w:rsidP="00F64215">
      <w:pPr>
        <w:rPr>
          <w:u w:val="single"/>
        </w:rPr>
      </w:pPr>
      <w:r>
        <w:rPr>
          <w:b/>
        </w:rPr>
        <w:t>Additional Comments/Clarifications: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215" w:rsidRDefault="00F64215" w:rsidP="00F642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215" w:rsidRDefault="00F64215" w:rsidP="00F642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215" w:rsidRPr="0037707E" w:rsidRDefault="00F64215" w:rsidP="00F6421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215" w:rsidRDefault="00F64215" w:rsidP="00F64215">
      <w:pPr>
        <w:rPr>
          <w:b/>
        </w:rPr>
      </w:pPr>
      <w:r w:rsidRPr="00855CDC">
        <w:rPr>
          <w:b/>
        </w:rPr>
        <w:t>Submit this completed audit annually to EHS on January 31</w:t>
      </w:r>
      <w:r w:rsidRPr="00855CDC">
        <w:rPr>
          <w:b/>
          <w:vertAlign w:val="superscript"/>
        </w:rPr>
        <w:t>st</w:t>
      </w:r>
      <w:r w:rsidRPr="00855CDC">
        <w:rPr>
          <w:b/>
        </w:rPr>
        <w:t>.</w:t>
      </w:r>
    </w:p>
    <w:p w:rsidR="00DF2077" w:rsidRDefault="00DF2077">
      <w:bookmarkStart w:id="0" w:name="_GoBack"/>
      <w:bookmarkEnd w:id="0"/>
    </w:p>
    <w:sectPr w:rsidR="00DF2077" w:rsidSect="00F64215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320"/>
    <w:multiLevelType w:val="hybridMultilevel"/>
    <w:tmpl w:val="924E4E40"/>
    <w:lvl w:ilvl="0" w:tplc="4BD82D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22C4"/>
    <w:multiLevelType w:val="multilevel"/>
    <w:tmpl w:val="4DB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15"/>
    <w:rsid w:val="00DF2077"/>
    <w:rsid w:val="00E24490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41EEA-6F7F-4DC6-A07A-8E5B42A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15"/>
    <w:pPr>
      <w:ind w:left="720"/>
      <w:contextualSpacing/>
    </w:pPr>
  </w:style>
  <w:style w:type="table" w:styleId="TableGrid">
    <w:name w:val="Table Grid"/>
    <w:basedOn w:val="TableNormal"/>
    <w:uiPriority w:val="39"/>
    <w:rsid w:val="00F6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1</cp:revision>
  <dcterms:created xsi:type="dcterms:W3CDTF">2017-02-27T21:59:00Z</dcterms:created>
  <dcterms:modified xsi:type="dcterms:W3CDTF">2017-02-27T22:02:00Z</dcterms:modified>
</cp:coreProperties>
</file>