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4418" w14:textId="77777777" w:rsidR="00F851D5" w:rsidRDefault="004E2C67">
      <w:pPr>
        <w:spacing w:after="0" w:line="259" w:lineRule="auto"/>
        <w:ind w:left="0" w:firstLine="0"/>
        <w:rPr>
          <w:b/>
          <w:sz w:val="28"/>
        </w:rPr>
      </w:pPr>
      <w:r>
        <w:rPr>
          <w:b/>
          <w:noProof/>
          <w:sz w:val="28"/>
        </w:rPr>
        <w:drawing>
          <wp:inline distT="0" distB="0" distL="0" distR="0" wp14:anchorId="626833CF" wp14:editId="529885A8">
            <wp:extent cx="15544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14:paraId="6EF14C9E" w14:textId="77777777" w:rsidR="00655816" w:rsidRPr="00655816" w:rsidRDefault="00655816" w:rsidP="00655816">
      <w:pPr>
        <w:spacing w:after="0" w:afterAutospacing="0" w:line="259" w:lineRule="auto"/>
        <w:ind w:left="0" w:firstLine="0"/>
      </w:pPr>
      <w:r w:rsidRPr="00655816">
        <w:rPr>
          <w:b/>
          <w:sz w:val="32"/>
        </w:rPr>
        <w:t xml:space="preserve">Laser Radiation Exposure Incidents </w:t>
      </w:r>
      <w:r w:rsidRPr="00655816">
        <w:rPr>
          <w:sz w:val="32"/>
        </w:rPr>
        <w:t xml:space="preserve"> </w:t>
      </w:r>
    </w:p>
    <w:p w14:paraId="3A154C00" w14:textId="77777777" w:rsidR="00655816" w:rsidRPr="00655816" w:rsidRDefault="00655816" w:rsidP="00655816">
      <w:pPr>
        <w:spacing w:after="0" w:afterAutospacing="0" w:line="259" w:lineRule="auto"/>
        <w:ind w:left="0" w:firstLine="0"/>
      </w:pPr>
      <w:r w:rsidRPr="00655816">
        <w:rPr>
          <w:b/>
          <w:sz w:val="22"/>
        </w:rPr>
        <w:t xml:space="preserve"> </w:t>
      </w:r>
    </w:p>
    <w:p w14:paraId="5E11668D" w14:textId="2B689010" w:rsidR="00655816" w:rsidRPr="00655816" w:rsidRDefault="00655816" w:rsidP="00655816">
      <w:pPr>
        <w:tabs>
          <w:tab w:val="center" w:pos="2881"/>
          <w:tab w:val="center" w:pos="5487"/>
        </w:tabs>
        <w:spacing w:after="0" w:afterAutospacing="0" w:line="259" w:lineRule="auto"/>
        <w:ind w:left="0" w:firstLine="0"/>
        <w:rPr>
          <w:szCs w:val="24"/>
        </w:rPr>
      </w:pPr>
      <w:r w:rsidRPr="00655816">
        <w:rPr>
          <w:b/>
          <w:szCs w:val="24"/>
        </w:rPr>
        <w:t>EHS</w:t>
      </w:r>
      <w:r w:rsidR="008A3C93" w:rsidRPr="008A3C93">
        <w:rPr>
          <w:b/>
          <w:szCs w:val="24"/>
        </w:rPr>
        <w:t xml:space="preserve"> Contacts</w:t>
      </w:r>
      <w:r w:rsidRPr="00655816">
        <w:rPr>
          <w:b/>
          <w:szCs w:val="24"/>
        </w:rPr>
        <w:t xml:space="preserve">: </w:t>
      </w:r>
      <w:hyperlink r:id="rId8" w:history="1">
        <w:r w:rsidR="008F09A9" w:rsidRPr="008F09A9">
          <w:rPr>
            <w:rStyle w:val="Hyperlink"/>
            <w:b/>
            <w:szCs w:val="24"/>
          </w:rPr>
          <w:t>Austin Olson</w:t>
        </w:r>
      </w:hyperlink>
      <w:r w:rsidR="008F09A9">
        <w:rPr>
          <w:b/>
          <w:szCs w:val="24"/>
        </w:rPr>
        <w:t xml:space="preserve"> </w:t>
      </w:r>
      <w:r w:rsidR="008F09A9">
        <w:rPr>
          <w:szCs w:val="24"/>
        </w:rPr>
        <w:t>azo2</w:t>
      </w:r>
      <w:r w:rsidR="008A3C93" w:rsidRPr="008A3C93">
        <w:rPr>
          <w:szCs w:val="24"/>
        </w:rPr>
        <w:t>@psu.ed</w:t>
      </w:r>
      <w:r w:rsidR="005A2AA0">
        <w:rPr>
          <w:szCs w:val="24"/>
        </w:rPr>
        <w:t>u</w:t>
      </w:r>
    </w:p>
    <w:p w14:paraId="5C982529" w14:textId="77777777" w:rsidR="00655816" w:rsidRPr="00655816" w:rsidRDefault="00655816" w:rsidP="00655816">
      <w:pPr>
        <w:spacing w:after="0" w:afterAutospacing="0" w:line="259" w:lineRule="auto"/>
        <w:ind w:left="0" w:firstLine="0"/>
        <w:rPr>
          <w:szCs w:val="24"/>
        </w:rPr>
      </w:pPr>
      <w:r w:rsidRPr="00655816">
        <w:rPr>
          <w:szCs w:val="24"/>
        </w:rPr>
        <w:t xml:space="preserve"> </w:t>
      </w:r>
    </w:p>
    <w:p w14:paraId="53D66BFC" w14:textId="77777777" w:rsidR="00655816" w:rsidRPr="00655816" w:rsidRDefault="00655816" w:rsidP="008A3C93">
      <w:pPr>
        <w:pStyle w:val="Heading2"/>
      </w:pPr>
      <w:r w:rsidRPr="00655816">
        <w:t xml:space="preserve">Procedures/Notifications/Documentation/Follow-Ups:  </w:t>
      </w:r>
    </w:p>
    <w:p w14:paraId="63F9976F" w14:textId="77777777" w:rsidR="00655816" w:rsidRPr="00655816" w:rsidRDefault="00655816" w:rsidP="0064605A">
      <w:r w:rsidRPr="00655816">
        <w:t xml:space="preserve">Personal exposure to primary or specularly reflected laser radiation may result in serious injury. 95% of these exposures occur during beam alignments, because of misaligned optics, and because available laser eye protection was not used. Exposure potential increases when safety devices fail or are deliberately circumvented.  </w:t>
      </w:r>
    </w:p>
    <w:p w14:paraId="793364F2" w14:textId="77777777" w:rsidR="00655816" w:rsidRPr="00655816" w:rsidRDefault="00655816" w:rsidP="0064605A">
      <w:r w:rsidRPr="00655816">
        <w:t xml:space="preserve"> If a situation arises where you have or even remotely suspect that you have been accidentally exposed, take the following actions IMMEDIATELY.   </w:t>
      </w:r>
    </w:p>
    <w:p w14:paraId="43B4A022" w14:textId="77777777" w:rsidR="008A3C93" w:rsidRDefault="00655816" w:rsidP="0064605A">
      <w:pPr>
        <w:numPr>
          <w:ilvl w:val="0"/>
          <w:numId w:val="2"/>
        </w:numPr>
        <w:spacing w:after="13" w:afterAutospacing="0" w:line="240" w:lineRule="auto"/>
        <w:rPr>
          <w:szCs w:val="24"/>
        </w:rPr>
      </w:pPr>
      <w:r w:rsidRPr="00655816">
        <w:rPr>
          <w:szCs w:val="24"/>
        </w:rPr>
        <w:t xml:space="preserve">If this is a life threatening emergency, such as electrical shock, chemical exposure, fire, etc., dial 911 for emergency response.  </w:t>
      </w:r>
    </w:p>
    <w:p w14:paraId="03701AE3" w14:textId="77777777" w:rsidR="008A3C93" w:rsidRDefault="00655816" w:rsidP="0064605A">
      <w:pPr>
        <w:numPr>
          <w:ilvl w:val="0"/>
          <w:numId w:val="2"/>
        </w:numPr>
        <w:spacing w:after="13" w:afterAutospacing="0" w:line="240" w:lineRule="auto"/>
        <w:rPr>
          <w:szCs w:val="24"/>
        </w:rPr>
      </w:pPr>
      <w:r w:rsidRPr="00655816">
        <w:rPr>
          <w:szCs w:val="24"/>
        </w:rPr>
        <w:t xml:space="preserve">Shut down the equipment and secure it from use by others. </w:t>
      </w:r>
    </w:p>
    <w:p w14:paraId="7EC42478" w14:textId="77777777" w:rsidR="00655816" w:rsidRPr="00655816" w:rsidRDefault="00655816" w:rsidP="0064605A">
      <w:pPr>
        <w:numPr>
          <w:ilvl w:val="0"/>
          <w:numId w:val="2"/>
        </w:numPr>
        <w:spacing w:after="13" w:afterAutospacing="0" w:line="240" w:lineRule="auto"/>
        <w:rPr>
          <w:szCs w:val="24"/>
        </w:rPr>
      </w:pPr>
      <w:r w:rsidRPr="00655816">
        <w:rPr>
          <w:szCs w:val="24"/>
        </w:rPr>
        <w:t xml:space="preserve">Do not change the experimental or equipment configuration.  Determining the individual’s exposure and determining methods to prevent recurrence is most accurately done when the accident conditions can be reconstructed exactly as they happened.  </w:t>
      </w:r>
    </w:p>
    <w:p w14:paraId="45B7FDAA" w14:textId="77777777" w:rsidR="00655816" w:rsidRPr="00655816" w:rsidRDefault="00655816" w:rsidP="0064605A">
      <w:pPr>
        <w:numPr>
          <w:ilvl w:val="0"/>
          <w:numId w:val="2"/>
        </w:numPr>
        <w:spacing w:after="13" w:afterAutospacing="0" w:line="240" w:lineRule="auto"/>
        <w:rPr>
          <w:szCs w:val="24"/>
        </w:rPr>
      </w:pPr>
      <w:r w:rsidRPr="00655816">
        <w:rPr>
          <w:szCs w:val="24"/>
        </w:rPr>
        <w:t xml:space="preserve">Contact EHS at 814-865-6391 after hours call 814-777-0215 </w:t>
      </w:r>
    </w:p>
    <w:p w14:paraId="3E8B3627" w14:textId="77777777" w:rsidR="00655816" w:rsidRPr="00655816" w:rsidRDefault="00655816" w:rsidP="0064605A">
      <w:pPr>
        <w:spacing w:after="0" w:afterAutospacing="0" w:line="240" w:lineRule="auto"/>
        <w:ind w:left="0" w:firstLine="0"/>
        <w:rPr>
          <w:szCs w:val="24"/>
        </w:rPr>
      </w:pPr>
      <w:r w:rsidRPr="00655816">
        <w:rPr>
          <w:szCs w:val="24"/>
        </w:rPr>
        <w:t xml:space="preserve"> </w:t>
      </w:r>
    </w:p>
    <w:p w14:paraId="7DA9565F" w14:textId="77777777" w:rsidR="008A3C93" w:rsidRDefault="00655816" w:rsidP="0064605A">
      <w:pPr>
        <w:pStyle w:val="Heading2"/>
        <w:spacing w:line="240" w:lineRule="auto"/>
      </w:pPr>
      <w:r w:rsidRPr="00655816">
        <w:t xml:space="preserve">What to Report: </w:t>
      </w:r>
    </w:p>
    <w:p w14:paraId="64638367" w14:textId="77777777" w:rsidR="008A3C93" w:rsidRDefault="00655816" w:rsidP="0064605A">
      <w:pPr>
        <w:spacing w:after="0" w:afterAutospacing="0" w:line="240" w:lineRule="auto"/>
        <w:ind w:left="0" w:firstLine="0"/>
        <w:rPr>
          <w:szCs w:val="24"/>
        </w:rPr>
      </w:pPr>
      <w:r w:rsidRPr="00655816">
        <w:rPr>
          <w:rFonts w:ascii="Calibri" w:eastAsia="Calibri" w:hAnsi="Calibri" w:cs="Calibri"/>
          <w:noProof/>
          <w:szCs w:val="24"/>
        </w:rPr>
        <mc:AlternateContent>
          <mc:Choice Requires="wpg">
            <w:drawing>
              <wp:anchor distT="0" distB="0" distL="114300" distR="114300" simplePos="0" relativeHeight="251659264" behindDoc="0" locked="0" layoutInCell="1" allowOverlap="1" wp14:anchorId="404C68BB" wp14:editId="4E5A9A96">
                <wp:simplePos x="0" y="0"/>
                <wp:positionH relativeFrom="column">
                  <wp:posOffset>228600</wp:posOffset>
                </wp:positionH>
                <wp:positionV relativeFrom="paragraph">
                  <wp:posOffset>-16611</wp:posOffset>
                </wp:positionV>
                <wp:extent cx="140208" cy="1304544"/>
                <wp:effectExtent l="0" t="0" r="0" b="0"/>
                <wp:wrapSquare wrapText="bothSides"/>
                <wp:docPr id="684" name="Group 684"/>
                <wp:cNvGraphicFramePr/>
                <a:graphic xmlns:a="http://schemas.openxmlformats.org/drawingml/2006/main">
                  <a:graphicData uri="http://schemas.microsoft.com/office/word/2010/wordprocessingGroup">
                    <wpg:wgp>
                      <wpg:cNvGrpSpPr/>
                      <wpg:grpSpPr>
                        <a:xfrm>
                          <a:off x="0" y="0"/>
                          <a:ext cx="140208" cy="1304544"/>
                          <a:chOff x="0" y="0"/>
                          <a:chExt cx="140208" cy="1304544"/>
                        </a:xfrm>
                      </wpg:grpSpPr>
                      <pic:pic xmlns:pic="http://schemas.openxmlformats.org/drawingml/2006/picture">
                        <pic:nvPicPr>
                          <pic:cNvPr id="80" name="Picture 80"/>
                          <pic:cNvPicPr/>
                        </pic:nvPicPr>
                        <pic:blipFill>
                          <a:blip r:embed="rId9"/>
                          <a:stretch>
                            <a:fillRect/>
                          </a:stretch>
                        </pic:blipFill>
                        <pic:spPr>
                          <a:xfrm>
                            <a:off x="0" y="0"/>
                            <a:ext cx="140208" cy="187452"/>
                          </a:xfrm>
                          <a:prstGeom prst="rect">
                            <a:avLst/>
                          </a:prstGeom>
                        </pic:spPr>
                      </pic:pic>
                      <wps:wsp>
                        <wps:cNvPr id="81" name="Rectangle 81"/>
                        <wps:cNvSpPr/>
                        <wps:spPr>
                          <a:xfrm>
                            <a:off x="70104" y="14478"/>
                            <a:ext cx="56314" cy="226001"/>
                          </a:xfrm>
                          <a:prstGeom prst="rect">
                            <a:avLst/>
                          </a:prstGeom>
                          <a:ln>
                            <a:noFill/>
                          </a:ln>
                        </wps:spPr>
                        <wps:txbx>
                          <w:txbxContent>
                            <w:p w14:paraId="294EB852"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9"/>
                          <a:stretch>
                            <a:fillRect/>
                          </a:stretch>
                        </pic:blipFill>
                        <pic:spPr>
                          <a:xfrm>
                            <a:off x="0" y="185928"/>
                            <a:ext cx="140208" cy="187452"/>
                          </a:xfrm>
                          <a:prstGeom prst="rect">
                            <a:avLst/>
                          </a:prstGeom>
                        </pic:spPr>
                      </pic:pic>
                      <wps:wsp>
                        <wps:cNvPr id="85" name="Rectangle 85"/>
                        <wps:cNvSpPr/>
                        <wps:spPr>
                          <a:xfrm>
                            <a:off x="70104" y="200406"/>
                            <a:ext cx="56314" cy="226001"/>
                          </a:xfrm>
                          <a:prstGeom prst="rect">
                            <a:avLst/>
                          </a:prstGeom>
                          <a:ln>
                            <a:noFill/>
                          </a:ln>
                        </wps:spPr>
                        <wps:txbx>
                          <w:txbxContent>
                            <w:p w14:paraId="7FC96791"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9"/>
                          <a:stretch>
                            <a:fillRect/>
                          </a:stretch>
                        </pic:blipFill>
                        <pic:spPr>
                          <a:xfrm>
                            <a:off x="0" y="371856"/>
                            <a:ext cx="140208" cy="187452"/>
                          </a:xfrm>
                          <a:prstGeom prst="rect">
                            <a:avLst/>
                          </a:prstGeom>
                        </pic:spPr>
                      </pic:pic>
                      <wps:wsp>
                        <wps:cNvPr id="89" name="Rectangle 89"/>
                        <wps:cNvSpPr/>
                        <wps:spPr>
                          <a:xfrm>
                            <a:off x="70104" y="386334"/>
                            <a:ext cx="56314" cy="226002"/>
                          </a:xfrm>
                          <a:prstGeom prst="rect">
                            <a:avLst/>
                          </a:prstGeom>
                          <a:ln>
                            <a:noFill/>
                          </a:ln>
                        </wps:spPr>
                        <wps:txbx>
                          <w:txbxContent>
                            <w:p w14:paraId="7CF6E185"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9"/>
                          <a:stretch>
                            <a:fillRect/>
                          </a:stretch>
                        </pic:blipFill>
                        <pic:spPr>
                          <a:xfrm>
                            <a:off x="0" y="557784"/>
                            <a:ext cx="140208" cy="187452"/>
                          </a:xfrm>
                          <a:prstGeom prst="rect">
                            <a:avLst/>
                          </a:prstGeom>
                        </pic:spPr>
                      </pic:pic>
                      <wps:wsp>
                        <wps:cNvPr id="93" name="Rectangle 93"/>
                        <wps:cNvSpPr/>
                        <wps:spPr>
                          <a:xfrm>
                            <a:off x="70104" y="572262"/>
                            <a:ext cx="56314" cy="226002"/>
                          </a:xfrm>
                          <a:prstGeom prst="rect">
                            <a:avLst/>
                          </a:prstGeom>
                          <a:ln>
                            <a:noFill/>
                          </a:ln>
                        </wps:spPr>
                        <wps:txbx>
                          <w:txbxContent>
                            <w:p w14:paraId="19C965CA"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9"/>
                          <a:stretch>
                            <a:fillRect/>
                          </a:stretch>
                        </pic:blipFill>
                        <pic:spPr>
                          <a:xfrm>
                            <a:off x="0" y="745236"/>
                            <a:ext cx="140208" cy="187452"/>
                          </a:xfrm>
                          <a:prstGeom prst="rect">
                            <a:avLst/>
                          </a:prstGeom>
                        </pic:spPr>
                      </pic:pic>
                      <wps:wsp>
                        <wps:cNvPr id="98" name="Rectangle 98"/>
                        <wps:cNvSpPr/>
                        <wps:spPr>
                          <a:xfrm>
                            <a:off x="70104" y="759715"/>
                            <a:ext cx="56314" cy="226002"/>
                          </a:xfrm>
                          <a:prstGeom prst="rect">
                            <a:avLst/>
                          </a:prstGeom>
                          <a:ln>
                            <a:noFill/>
                          </a:ln>
                        </wps:spPr>
                        <wps:txbx>
                          <w:txbxContent>
                            <w:p w14:paraId="28A39C8C"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9"/>
                          <a:stretch>
                            <a:fillRect/>
                          </a:stretch>
                        </pic:blipFill>
                        <pic:spPr>
                          <a:xfrm>
                            <a:off x="0" y="931164"/>
                            <a:ext cx="140208" cy="187452"/>
                          </a:xfrm>
                          <a:prstGeom prst="rect">
                            <a:avLst/>
                          </a:prstGeom>
                        </pic:spPr>
                      </pic:pic>
                      <wps:wsp>
                        <wps:cNvPr id="102" name="Rectangle 102"/>
                        <wps:cNvSpPr/>
                        <wps:spPr>
                          <a:xfrm>
                            <a:off x="70104" y="945642"/>
                            <a:ext cx="56314" cy="226002"/>
                          </a:xfrm>
                          <a:prstGeom prst="rect">
                            <a:avLst/>
                          </a:prstGeom>
                          <a:ln>
                            <a:noFill/>
                          </a:ln>
                        </wps:spPr>
                        <wps:txbx>
                          <w:txbxContent>
                            <w:p w14:paraId="0F2FAB5F"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9"/>
                          <a:stretch>
                            <a:fillRect/>
                          </a:stretch>
                        </pic:blipFill>
                        <pic:spPr>
                          <a:xfrm>
                            <a:off x="0" y="1117092"/>
                            <a:ext cx="140208" cy="187452"/>
                          </a:xfrm>
                          <a:prstGeom prst="rect">
                            <a:avLst/>
                          </a:prstGeom>
                        </pic:spPr>
                      </pic:pic>
                      <wps:wsp>
                        <wps:cNvPr id="106" name="Rectangle 106"/>
                        <wps:cNvSpPr/>
                        <wps:spPr>
                          <a:xfrm>
                            <a:off x="70104" y="1131570"/>
                            <a:ext cx="56314" cy="226002"/>
                          </a:xfrm>
                          <a:prstGeom prst="rect">
                            <a:avLst/>
                          </a:prstGeom>
                          <a:ln>
                            <a:noFill/>
                          </a:ln>
                        </wps:spPr>
                        <wps:txbx>
                          <w:txbxContent>
                            <w:p w14:paraId="26BFEA79"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404C68BB" id="Group 684" o:spid="_x0000_s1026" style="position:absolute;margin-left:18pt;margin-top:-1.3pt;width:11.05pt;height:102.7pt;z-index:251659264" coordsize="1402,13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">
                  <v:imagedata r:id="rId10" o:title=""/>
                </v:shape>
                <v:rect id="Rectangle 81" o:spid="_x0000_s1028"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94EB852" w14:textId="77777777" w:rsidR="00655816" w:rsidRDefault="00655816" w:rsidP="00655816">
                        <w:pPr>
                          <w:spacing w:after="160" w:line="259" w:lineRule="auto"/>
                          <w:ind w:left="0" w:firstLine="0"/>
                        </w:pPr>
                        <w:r>
                          <w:rPr>
                            <w:rFonts w:ascii="Arial" w:eastAsia="Arial" w:hAnsi="Arial" w:cs="Arial"/>
                          </w:rPr>
                          <w:t xml:space="preserve"> </w:t>
                        </w:r>
                      </w:p>
                    </w:txbxContent>
                  </v:textbox>
                </v:rect>
                <v:shape id="Picture 84" o:spid="_x0000_s1029" type="#_x0000_t75" style="position:absolute;top:185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">
                  <v:imagedata r:id="rId10" o:title=""/>
                </v:shape>
                <v:rect id="Rectangle 85" o:spid="_x0000_s1030" style="position:absolute;left:701;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FC96791" w14:textId="77777777" w:rsidR="00655816" w:rsidRDefault="00655816" w:rsidP="00655816">
                        <w:pPr>
                          <w:spacing w:after="160" w:line="259" w:lineRule="auto"/>
                          <w:ind w:left="0" w:firstLine="0"/>
                        </w:pPr>
                        <w:r>
                          <w:rPr>
                            <w:rFonts w:ascii="Arial" w:eastAsia="Arial" w:hAnsi="Arial" w:cs="Arial"/>
                          </w:rPr>
                          <w:t xml:space="preserve"> </w:t>
                        </w:r>
                      </w:p>
                    </w:txbxContent>
                  </v:textbox>
                </v:rect>
                <v:shape id="Picture 88" o:spid="_x0000_s1031" type="#_x0000_t75" style="position:absolute;top:3718;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">
                  <v:imagedata r:id="rId10" o:title=""/>
                </v:shape>
                <v:rect id="Rectangle 89" o:spid="_x0000_s1032" style="position:absolute;left:701;top:3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7CF6E185" w14:textId="77777777" w:rsidR="00655816" w:rsidRDefault="00655816" w:rsidP="00655816">
                        <w:pPr>
                          <w:spacing w:after="160" w:line="259" w:lineRule="auto"/>
                          <w:ind w:left="0" w:firstLine="0"/>
                        </w:pPr>
                        <w:r>
                          <w:rPr>
                            <w:rFonts w:ascii="Arial" w:eastAsia="Arial" w:hAnsi="Arial" w:cs="Arial"/>
                          </w:rPr>
                          <w:t xml:space="preserve"> </w:t>
                        </w:r>
                      </w:p>
                    </w:txbxContent>
                  </v:textbox>
                </v:rect>
                <v:shape id="Picture 92" o:spid="_x0000_s1033" type="#_x0000_t75" style="position:absolute;top:5577;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">
                  <v:imagedata r:id="rId10" o:title=""/>
                </v:shape>
                <v:rect id="Rectangle 93" o:spid="_x0000_s1034" style="position:absolute;left:701;top:57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9C965CA" w14:textId="77777777" w:rsidR="00655816" w:rsidRDefault="00655816" w:rsidP="00655816">
                        <w:pPr>
                          <w:spacing w:after="160" w:line="259" w:lineRule="auto"/>
                          <w:ind w:left="0" w:firstLine="0"/>
                        </w:pPr>
                        <w:r>
                          <w:rPr>
                            <w:rFonts w:ascii="Arial" w:eastAsia="Arial" w:hAnsi="Arial" w:cs="Arial"/>
                          </w:rPr>
                          <w:t xml:space="preserve"> </w:t>
                        </w:r>
                      </w:p>
                    </w:txbxContent>
                  </v:textbox>
                </v:rect>
                <v:shape id="Picture 97" o:spid="_x0000_s1035" type="#_x0000_t75" style="position:absolute;top:7452;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">
                  <v:imagedata r:id="rId10" o:title=""/>
                </v:shape>
                <v:rect id="Rectangle 98" o:spid="_x0000_s1036" style="position:absolute;left:701;top:75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8A39C8C" w14:textId="77777777" w:rsidR="00655816" w:rsidRDefault="00655816" w:rsidP="00655816">
                        <w:pPr>
                          <w:spacing w:after="160" w:line="259" w:lineRule="auto"/>
                          <w:ind w:left="0" w:firstLine="0"/>
                        </w:pPr>
                        <w:r>
                          <w:rPr>
                            <w:rFonts w:ascii="Arial" w:eastAsia="Arial" w:hAnsi="Arial" w:cs="Arial"/>
                          </w:rPr>
                          <w:t xml:space="preserve"> </w:t>
                        </w:r>
                      </w:p>
                    </w:txbxContent>
                  </v:textbox>
                </v:rect>
                <v:shape id="Picture 101" o:spid="_x0000_s1037" type="#_x0000_t75" style="position:absolute;top:9311;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">
                  <v:imagedata r:id="rId10" o:title=""/>
                </v:shape>
                <v:rect id="Rectangle 102" o:spid="_x0000_s1038" style="position:absolute;left:701;top:94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F2FAB5F" w14:textId="77777777" w:rsidR="00655816" w:rsidRDefault="00655816" w:rsidP="00655816">
                        <w:pPr>
                          <w:spacing w:after="160" w:line="259" w:lineRule="auto"/>
                          <w:ind w:left="0" w:firstLine="0"/>
                        </w:pPr>
                        <w:r>
                          <w:rPr>
                            <w:rFonts w:ascii="Arial" w:eastAsia="Arial" w:hAnsi="Arial" w:cs="Arial"/>
                          </w:rPr>
                          <w:t xml:space="preserve"> </w:t>
                        </w:r>
                      </w:p>
                    </w:txbxContent>
                  </v:textbox>
                </v:rect>
                <v:shape id="Picture 105" o:spid="_x0000_s1039" type="#_x0000_t75" style="position:absolute;top:11170;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">
                  <v:imagedata r:id="rId10" o:title=""/>
                </v:shape>
                <v:rect id="Rectangle 106" o:spid="_x0000_s1040" style="position:absolute;left:701;top:113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6BFEA79" w14:textId="77777777" w:rsidR="00655816" w:rsidRDefault="00655816" w:rsidP="00655816">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655816">
        <w:rPr>
          <w:szCs w:val="24"/>
        </w:rPr>
        <w:t xml:space="preserve">Name of person reporting incident  </w:t>
      </w:r>
    </w:p>
    <w:p w14:paraId="58B50139" w14:textId="77777777" w:rsidR="008A3C93" w:rsidRDefault="00655816" w:rsidP="0064605A">
      <w:pPr>
        <w:spacing w:after="0" w:afterAutospacing="0" w:line="240" w:lineRule="auto"/>
        <w:ind w:left="0" w:firstLine="0"/>
        <w:rPr>
          <w:szCs w:val="24"/>
        </w:rPr>
      </w:pPr>
      <w:r w:rsidRPr="00655816">
        <w:rPr>
          <w:szCs w:val="24"/>
        </w:rPr>
        <w:t>Name of exposed person</w:t>
      </w:r>
    </w:p>
    <w:p w14:paraId="32FCDCBF" w14:textId="77777777" w:rsidR="00655816" w:rsidRDefault="00655816" w:rsidP="0064605A">
      <w:pPr>
        <w:spacing w:after="0" w:afterAutospacing="0" w:line="240" w:lineRule="auto"/>
        <w:ind w:left="0" w:firstLine="0"/>
        <w:rPr>
          <w:szCs w:val="24"/>
        </w:rPr>
      </w:pPr>
      <w:r w:rsidRPr="00655816">
        <w:rPr>
          <w:szCs w:val="24"/>
        </w:rPr>
        <w:t xml:space="preserve">Name of exposed person’s supervisor </w:t>
      </w:r>
    </w:p>
    <w:p w14:paraId="29AD5A96" w14:textId="77777777" w:rsidR="008A3C93" w:rsidRDefault="00655816" w:rsidP="0064605A">
      <w:pPr>
        <w:spacing w:after="13" w:afterAutospacing="0" w:line="240" w:lineRule="auto"/>
        <w:ind w:left="370" w:hanging="10"/>
        <w:rPr>
          <w:szCs w:val="24"/>
        </w:rPr>
      </w:pPr>
      <w:r w:rsidRPr="00655816">
        <w:rPr>
          <w:szCs w:val="24"/>
        </w:rPr>
        <w:t xml:space="preserve">Date, time and location of incident  </w:t>
      </w:r>
    </w:p>
    <w:p w14:paraId="7A79061A" w14:textId="77777777" w:rsidR="00655816" w:rsidRDefault="00655816" w:rsidP="0064605A">
      <w:pPr>
        <w:spacing w:after="13" w:afterAutospacing="0" w:line="240" w:lineRule="auto"/>
        <w:ind w:left="370" w:hanging="10"/>
        <w:rPr>
          <w:szCs w:val="24"/>
        </w:rPr>
      </w:pPr>
      <w:r w:rsidRPr="00655816">
        <w:rPr>
          <w:szCs w:val="24"/>
        </w:rPr>
        <w:t xml:space="preserve">Phone number where reporting person can be reached </w:t>
      </w:r>
    </w:p>
    <w:p w14:paraId="0FEC1CF1" w14:textId="77777777" w:rsidR="008A3C93" w:rsidRDefault="008A3C93" w:rsidP="0064605A">
      <w:pPr>
        <w:spacing w:after="13" w:afterAutospacing="0" w:line="240" w:lineRule="auto"/>
        <w:ind w:left="370" w:hanging="10"/>
        <w:rPr>
          <w:szCs w:val="24"/>
        </w:rPr>
      </w:pPr>
      <w:r>
        <w:rPr>
          <w:szCs w:val="24"/>
        </w:rPr>
        <w:t>Brief description of incident</w:t>
      </w:r>
    </w:p>
    <w:p w14:paraId="701F0903" w14:textId="77777777" w:rsidR="00655816" w:rsidRPr="00655816" w:rsidRDefault="00655816" w:rsidP="0064605A">
      <w:pPr>
        <w:spacing w:after="13" w:afterAutospacing="0" w:line="240" w:lineRule="auto"/>
        <w:ind w:left="370" w:hanging="10"/>
        <w:rPr>
          <w:szCs w:val="24"/>
        </w:rPr>
      </w:pPr>
      <w:r w:rsidRPr="00655816">
        <w:rPr>
          <w:szCs w:val="24"/>
        </w:rPr>
        <w:t xml:space="preserve">Phone numbers where the involved persons can be reached </w:t>
      </w:r>
    </w:p>
    <w:p w14:paraId="71A9B285" w14:textId="77777777" w:rsidR="00655816" w:rsidRPr="00655816" w:rsidRDefault="00655816" w:rsidP="0064605A">
      <w:pPr>
        <w:spacing w:after="0" w:afterAutospacing="0" w:line="240" w:lineRule="auto"/>
        <w:ind w:left="0" w:firstLine="0"/>
        <w:rPr>
          <w:szCs w:val="24"/>
        </w:rPr>
      </w:pPr>
      <w:r w:rsidRPr="00655816">
        <w:rPr>
          <w:szCs w:val="24"/>
        </w:rPr>
        <w:t xml:space="preserve"> </w:t>
      </w:r>
    </w:p>
    <w:p w14:paraId="16329107" w14:textId="77777777" w:rsidR="00655816" w:rsidRPr="00655816" w:rsidRDefault="00655816" w:rsidP="0064605A">
      <w:pPr>
        <w:pStyle w:val="Heading2"/>
      </w:pPr>
      <w:r w:rsidRPr="00655816">
        <w:t xml:space="preserve">Regulatory Reporting Requirements:  </w:t>
      </w:r>
    </w:p>
    <w:p w14:paraId="2CF284FF" w14:textId="77777777" w:rsidR="00655816" w:rsidRPr="00655816" w:rsidRDefault="0064605A" w:rsidP="0064605A">
      <w:pPr>
        <w:spacing w:after="13" w:afterAutospacing="0" w:line="240" w:lineRule="auto"/>
        <w:rPr>
          <w:szCs w:val="24"/>
        </w:rPr>
      </w:pPr>
      <w:r>
        <w:rPr>
          <w:szCs w:val="24"/>
        </w:rPr>
        <w:t>E</w:t>
      </w:r>
      <w:r w:rsidR="00655816" w:rsidRPr="00655816">
        <w:rPr>
          <w:szCs w:val="24"/>
        </w:rPr>
        <w:t xml:space="preserve">HS staff will notify appropriate agencies as necessary. </w:t>
      </w:r>
    </w:p>
    <w:p w14:paraId="6EE5011A" w14:textId="77777777" w:rsidR="00655816" w:rsidRPr="00655816" w:rsidRDefault="00655816" w:rsidP="00655816">
      <w:pPr>
        <w:spacing w:after="0" w:afterAutospacing="0" w:line="259" w:lineRule="auto"/>
        <w:ind w:left="0" w:firstLine="0"/>
        <w:rPr>
          <w:szCs w:val="24"/>
        </w:rPr>
      </w:pPr>
      <w:r w:rsidRPr="00655816">
        <w:rPr>
          <w:szCs w:val="24"/>
        </w:rPr>
        <w:t xml:space="preserve"> </w:t>
      </w:r>
    </w:p>
    <w:sectPr w:rsidR="00655816" w:rsidRPr="00655816" w:rsidSect="00F851D5">
      <w:footerReference w:type="default" r:id="rId11"/>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C6C8" w14:textId="77777777" w:rsidR="00F851D5" w:rsidRDefault="00F851D5" w:rsidP="00F851D5">
      <w:pPr>
        <w:spacing w:after="0" w:line="240" w:lineRule="auto"/>
      </w:pPr>
      <w:r>
        <w:separator/>
      </w:r>
    </w:p>
  </w:endnote>
  <w:endnote w:type="continuationSeparator" w:id="0">
    <w:p w14:paraId="7DD3047C" w14:textId="77777777" w:rsidR="00F851D5" w:rsidRDefault="00F851D5" w:rsidP="00F8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317C" w14:textId="072C6B57" w:rsidR="0064605A" w:rsidRPr="00F851D5" w:rsidRDefault="005A2AA0">
    <w:pPr>
      <w:pStyle w:val="Footer"/>
    </w:pPr>
    <w:r>
      <w:t>R</w:t>
    </w:r>
    <w:r w:rsidR="0064605A">
      <w:t xml:space="preserve">evised </w:t>
    </w:r>
    <w:r>
      <w:t>0</w:t>
    </w:r>
    <w:r w:rsidR="00DC2EA5">
      <w:t>5</w:t>
    </w:r>
    <w:r>
      <w:t>/202</w:t>
    </w:r>
    <w:r w:rsidR="00DC2EA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3F5E" w14:textId="77777777" w:rsidR="00F851D5" w:rsidRDefault="00F851D5" w:rsidP="00F851D5">
      <w:pPr>
        <w:spacing w:after="0" w:line="240" w:lineRule="auto"/>
      </w:pPr>
      <w:r>
        <w:separator/>
      </w:r>
    </w:p>
  </w:footnote>
  <w:footnote w:type="continuationSeparator" w:id="0">
    <w:p w14:paraId="7CC00EC7" w14:textId="77777777" w:rsidR="00F851D5" w:rsidRDefault="00F851D5" w:rsidP="00F8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26D8"/>
    <w:multiLevelType w:val="hybridMultilevel"/>
    <w:tmpl w:val="6BD8CC6C"/>
    <w:lvl w:ilvl="0" w:tplc="F40E699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6F8B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F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3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25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49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2B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8E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CAC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486D79"/>
    <w:multiLevelType w:val="hybridMultilevel"/>
    <w:tmpl w:val="F424CAAE"/>
    <w:lvl w:ilvl="0" w:tplc="FEA25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58489988">
    <w:abstractNumId w:val="1"/>
  </w:num>
  <w:num w:numId="2" w16cid:durableId="59737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B9"/>
    <w:rsid w:val="002469EA"/>
    <w:rsid w:val="004E2C67"/>
    <w:rsid w:val="005A2AA0"/>
    <w:rsid w:val="0064605A"/>
    <w:rsid w:val="00655816"/>
    <w:rsid w:val="007258CE"/>
    <w:rsid w:val="008A3C93"/>
    <w:rsid w:val="008F09A9"/>
    <w:rsid w:val="009213B9"/>
    <w:rsid w:val="00DC2EA5"/>
    <w:rsid w:val="00E2243F"/>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0115"/>
  <w15:docId w15:val="{AFA6CEAE-7424-40C0-A914-37B0883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D5"/>
    <w:pPr>
      <w:spacing w:after="100" w:afterAutospacing="1" w:line="250" w:lineRule="auto"/>
      <w:ind w:left="14"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851D5"/>
    <w:pPr>
      <w:spacing w:line="259" w:lineRule="auto"/>
      <w:ind w:left="0" w:firstLine="0"/>
      <w:outlineLvl w:val="0"/>
    </w:pPr>
    <w:rPr>
      <w:b/>
      <w:sz w:val="28"/>
    </w:rPr>
  </w:style>
  <w:style w:type="paragraph" w:styleId="Heading2">
    <w:name w:val="heading 2"/>
    <w:basedOn w:val="Normal"/>
    <w:next w:val="Normal"/>
    <w:link w:val="Heading2Char"/>
    <w:uiPriority w:val="9"/>
    <w:unhideWhenUsed/>
    <w:qFormat/>
    <w:rsid w:val="00F851D5"/>
    <w:pPr>
      <w:spacing w:after="0" w:line="259" w:lineRule="auto"/>
      <w:ind w:left="0" w:firstLine="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D5"/>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F8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D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8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D5"/>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F851D5"/>
    <w:rPr>
      <w:color w:val="0563C1" w:themeColor="hyperlink"/>
      <w:u w:val="single"/>
    </w:rPr>
  </w:style>
  <w:style w:type="character" w:styleId="Strong">
    <w:name w:val="Strong"/>
    <w:basedOn w:val="DefaultParagraphFont"/>
    <w:uiPriority w:val="22"/>
    <w:qFormat/>
    <w:rsid w:val="00F851D5"/>
    <w:rPr>
      <w:b/>
      <w:bCs/>
    </w:rPr>
  </w:style>
  <w:style w:type="character" w:customStyle="1" w:styleId="Heading2Char">
    <w:name w:val="Heading 2 Char"/>
    <w:basedOn w:val="DefaultParagraphFont"/>
    <w:link w:val="Heading2"/>
    <w:uiPriority w:val="9"/>
    <w:rsid w:val="00F851D5"/>
    <w:rPr>
      <w:rFonts w:ascii="Times New Roman" w:eastAsia="Times New Roman" w:hAnsi="Times New Roman" w:cs="Times New Roman"/>
      <w:color w:val="000000"/>
      <w:sz w:val="24"/>
      <w:u w:val="single"/>
    </w:rPr>
  </w:style>
  <w:style w:type="character" w:styleId="FollowedHyperlink">
    <w:name w:val="FollowedHyperlink"/>
    <w:basedOn w:val="DefaultParagraphFont"/>
    <w:uiPriority w:val="99"/>
    <w:semiHidden/>
    <w:unhideWhenUsed/>
    <w:rsid w:val="007258CE"/>
    <w:rPr>
      <w:color w:val="954F72" w:themeColor="followedHyperlink"/>
      <w:u w:val="single"/>
    </w:rPr>
  </w:style>
  <w:style w:type="character" w:styleId="UnresolvedMention">
    <w:name w:val="Unresolved Mention"/>
    <w:basedOn w:val="DefaultParagraphFont"/>
    <w:uiPriority w:val="99"/>
    <w:semiHidden/>
    <w:unhideWhenUsed/>
    <w:rsid w:val="00DC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zo2@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Asbestos</vt:lpstr>
    </vt:vector>
  </TitlesOfParts>
  <Company>The Pennsylvania State University</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dc:title>
  <dc:subject/>
  <dc:creator>SPEAKER</dc:creator>
  <cp:keywords/>
  <cp:lastModifiedBy>Smith, Maritza</cp:lastModifiedBy>
  <cp:revision>3</cp:revision>
  <cp:lastPrinted>2022-05-27T20:07:00Z</cp:lastPrinted>
  <dcterms:created xsi:type="dcterms:W3CDTF">2022-05-27T20:12:00Z</dcterms:created>
  <dcterms:modified xsi:type="dcterms:W3CDTF">2022-05-27T20:26:00Z</dcterms:modified>
</cp:coreProperties>
</file>