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1C" w:rsidRPr="004B163A" w:rsidRDefault="0041751C" w:rsidP="004B163A">
      <w:pPr>
        <w:spacing w:after="0"/>
        <w:jc w:val="right"/>
        <w:rPr>
          <w:b/>
          <w:sz w:val="24"/>
          <w:szCs w:val="24"/>
        </w:rPr>
      </w:pPr>
    </w:p>
    <w:p w:rsidR="00F562ED" w:rsidRDefault="00004748" w:rsidP="0041751C">
      <w:pPr>
        <w:spacing w:after="0" w:line="240" w:lineRule="auto"/>
        <w:rPr>
          <w:rFonts w:eastAsia="Times New Roman" w:cs="Times New Roman"/>
          <w:bCs/>
          <w:sz w:val="24"/>
          <w:szCs w:val="24"/>
        </w:rPr>
      </w:pPr>
      <w:r>
        <w:rPr>
          <w:rFonts w:eastAsia="Times New Roman" w:cs="Times New Roman"/>
          <w:bCs/>
          <w:sz w:val="24"/>
          <w:szCs w:val="24"/>
        </w:rPr>
        <w:t xml:space="preserve">After a job hazard assessment has been performed by EHS in coordination with the College/ Department Safety Officer, </w:t>
      </w:r>
      <w:r w:rsidR="004B163A">
        <w:rPr>
          <w:rFonts w:eastAsia="Times New Roman" w:cs="Times New Roman"/>
          <w:bCs/>
          <w:sz w:val="24"/>
          <w:szCs w:val="24"/>
        </w:rPr>
        <w:t xml:space="preserve">or Campus safety liaison, </w:t>
      </w:r>
      <w:r>
        <w:rPr>
          <w:rFonts w:eastAsia="Times New Roman" w:cs="Times New Roman"/>
          <w:bCs/>
          <w:sz w:val="24"/>
          <w:szCs w:val="24"/>
        </w:rPr>
        <w:t xml:space="preserve">and a determination </w:t>
      </w:r>
      <w:r w:rsidR="00A31D0E">
        <w:rPr>
          <w:rFonts w:eastAsia="Times New Roman" w:cs="Times New Roman"/>
          <w:bCs/>
          <w:sz w:val="24"/>
          <w:szCs w:val="24"/>
        </w:rPr>
        <w:t xml:space="preserve">has been made </w:t>
      </w:r>
      <w:r>
        <w:rPr>
          <w:rFonts w:eastAsia="Times New Roman" w:cs="Times New Roman"/>
          <w:bCs/>
          <w:sz w:val="24"/>
          <w:szCs w:val="24"/>
        </w:rPr>
        <w:t>that a respirator is NOT required to safely conduct</w:t>
      </w:r>
      <w:r w:rsidR="00A31D0E">
        <w:rPr>
          <w:rFonts w:eastAsia="Times New Roman" w:cs="Times New Roman"/>
          <w:bCs/>
          <w:sz w:val="24"/>
          <w:szCs w:val="24"/>
        </w:rPr>
        <w:t xml:space="preserve"> the job task(s), </w:t>
      </w:r>
      <w:r w:rsidR="000A50A2" w:rsidRPr="000A50A2">
        <w:rPr>
          <w:rFonts w:eastAsia="Times New Roman" w:cs="Times New Roman"/>
          <w:bCs/>
          <w:sz w:val="24"/>
          <w:szCs w:val="24"/>
          <w:u w:val="single"/>
        </w:rPr>
        <w:t>Air-Purifying R</w:t>
      </w:r>
      <w:r w:rsidR="00A31D0E" w:rsidRPr="000A50A2">
        <w:rPr>
          <w:rFonts w:eastAsia="Times New Roman" w:cs="Times New Roman"/>
          <w:bCs/>
          <w:sz w:val="24"/>
          <w:szCs w:val="24"/>
          <w:u w:val="single"/>
        </w:rPr>
        <w:t>espirators</w:t>
      </w:r>
      <w:r w:rsidR="00A31D0E">
        <w:rPr>
          <w:rFonts w:eastAsia="Times New Roman" w:cs="Times New Roman"/>
          <w:bCs/>
          <w:sz w:val="24"/>
          <w:szCs w:val="24"/>
        </w:rPr>
        <w:t xml:space="preserve"> may be used </w:t>
      </w:r>
      <w:r w:rsidR="00F562ED">
        <w:rPr>
          <w:rFonts w:eastAsia="Times New Roman" w:cs="Times New Roman"/>
          <w:bCs/>
          <w:sz w:val="24"/>
          <w:szCs w:val="24"/>
        </w:rPr>
        <w:t xml:space="preserve">on a voluntary basis </w:t>
      </w:r>
      <w:r w:rsidR="00A31D0E">
        <w:rPr>
          <w:rFonts w:eastAsia="Times New Roman" w:cs="Times New Roman"/>
          <w:bCs/>
          <w:sz w:val="24"/>
          <w:szCs w:val="24"/>
        </w:rPr>
        <w:t xml:space="preserve">to control </w:t>
      </w:r>
      <w:r w:rsidR="000B06BF">
        <w:rPr>
          <w:rFonts w:eastAsia="Times New Roman" w:cs="Times New Roman"/>
          <w:bCs/>
          <w:sz w:val="24"/>
          <w:szCs w:val="24"/>
        </w:rPr>
        <w:t>“</w:t>
      </w:r>
      <w:r w:rsidR="00A31D0E">
        <w:rPr>
          <w:rFonts w:eastAsia="Times New Roman" w:cs="Times New Roman"/>
          <w:bCs/>
          <w:sz w:val="24"/>
          <w:szCs w:val="24"/>
        </w:rPr>
        <w:t>nuisance levels</w:t>
      </w:r>
      <w:r w:rsidR="000B06BF">
        <w:rPr>
          <w:rFonts w:eastAsia="Times New Roman" w:cs="Times New Roman"/>
          <w:bCs/>
          <w:sz w:val="24"/>
          <w:szCs w:val="24"/>
        </w:rPr>
        <w:t>”</w:t>
      </w:r>
      <w:r w:rsidR="00A31D0E">
        <w:rPr>
          <w:rFonts w:eastAsia="Times New Roman" w:cs="Times New Roman"/>
          <w:bCs/>
          <w:sz w:val="24"/>
          <w:szCs w:val="24"/>
        </w:rPr>
        <w:t xml:space="preserve"> of air contaminants</w:t>
      </w:r>
      <w:r w:rsidR="000B06BF">
        <w:rPr>
          <w:rFonts w:eastAsia="Times New Roman" w:cs="Times New Roman"/>
          <w:bCs/>
          <w:sz w:val="24"/>
          <w:szCs w:val="24"/>
        </w:rPr>
        <w:t xml:space="preserve">, where </w:t>
      </w:r>
      <w:r w:rsidR="00F562ED">
        <w:rPr>
          <w:rFonts w:eastAsia="Times New Roman" w:cs="Times New Roman"/>
          <w:bCs/>
          <w:sz w:val="24"/>
          <w:szCs w:val="24"/>
        </w:rPr>
        <w:t xml:space="preserve">such use does not create </w:t>
      </w:r>
      <w:r w:rsidR="000A50A2">
        <w:rPr>
          <w:rFonts w:eastAsia="Times New Roman" w:cs="Times New Roman"/>
          <w:bCs/>
          <w:sz w:val="24"/>
          <w:szCs w:val="24"/>
        </w:rPr>
        <w:t xml:space="preserve">an </w:t>
      </w:r>
      <w:r w:rsidR="00F562ED">
        <w:rPr>
          <w:rFonts w:eastAsia="Times New Roman" w:cs="Times New Roman"/>
          <w:bCs/>
          <w:sz w:val="24"/>
          <w:szCs w:val="24"/>
        </w:rPr>
        <w:t xml:space="preserve">additional hazard, and where </w:t>
      </w:r>
      <w:r w:rsidR="000B06BF">
        <w:rPr>
          <w:rFonts w:eastAsia="Times New Roman" w:cs="Times New Roman"/>
          <w:bCs/>
          <w:sz w:val="24"/>
          <w:szCs w:val="24"/>
        </w:rPr>
        <w:t xml:space="preserve">approved by </w:t>
      </w:r>
      <w:r w:rsidR="007A4955">
        <w:rPr>
          <w:rFonts w:eastAsia="Times New Roman" w:cs="Times New Roman"/>
          <w:bCs/>
          <w:sz w:val="24"/>
          <w:szCs w:val="24"/>
        </w:rPr>
        <w:t>the above-noted parties.</w:t>
      </w:r>
      <w:r w:rsidR="00A31D0E">
        <w:rPr>
          <w:rFonts w:eastAsia="Times New Roman" w:cs="Times New Roman"/>
          <w:bCs/>
          <w:sz w:val="24"/>
          <w:szCs w:val="24"/>
        </w:rPr>
        <w:t xml:space="preserve">  </w:t>
      </w:r>
      <w:r w:rsidR="000B06BF" w:rsidRPr="00510CBB">
        <w:rPr>
          <w:rFonts w:eastAsia="Times New Roman" w:cs="Times New Roman"/>
          <w:bCs/>
          <w:sz w:val="24"/>
          <w:szCs w:val="24"/>
          <w:u w:val="single"/>
        </w:rPr>
        <w:t xml:space="preserve">Nuisance </w:t>
      </w:r>
      <w:r w:rsidR="00A31D0E" w:rsidRPr="00510CBB">
        <w:rPr>
          <w:rFonts w:eastAsia="Times New Roman" w:cs="Times New Roman"/>
          <w:bCs/>
          <w:sz w:val="24"/>
          <w:szCs w:val="24"/>
          <w:u w:val="single"/>
        </w:rPr>
        <w:t xml:space="preserve">levels </w:t>
      </w:r>
      <w:r w:rsidR="00BD529D" w:rsidRPr="00510CBB">
        <w:rPr>
          <w:rFonts w:eastAsia="Times New Roman" w:cs="Times New Roman"/>
          <w:bCs/>
          <w:sz w:val="24"/>
          <w:szCs w:val="24"/>
          <w:u w:val="single"/>
        </w:rPr>
        <w:t xml:space="preserve">can include </w:t>
      </w:r>
      <w:r w:rsidR="00374FA6" w:rsidRPr="00510CBB">
        <w:rPr>
          <w:rFonts w:eastAsia="Times New Roman" w:cs="Times New Roman"/>
          <w:bCs/>
          <w:sz w:val="24"/>
          <w:szCs w:val="24"/>
          <w:u w:val="single"/>
        </w:rPr>
        <w:t xml:space="preserve">airborne exposure concentrations </w:t>
      </w:r>
      <w:r w:rsidR="00BD529D" w:rsidRPr="00510CBB">
        <w:rPr>
          <w:rFonts w:eastAsia="Times New Roman" w:cs="Times New Roman"/>
          <w:bCs/>
          <w:sz w:val="24"/>
          <w:szCs w:val="24"/>
          <w:u w:val="single"/>
        </w:rPr>
        <w:t>t</w:t>
      </w:r>
      <w:r w:rsidR="00A31D0E" w:rsidRPr="00510CBB">
        <w:rPr>
          <w:rFonts w:eastAsia="Times New Roman" w:cs="Times New Roman"/>
          <w:bCs/>
          <w:sz w:val="24"/>
          <w:szCs w:val="24"/>
          <w:u w:val="single"/>
        </w:rPr>
        <w:t xml:space="preserve">hat do not exceed the </w:t>
      </w:r>
      <w:r w:rsidR="00E17FE5" w:rsidRPr="00510CBB">
        <w:rPr>
          <w:rFonts w:eastAsia="Times New Roman" w:cs="Times New Roman"/>
          <w:bCs/>
          <w:sz w:val="24"/>
          <w:szCs w:val="24"/>
          <w:u w:val="single"/>
        </w:rPr>
        <w:t xml:space="preserve">U.S. Department of Labor/ </w:t>
      </w:r>
      <w:r w:rsidR="00A31D0E" w:rsidRPr="00510CBB">
        <w:rPr>
          <w:rFonts w:eastAsia="Times New Roman" w:cs="Times New Roman"/>
          <w:bCs/>
          <w:sz w:val="24"/>
          <w:szCs w:val="24"/>
          <w:u w:val="single"/>
        </w:rPr>
        <w:t xml:space="preserve">Occupational Safety &amp; Health Administration (OSHA) Permissible Exposure Limits (PEL’s), </w:t>
      </w:r>
      <w:r w:rsidR="00BD529D" w:rsidRPr="00510CBB">
        <w:rPr>
          <w:rFonts w:eastAsia="Times New Roman" w:cs="Times New Roman"/>
          <w:bCs/>
          <w:sz w:val="24"/>
          <w:szCs w:val="24"/>
          <w:u w:val="single"/>
        </w:rPr>
        <w:t>or</w:t>
      </w:r>
      <w:r w:rsidR="00374FA6" w:rsidRPr="00510CBB">
        <w:rPr>
          <w:rFonts w:eastAsia="Times New Roman" w:cs="Times New Roman"/>
          <w:bCs/>
          <w:sz w:val="24"/>
          <w:szCs w:val="24"/>
          <w:u w:val="single"/>
        </w:rPr>
        <w:t xml:space="preserve"> </w:t>
      </w:r>
      <w:r w:rsidR="00A31D0E" w:rsidRPr="00510CBB">
        <w:rPr>
          <w:rFonts w:eastAsia="Times New Roman" w:cs="Times New Roman"/>
          <w:bCs/>
          <w:sz w:val="24"/>
          <w:szCs w:val="24"/>
          <w:u w:val="single"/>
        </w:rPr>
        <w:t xml:space="preserve">other </w:t>
      </w:r>
      <w:r w:rsidR="00F562ED" w:rsidRPr="00510CBB">
        <w:rPr>
          <w:rFonts w:eastAsia="Times New Roman" w:cs="Times New Roman"/>
          <w:bCs/>
          <w:sz w:val="24"/>
          <w:szCs w:val="24"/>
          <w:u w:val="single"/>
        </w:rPr>
        <w:t xml:space="preserve">specific </w:t>
      </w:r>
      <w:r w:rsidR="00A31D0E" w:rsidRPr="00510CBB">
        <w:rPr>
          <w:rFonts w:eastAsia="Times New Roman" w:cs="Times New Roman"/>
          <w:bCs/>
          <w:sz w:val="24"/>
          <w:szCs w:val="24"/>
          <w:u w:val="single"/>
        </w:rPr>
        <w:t>referenced standards</w:t>
      </w:r>
      <w:r w:rsidR="007A4955">
        <w:rPr>
          <w:rFonts w:eastAsia="Times New Roman" w:cs="Times New Roman"/>
          <w:bCs/>
          <w:sz w:val="24"/>
          <w:szCs w:val="24"/>
          <w:u w:val="single"/>
        </w:rPr>
        <w:t>.  W</w:t>
      </w:r>
      <w:r w:rsidR="00374FA6" w:rsidRPr="00510CBB">
        <w:rPr>
          <w:rFonts w:eastAsia="Times New Roman" w:cs="Times New Roman"/>
          <w:bCs/>
          <w:sz w:val="24"/>
          <w:szCs w:val="24"/>
          <w:u w:val="single"/>
        </w:rPr>
        <w:t xml:space="preserve">here no standards are </w:t>
      </w:r>
      <w:r w:rsidR="00510CBB" w:rsidRPr="00510CBB">
        <w:rPr>
          <w:rFonts w:eastAsia="Times New Roman" w:cs="Times New Roman"/>
          <w:bCs/>
          <w:sz w:val="24"/>
          <w:szCs w:val="24"/>
          <w:u w:val="single"/>
        </w:rPr>
        <w:t xml:space="preserve">available, </w:t>
      </w:r>
      <w:r w:rsidR="00374FA6" w:rsidRPr="00510CBB">
        <w:rPr>
          <w:rFonts w:eastAsia="Times New Roman" w:cs="Times New Roman"/>
          <w:bCs/>
          <w:sz w:val="24"/>
          <w:szCs w:val="24"/>
          <w:u w:val="single"/>
        </w:rPr>
        <w:t xml:space="preserve">voluntary use </w:t>
      </w:r>
      <w:r w:rsidR="007A4955">
        <w:rPr>
          <w:rFonts w:eastAsia="Times New Roman" w:cs="Times New Roman"/>
          <w:bCs/>
          <w:sz w:val="24"/>
          <w:szCs w:val="24"/>
          <w:u w:val="single"/>
        </w:rPr>
        <w:t xml:space="preserve">shall be </w:t>
      </w:r>
      <w:r w:rsidR="00BD529D" w:rsidRPr="00510CBB">
        <w:rPr>
          <w:rFonts w:eastAsia="Times New Roman" w:cs="Times New Roman"/>
          <w:bCs/>
          <w:sz w:val="24"/>
          <w:szCs w:val="24"/>
          <w:u w:val="single"/>
        </w:rPr>
        <w:t xml:space="preserve">otherwise </w:t>
      </w:r>
      <w:r w:rsidR="008F2AC8">
        <w:rPr>
          <w:rFonts w:eastAsia="Times New Roman" w:cs="Times New Roman"/>
          <w:bCs/>
          <w:sz w:val="24"/>
          <w:szCs w:val="24"/>
          <w:u w:val="single"/>
        </w:rPr>
        <w:t>de</w:t>
      </w:r>
      <w:r w:rsidR="007A4955">
        <w:rPr>
          <w:rFonts w:eastAsia="Times New Roman" w:cs="Times New Roman"/>
          <w:bCs/>
          <w:sz w:val="24"/>
          <w:szCs w:val="24"/>
          <w:u w:val="single"/>
        </w:rPr>
        <w:t>termined</w:t>
      </w:r>
      <w:r w:rsidR="008F2AC8">
        <w:rPr>
          <w:rFonts w:eastAsia="Times New Roman" w:cs="Times New Roman"/>
          <w:bCs/>
          <w:sz w:val="24"/>
          <w:szCs w:val="24"/>
          <w:u w:val="single"/>
        </w:rPr>
        <w:t xml:space="preserve"> </w:t>
      </w:r>
      <w:r w:rsidR="00F562ED" w:rsidRPr="00510CBB">
        <w:rPr>
          <w:rFonts w:eastAsia="Times New Roman" w:cs="Times New Roman"/>
          <w:bCs/>
          <w:sz w:val="24"/>
          <w:szCs w:val="24"/>
          <w:u w:val="single"/>
        </w:rPr>
        <w:t>through the hazard assessment</w:t>
      </w:r>
      <w:r w:rsidR="00BD529D" w:rsidRPr="00510CBB">
        <w:rPr>
          <w:rFonts w:eastAsia="Times New Roman" w:cs="Times New Roman"/>
          <w:bCs/>
          <w:sz w:val="24"/>
          <w:szCs w:val="24"/>
          <w:u w:val="single"/>
        </w:rPr>
        <w:t xml:space="preserve"> </w:t>
      </w:r>
      <w:r w:rsidR="00510CBB" w:rsidRPr="00510CBB">
        <w:rPr>
          <w:rFonts w:eastAsia="Times New Roman" w:cs="Times New Roman"/>
          <w:bCs/>
          <w:sz w:val="24"/>
          <w:szCs w:val="24"/>
          <w:u w:val="single"/>
        </w:rPr>
        <w:t>for such use</w:t>
      </w:r>
      <w:r w:rsidR="00510CBB">
        <w:rPr>
          <w:rFonts w:eastAsia="Times New Roman" w:cs="Times New Roman"/>
          <w:bCs/>
          <w:sz w:val="24"/>
          <w:szCs w:val="24"/>
        </w:rPr>
        <w:t>.</w:t>
      </w:r>
      <w:r w:rsidR="00BD529D">
        <w:rPr>
          <w:rFonts w:eastAsia="Times New Roman" w:cs="Times New Roman"/>
          <w:bCs/>
          <w:sz w:val="24"/>
          <w:szCs w:val="24"/>
        </w:rPr>
        <w:t xml:space="preserve"> </w:t>
      </w:r>
    </w:p>
    <w:p w:rsidR="00F562ED" w:rsidRDefault="00F562ED" w:rsidP="0041751C">
      <w:pPr>
        <w:spacing w:after="0" w:line="240" w:lineRule="auto"/>
        <w:rPr>
          <w:rFonts w:eastAsia="Times New Roman" w:cs="Times New Roman"/>
          <w:bCs/>
          <w:sz w:val="24"/>
          <w:szCs w:val="24"/>
        </w:rPr>
      </w:pPr>
    </w:p>
    <w:p w:rsidR="00981C4B" w:rsidRDefault="00F562ED" w:rsidP="009F7460">
      <w:pPr>
        <w:spacing w:after="120" w:line="240" w:lineRule="auto"/>
        <w:rPr>
          <w:rFonts w:eastAsia="Times New Roman" w:cs="Times New Roman"/>
          <w:bCs/>
          <w:sz w:val="24"/>
          <w:szCs w:val="24"/>
        </w:rPr>
      </w:pPr>
      <w:r w:rsidRPr="005161B1">
        <w:rPr>
          <w:rFonts w:eastAsia="Times New Roman" w:cs="Times New Roman"/>
          <w:bCs/>
          <w:sz w:val="24"/>
          <w:szCs w:val="24"/>
        </w:rPr>
        <w:t xml:space="preserve">In addition to the hazard assessment, the </w:t>
      </w:r>
      <w:r w:rsidRPr="004F2717">
        <w:rPr>
          <w:rFonts w:eastAsia="Times New Roman" w:cs="Times New Roman"/>
          <w:bCs/>
          <w:i/>
          <w:sz w:val="24"/>
          <w:szCs w:val="24"/>
        </w:rPr>
        <w:t>OSHA Respiratory Protection Standard (29 CFR 1910.134), Appendix D</w:t>
      </w:r>
      <w:r w:rsidR="00A80B98">
        <w:rPr>
          <w:rFonts w:eastAsia="Times New Roman" w:cs="Times New Roman"/>
          <w:bCs/>
          <w:sz w:val="24"/>
          <w:szCs w:val="24"/>
        </w:rPr>
        <w:t xml:space="preserve"> information must be reviewed with Voluntary Users</w:t>
      </w:r>
      <w:r w:rsidR="007B6223">
        <w:rPr>
          <w:rFonts w:eastAsia="Times New Roman" w:cs="Times New Roman"/>
          <w:bCs/>
          <w:sz w:val="24"/>
          <w:szCs w:val="24"/>
        </w:rPr>
        <w:t xml:space="preserve">.  This is </w:t>
      </w:r>
      <w:r w:rsidR="00510CBB">
        <w:rPr>
          <w:rFonts w:eastAsia="Times New Roman" w:cs="Times New Roman"/>
          <w:bCs/>
          <w:sz w:val="24"/>
          <w:szCs w:val="24"/>
        </w:rPr>
        <w:t xml:space="preserve">excerpted </w:t>
      </w:r>
      <w:r w:rsidR="004F2717">
        <w:rPr>
          <w:rFonts w:eastAsia="Times New Roman" w:cs="Times New Roman"/>
          <w:bCs/>
          <w:sz w:val="24"/>
          <w:szCs w:val="24"/>
        </w:rPr>
        <w:t xml:space="preserve">subsequently at Page 2, </w:t>
      </w:r>
      <w:r w:rsidR="007616D5">
        <w:rPr>
          <w:rFonts w:eastAsia="Times New Roman" w:cs="Times New Roman"/>
          <w:bCs/>
          <w:sz w:val="24"/>
          <w:szCs w:val="24"/>
        </w:rPr>
        <w:t>in addition to a verification of review section</w:t>
      </w:r>
      <w:r w:rsidRPr="005161B1">
        <w:rPr>
          <w:rFonts w:eastAsia="Times New Roman" w:cs="Times New Roman"/>
          <w:bCs/>
          <w:sz w:val="24"/>
          <w:szCs w:val="24"/>
        </w:rPr>
        <w:t xml:space="preserve">.  </w:t>
      </w:r>
      <w:r w:rsidR="008C2DA2" w:rsidRPr="00A80B98">
        <w:rPr>
          <w:rFonts w:eastAsia="Times New Roman" w:cs="Times New Roman"/>
          <w:b/>
          <w:bCs/>
          <w:sz w:val="24"/>
          <w:szCs w:val="24"/>
          <w:u w:val="single"/>
        </w:rPr>
        <w:t>Depending on the type respirator used, other Penn State Respiratory Protection Program requirements may apply</w:t>
      </w:r>
      <w:r w:rsidR="008C2DA2" w:rsidRPr="00B778CD">
        <w:rPr>
          <w:rFonts w:eastAsia="Times New Roman" w:cs="Times New Roman"/>
          <w:b/>
          <w:bCs/>
          <w:sz w:val="24"/>
          <w:szCs w:val="24"/>
          <w:u w:val="single"/>
        </w:rPr>
        <w:t xml:space="preserve">. </w:t>
      </w:r>
      <w:r w:rsidR="008C2DA2" w:rsidRPr="00B778CD">
        <w:rPr>
          <w:rFonts w:eastAsia="Times New Roman" w:cs="Times New Roman"/>
          <w:bCs/>
          <w:sz w:val="24"/>
          <w:szCs w:val="24"/>
          <w:u w:val="single"/>
        </w:rPr>
        <w:t xml:space="preserve"> Following your review and completion of all applicable </w:t>
      </w:r>
      <w:r w:rsidR="007616D5" w:rsidRPr="00B778CD">
        <w:rPr>
          <w:rFonts w:eastAsia="Times New Roman" w:cs="Times New Roman"/>
          <w:bCs/>
          <w:sz w:val="24"/>
          <w:szCs w:val="24"/>
          <w:u w:val="single"/>
        </w:rPr>
        <w:t>requirements</w:t>
      </w:r>
      <w:r w:rsidR="008C2DA2" w:rsidRPr="00B778CD">
        <w:rPr>
          <w:rFonts w:eastAsia="Times New Roman" w:cs="Times New Roman"/>
          <w:bCs/>
          <w:sz w:val="24"/>
          <w:szCs w:val="24"/>
          <w:u w:val="single"/>
        </w:rPr>
        <w:t xml:space="preserve"> with Voluntary Users, </w:t>
      </w:r>
      <w:r w:rsidR="007616D5" w:rsidRPr="00B778CD">
        <w:rPr>
          <w:rFonts w:eastAsia="Times New Roman" w:cs="Times New Roman"/>
          <w:bCs/>
          <w:sz w:val="24"/>
          <w:szCs w:val="24"/>
          <w:u w:val="single"/>
        </w:rPr>
        <w:t xml:space="preserve">complete the subsequent verification section </w:t>
      </w:r>
      <w:r w:rsidR="009F7460" w:rsidRPr="00B778CD">
        <w:rPr>
          <w:rFonts w:eastAsia="Times New Roman" w:cs="Times New Roman"/>
          <w:bCs/>
          <w:sz w:val="24"/>
          <w:szCs w:val="24"/>
          <w:u w:val="single"/>
        </w:rPr>
        <w:t>at the end of this form</w:t>
      </w:r>
      <w:r w:rsidR="009F7460">
        <w:rPr>
          <w:rFonts w:eastAsia="Times New Roman" w:cs="Times New Roman"/>
          <w:bCs/>
          <w:sz w:val="24"/>
          <w:szCs w:val="24"/>
        </w:rPr>
        <w:t>.</w:t>
      </w:r>
    </w:p>
    <w:tbl>
      <w:tblPr>
        <w:tblStyle w:val="TableGrid"/>
        <w:tblW w:w="0" w:type="auto"/>
        <w:tblLayout w:type="fixed"/>
        <w:tblLook w:val="04A0" w:firstRow="1" w:lastRow="0" w:firstColumn="1" w:lastColumn="0" w:noHBand="0" w:noVBand="1"/>
      </w:tblPr>
      <w:tblGrid>
        <w:gridCol w:w="3438"/>
        <w:gridCol w:w="1080"/>
        <w:gridCol w:w="1080"/>
        <w:gridCol w:w="1080"/>
        <w:gridCol w:w="1170"/>
        <w:gridCol w:w="900"/>
        <w:gridCol w:w="810"/>
      </w:tblGrid>
      <w:tr w:rsidR="00FD72DD" w:rsidTr="00FD72DD">
        <w:tc>
          <w:tcPr>
            <w:tcW w:w="3438" w:type="dxa"/>
            <w:vAlign w:val="bottom"/>
          </w:tcPr>
          <w:p w:rsidR="004D3EFE" w:rsidRPr="00E17FE5" w:rsidRDefault="004D3EFE" w:rsidP="002D496D">
            <w:pPr>
              <w:jc w:val="center"/>
              <w:rPr>
                <w:rFonts w:eastAsia="Times New Roman" w:cs="Times New Roman"/>
                <w:b/>
                <w:bCs/>
                <w:sz w:val="24"/>
                <w:szCs w:val="24"/>
              </w:rPr>
            </w:pPr>
            <w:r w:rsidRPr="00E17FE5">
              <w:rPr>
                <w:rFonts w:eastAsia="Times New Roman" w:cs="Times New Roman"/>
                <w:b/>
                <w:bCs/>
                <w:sz w:val="24"/>
                <w:szCs w:val="24"/>
              </w:rPr>
              <w:t>Respirator Type</w:t>
            </w:r>
            <w:r w:rsidRPr="00E17FE5">
              <w:rPr>
                <w:rFonts w:eastAsia="Times New Roman" w:cs="Times New Roman"/>
                <w:b/>
                <w:bCs/>
                <w:sz w:val="24"/>
                <w:szCs w:val="24"/>
                <w:vertAlign w:val="superscript"/>
              </w:rPr>
              <w:t>1</w:t>
            </w:r>
          </w:p>
        </w:tc>
        <w:tc>
          <w:tcPr>
            <w:tcW w:w="1080" w:type="dxa"/>
            <w:vAlign w:val="bottom"/>
          </w:tcPr>
          <w:p w:rsidR="004D3EFE" w:rsidRPr="00E17FE5" w:rsidRDefault="004D3EFE" w:rsidP="002D496D">
            <w:pPr>
              <w:jc w:val="center"/>
              <w:rPr>
                <w:rFonts w:eastAsia="Times New Roman" w:cs="Times New Roman"/>
                <w:b/>
                <w:bCs/>
                <w:sz w:val="24"/>
                <w:szCs w:val="24"/>
              </w:rPr>
            </w:pPr>
            <w:r w:rsidRPr="00E17FE5">
              <w:rPr>
                <w:rFonts w:eastAsia="Times New Roman" w:cs="Times New Roman"/>
                <w:b/>
                <w:bCs/>
                <w:sz w:val="24"/>
                <w:szCs w:val="24"/>
              </w:rPr>
              <w:t>Training</w:t>
            </w:r>
          </w:p>
        </w:tc>
        <w:tc>
          <w:tcPr>
            <w:tcW w:w="1080" w:type="dxa"/>
            <w:vAlign w:val="bottom"/>
          </w:tcPr>
          <w:p w:rsidR="004D3EFE" w:rsidRPr="00E17FE5" w:rsidRDefault="00B778CD" w:rsidP="002D496D">
            <w:pPr>
              <w:jc w:val="center"/>
              <w:rPr>
                <w:rFonts w:eastAsia="Times New Roman" w:cs="Times New Roman"/>
                <w:b/>
                <w:bCs/>
                <w:sz w:val="24"/>
                <w:szCs w:val="24"/>
              </w:rPr>
            </w:pPr>
            <w:proofErr w:type="spellStart"/>
            <w:r>
              <w:rPr>
                <w:rFonts w:eastAsia="Times New Roman" w:cs="Times New Roman"/>
                <w:b/>
                <w:bCs/>
                <w:sz w:val="24"/>
                <w:szCs w:val="24"/>
              </w:rPr>
              <w:t>Specific</w:t>
            </w:r>
            <w:r w:rsidR="004D3EFE">
              <w:rPr>
                <w:rFonts w:eastAsia="Times New Roman" w:cs="Times New Roman"/>
                <w:b/>
                <w:bCs/>
                <w:sz w:val="24"/>
                <w:szCs w:val="24"/>
              </w:rPr>
              <w:t>Training</w:t>
            </w:r>
            <w:proofErr w:type="spellEnd"/>
          </w:p>
        </w:tc>
        <w:tc>
          <w:tcPr>
            <w:tcW w:w="1080" w:type="dxa"/>
            <w:vAlign w:val="bottom"/>
          </w:tcPr>
          <w:p w:rsidR="004D3EFE" w:rsidRPr="00E17FE5" w:rsidRDefault="004D3EFE" w:rsidP="002D496D">
            <w:pPr>
              <w:jc w:val="center"/>
              <w:rPr>
                <w:rFonts w:eastAsia="Times New Roman" w:cs="Times New Roman"/>
                <w:b/>
                <w:bCs/>
                <w:sz w:val="24"/>
                <w:szCs w:val="24"/>
              </w:rPr>
            </w:pPr>
            <w:r w:rsidRPr="00E17FE5">
              <w:rPr>
                <w:rFonts w:eastAsia="Times New Roman" w:cs="Times New Roman"/>
                <w:b/>
                <w:bCs/>
                <w:sz w:val="24"/>
                <w:szCs w:val="24"/>
              </w:rPr>
              <w:t>Medical</w:t>
            </w:r>
          </w:p>
        </w:tc>
        <w:tc>
          <w:tcPr>
            <w:tcW w:w="1170" w:type="dxa"/>
            <w:vAlign w:val="bottom"/>
          </w:tcPr>
          <w:p w:rsidR="004D3EFE" w:rsidRPr="00E17FE5" w:rsidRDefault="00165DD6" w:rsidP="00FD72DD">
            <w:pPr>
              <w:ind w:left="-108" w:right="-28"/>
              <w:jc w:val="center"/>
              <w:rPr>
                <w:rFonts w:eastAsia="Times New Roman" w:cs="Times New Roman"/>
                <w:b/>
                <w:bCs/>
                <w:sz w:val="24"/>
                <w:szCs w:val="24"/>
              </w:rPr>
            </w:pPr>
            <w:r>
              <w:rPr>
                <w:rFonts w:eastAsia="Times New Roman" w:cs="Times New Roman"/>
                <w:b/>
                <w:bCs/>
                <w:sz w:val="24"/>
                <w:szCs w:val="24"/>
              </w:rPr>
              <w:t>R</w:t>
            </w:r>
            <w:r w:rsidR="00FD72DD">
              <w:rPr>
                <w:rFonts w:eastAsia="Times New Roman" w:cs="Times New Roman"/>
                <w:b/>
                <w:bCs/>
                <w:sz w:val="24"/>
                <w:szCs w:val="24"/>
              </w:rPr>
              <w:t>espirator</w:t>
            </w:r>
            <w:r>
              <w:rPr>
                <w:rFonts w:eastAsia="Times New Roman" w:cs="Times New Roman"/>
                <w:b/>
                <w:bCs/>
                <w:sz w:val="24"/>
                <w:szCs w:val="24"/>
              </w:rPr>
              <w:t xml:space="preserve"> </w:t>
            </w:r>
            <w:r w:rsidR="004D3EFE" w:rsidRPr="00E17FE5">
              <w:rPr>
                <w:rFonts w:eastAsia="Times New Roman" w:cs="Times New Roman"/>
                <w:b/>
                <w:bCs/>
                <w:sz w:val="24"/>
                <w:szCs w:val="24"/>
              </w:rPr>
              <w:t>F</w:t>
            </w:r>
            <w:r w:rsidR="004D3EFE">
              <w:rPr>
                <w:rFonts w:eastAsia="Times New Roman" w:cs="Times New Roman"/>
                <w:b/>
                <w:bCs/>
                <w:sz w:val="24"/>
                <w:szCs w:val="24"/>
              </w:rPr>
              <w:t>it Test</w:t>
            </w:r>
          </w:p>
        </w:tc>
        <w:tc>
          <w:tcPr>
            <w:tcW w:w="900" w:type="dxa"/>
            <w:vAlign w:val="bottom"/>
          </w:tcPr>
          <w:p w:rsidR="004D3EFE" w:rsidRPr="00E17FE5" w:rsidRDefault="004D3EFE" w:rsidP="002D496D">
            <w:pPr>
              <w:jc w:val="center"/>
              <w:rPr>
                <w:rFonts w:eastAsia="Times New Roman" w:cs="Times New Roman"/>
                <w:b/>
                <w:bCs/>
                <w:sz w:val="24"/>
                <w:szCs w:val="24"/>
              </w:rPr>
            </w:pPr>
            <w:r>
              <w:rPr>
                <w:rFonts w:eastAsia="Times New Roman" w:cs="Times New Roman"/>
                <w:b/>
                <w:bCs/>
                <w:sz w:val="24"/>
                <w:szCs w:val="24"/>
              </w:rPr>
              <w:t>Other Check</w:t>
            </w:r>
          </w:p>
        </w:tc>
        <w:tc>
          <w:tcPr>
            <w:tcW w:w="810" w:type="dxa"/>
            <w:vAlign w:val="bottom"/>
          </w:tcPr>
          <w:p w:rsidR="005F4FCA" w:rsidRDefault="005F4FCA" w:rsidP="005F4FCA">
            <w:pPr>
              <w:ind w:left="-108" w:right="-108"/>
              <w:jc w:val="center"/>
              <w:rPr>
                <w:rFonts w:eastAsia="Times New Roman" w:cs="Times New Roman"/>
                <w:b/>
                <w:bCs/>
                <w:sz w:val="24"/>
                <w:szCs w:val="24"/>
              </w:rPr>
            </w:pPr>
            <w:r>
              <w:rPr>
                <w:rFonts w:eastAsia="Times New Roman" w:cs="Times New Roman"/>
                <w:b/>
                <w:bCs/>
                <w:sz w:val="24"/>
                <w:szCs w:val="24"/>
              </w:rPr>
              <w:t>Full</w:t>
            </w:r>
          </w:p>
          <w:p w:rsidR="004D3EFE" w:rsidRDefault="00165DD6" w:rsidP="005F4FCA">
            <w:pPr>
              <w:ind w:left="-108" w:right="-108"/>
              <w:jc w:val="center"/>
              <w:rPr>
                <w:rFonts w:eastAsia="Times New Roman" w:cs="Times New Roman"/>
                <w:b/>
                <w:bCs/>
                <w:sz w:val="24"/>
                <w:szCs w:val="24"/>
              </w:rPr>
            </w:pPr>
            <w:r>
              <w:rPr>
                <w:rFonts w:eastAsia="Times New Roman" w:cs="Times New Roman"/>
                <w:b/>
                <w:bCs/>
                <w:sz w:val="24"/>
                <w:szCs w:val="24"/>
              </w:rPr>
              <w:t>RPP</w:t>
            </w:r>
          </w:p>
        </w:tc>
      </w:tr>
      <w:tr w:rsidR="00FD72DD" w:rsidTr="00FD72DD">
        <w:tc>
          <w:tcPr>
            <w:tcW w:w="3438" w:type="dxa"/>
          </w:tcPr>
          <w:p w:rsidR="004D3EFE" w:rsidRDefault="004D3EFE" w:rsidP="00FD72DD">
            <w:pPr>
              <w:rPr>
                <w:rFonts w:eastAsia="Times New Roman" w:cs="Times New Roman"/>
                <w:bCs/>
                <w:sz w:val="24"/>
                <w:szCs w:val="24"/>
              </w:rPr>
            </w:pPr>
            <w:r>
              <w:rPr>
                <w:rFonts w:eastAsia="Times New Roman" w:cs="Times New Roman"/>
                <w:bCs/>
                <w:sz w:val="24"/>
                <w:szCs w:val="24"/>
              </w:rPr>
              <w:t>Filtering-</w:t>
            </w:r>
            <w:proofErr w:type="spellStart"/>
            <w:r>
              <w:rPr>
                <w:rFonts w:eastAsia="Times New Roman" w:cs="Times New Roman"/>
                <w:bCs/>
                <w:sz w:val="24"/>
                <w:szCs w:val="24"/>
              </w:rPr>
              <w:t>Facepiece</w:t>
            </w:r>
            <w:proofErr w:type="spellEnd"/>
            <w:r w:rsidR="00FD72DD">
              <w:rPr>
                <w:rFonts w:eastAsia="Times New Roman" w:cs="Times New Roman"/>
                <w:bCs/>
                <w:sz w:val="24"/>
                <w:szCs w:val="24"/>
              </w:rPr>
              <w:t xml:space="preserve"> </w:t>
            </w:r>
            <w:r>
              <w:rPr>
                <w:rFonts w:eastAsia="Times New Roman" w:cs="Times New Roman"/>
                <w:bCs/>
                <w:sz w:val="24"/>
                <w:szCs w:val="24"/>
              </w:rPr>
              <w:t>(dust mask)</w:t>
            </w:r>
          </w:p>
        </w:tc>
        <w:tc>
          <w:tcPr>
            <w:tcW w:w="108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App. D</w:t>
            </w:r>
          </w:p>
        </w:tc>
        <w:tc>
          <w:tcPr>
            <w:tcW w:w="1080" w:type="dxa"/>
          </w:tcPr>
          <w:p w:rsidR="004D3EFE" w:rsidRDefault="00B778CD" w:rsidP="00FD72DD">
            <w:pPr>
              <w:jc w:val="center"/>
              <w:rPr>
                <w:rFonts w:eastAsia="Times New Roman" w:cs="Times New Roman"/>
                <w:bCs/>
                <w:sz w:val="24"/>
                <w:szCs w:val="24"/>
              </w:rPr>
            </w:pPr>
            <w:r>
              <w:rPr>
                <w:rFonts w:eastAsia="Times New Roman" w:cs="Times New Roman"/>
                <w:bCs/>
                <w:sz w:val="24"/>
                <w:szCs w:val="24"/>
              </w:rPr>
              <w:t>YES</w:t>
            </w:r>
          </w:p>
        </w:tc>
        <w:tc>
          <w:tcPr>
            <w:tcW w:w="1080" w:type="dxa"/>
          </w:tcPr>
          <w:p w:rsidR="004D3EFE" w:rsidRDefault="004D3EFE" w:rsidP="002D496D">
            <w:pPr>
              <w:jc w:val="center"/>
              <w:rPr>
                <w:rFonts w:eastAsia="Times New Roman" w:cs="Times New Roman"/>
                <w:bCs/>
                <w:sz w:val="24"/>
                <w:szCs w:val="24"/>
              </w:rPr>
            </w:pPr>
            <w:r>
              <w:rPr>
                <w:rFonts w:eastAsia="Times New Roman" w:cs="Times New Roman"/>
                <w:bCs/>
                <w:sz w:val="24"/>
                <w:szCs w:val="24"/>
              </w:rPr>
              <w:t>NO</w:t>
            </w:r>
          </w:p>
        </w:tc>
        <w:tc>
          <w:tcPr>
            <w:tcW w:w="117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NO</w:t>
            </w:r>
          </w:p>
        </w:tc>
        <w:tc>
          <w:tcPr>
            <w:tcW w:w="900" w:type="dxa"/>
            <w:shd w:val="clear" w:color="auto" w:fill="BFBFBF" w:themeFill="background1" w:themeFillShade="BF"/>
          </w:tcPr>
          <w:p w:rsidR="004D3EFE" w:rsidRDefault="006B1F74" w:rsidP="00605645">
            <w:pPr>
              <w:jc w:val="center"/>
              <w:rPr>
                <w:rFonts w:eastAsia="Times New Roman" w:cs="Times New Roman"/>
                <w:bCs/>
                <w:sz w:val="24"/>
                <w:szCs w:val="24"/>
              </w:rPr>
            </w:pPr>
            <w:r>
              <w:rPr>
                <w:rFonts w:eastAsia="Times New Roman" w:cs="Times New Roman"/>
                <w:bCs/>
                <w:sz w:val="24"/>
                <w:szCs w:val="24"/>
              </w:rPr>
              <w:t>N/A</w:t>
            </w:r>
          </w:p>
        </w:tc>
        <w:tc>
          <w:tcPr>
            <w:tcW w:w="810" w:type="dxa"/>
            <w:shd w:val="clear" w:color="auto" w:fill="FFFFFF" w:themeFill="background1"/>
          </w:tcPr>
          <w:p w:rsidR="004D3EFE" w:rsidRDefault="006B1F74" w:rsidP="00605645">
            <w:pPr>
              <w:jc w:val="center"/>
              <w:rPr>
                <w:rFonts w:eastAsia="Times New Roman" w:cs="Times New Roman"/>
                <w:bCs/>
                <w:sz w:val="24"/>
                <w:szCs w:val="24"/>
              </w:rPr>
            </w:pPr>
            <w:r>
              <w:rPr>
                <w:rFonts w:eastAsia="Times New Roman" w:cs="Times New Roman"/>
                <w:bCs/>
                <w:sz w:val="24"/>
                <w:szCs w:val="24"/>
              </w:rPr>
              <w:t>NO</w:t>
            </w:r>
          </w:p>
        </w:tc>
      </w:tr>
      <w:tr w:rsidR="00FD72DD" w:rsidTr="00FD72DD">
        <w:tc>
          <w:tcPr>
            <w:tcW w:w="3438" w:type="dxa"/>
          </w:tcPr>
          <w:p w:rsidR="004D3EFE" w:rsidRDefault="004D3EFE" w:rsidP="0041751C">
            <w:pPr>
              <w:rPr>
                <w:rFonts w:eastAsia="Times New Roman" w:cs="Times New Roman"/>
                <w:bCs/>
                <w:sz w:val="24"/>
                <w:szCs w:val="24"/>
              </w:rPr>
            </w:pPr>
            <w:r>
              <w:rPr>
                <w:rFonts w:eastAsia="Times New Roman" w:cs="Times New Roman"/>
                <w:bCs/>
                <w:sz w:val="24"/>
                <w:szCs w:val="24"/>
              </w:rPr>
              <w:t xml:space="preserve">Any Tight-Fitting </w:t>
            </w:r>
            <w:proofErr w:type="spellStart"/>
            <w:r>
              <w:rPr>
                <w:rFonts w:eastAsia="Times New Roman" w:cs="Times New Roman"/>
                <w:bCs/>
                <w:sz w:val="24"/>
                <w:szCs w:val="24"/>
              </w:rPr>
              <w:t>Facepiece</w:t>
            </w:r>
            <w:proofErr w:type="spellEnd"/>
          </w:p>
        </w:tc>
        <w:tc>
          <w:tcPr>
            <w:tcW w:w="108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App. D</w:t>
            </w:r>
          </w:p>
        </w:tc>
        <w:tc>
          <w:tcPr>
            <w:tcW w:w="1080" w:type="dxa"/>
          </w:tcPr>
          <w:p w:rsidR="004D3EFE" w:rsidRDefault="00B778CD" w:rsidP="00FD72DD">
            <w:pPr>
              <w:jc w:val="center"/>
              <w:rPr>
                <w:rFonts w:eastAsia="Times New Roman" w:cs="Times New Roman"/>
                <w:bCs/>
                <w:sz w:val="24"/>
                <w:szCs w:val="24"/>
              </w:rPr>
            </w:pPr>
            <w:r>
              <w:rPr>
                <w:rFonts w:eastAsia="Times New Roman" w:cs="Times New Roman"/>
                <w:bCs/>
                <w:sz w:val="24"/>
                <w:szCs w:val="24"/>
              </w:rPr>
              <w:t>YES</w:t>
            </w:r>
          </w:p>
        </w:tc>
        <w:tc>
          <w:tcPr>
            <w:tcW w:w="108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YES</w:t>
            </w:r>
          </w:p>
        </w:tc>
        <w:tc>
          <w:tcPr>
            <w:tcW w:w="117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YES</w:t>
            </w:r>
          </w:p>
        </w:tc>
        <w:tc>
          <w:tcPr>
            <w:tcW w:w="900" w:type="dxa"/>
            <w:shd w:val="clear" w:color="auto" w:fill="BFBFBF" w:themeFill="background1" w:themeFillShade="BF"/>
          </w:tcPr>
          <w:p w:rsidR="004D3EFE" w:rsidRDefault="006B1F74" w:rsidP="00605645">
            <w:pPr>
              <w:jc w:val="center"/>
              <w:rPr>
                <w:rFonts w:eastAsia="Times New Roman" w:cs="Times New Roman"/>
                <w:bCs/>
                <w:sz w:val="24"/>
                <w:szCs w:val="24"/>
              </w:rPr>
            </w:pPr>
            <w:r>
              <w:rPr>
                <w:rFonts w:eastAsia="Times New Roman" w:cs="Times New Roman"/>
                <w:bCs/>
                <w:sz w:val="24"/>
                <w:szCs w:val="24"/>
              </w:rPr>
              <w:t>N/A</w:t>
            </w:r>
          </w:p>
        </w:tc>
        <w:tc>
          <w:tcPr>
            <w:tcW w:w="810" w:type="dxa"/>
            <w:shd w:val="clear" w:color="auto" w:fill="FFFFFF" w:themeFill="background1"/>
          </w:tcPr>
          <w:p w:rsidR="004D3EFE" w:rsidRDefault="00506006" w:rsidP="00605645">
            <w:pPr>
              <w:jc w:val="center"/>
              <w:rPr>
                <w:rFonts w:eastAsia="Times New Roman" w:cs="Times New Roman"/>
                <w:bCs/>
                <w:sz w:val="24"/>
                <w:szCs w:val="24"/>
              </w:rPr>
            </w:pPr>
            <w:r>
              <w:rPr>
                <w:rFonts w:eastAsia="Times New Roman" w:cs="Times New Roman"/>
                <w:bCs/>
                <w:sz w:val="24"/>
                <w:szCs w:val="24"/>
              </w:rPr>
              <w:t>YES</w:t>
            </w:r>
          </w:p>
        </w:tc>
      </w:tr>
      <w:tr w:rsidR="00FD72DD" w:rsidTr="00FD72DD">
        <w:tc>
          <w:tcPr>
            <w:tcW w:w="3438" w:type="dxa"/>
          </w:tcPr>
          <w:p w:rsidR="004D3EFE" w:rsidRDefault="004D3EFE" w:rsidP="0041751C">
            <w:pPr>
              <w:rPr>
                <w:rFonts w:eastAsia="Times New Roman" w:cs="Times New Roman"/>
                <w:bCs/>
                <w:sz w:val="24"/>
                <w:szCs w:val="24"/>
              </w:rPr>
            </w:pPr>
            <w:r>
              <w:rPr>
                <w:rFonts w:eastAsia="Times New Roman" w:cs="Times New Roman"/>
                <w:bCs/>
                <w:sz w:val="24"/>
                <w:szCs w:val="24"/>
              </w:rPr>
              <w:t xml:space="preserve">Any Loose-Fitting </w:t>
            </w:r>
            <w:proofErr w:type="spellStart"/>
            <w:r>
              <w:rPr>
                <w:rFonts w:eastAsia="Times New Roman" w:cs="Times New Roman"/>
                <w:bCs/>
                <w:sz w:val="24"/>
                <w:szCs w:val="24"/>
              </w:rPr>
              <w:t>Facepiece</w:t>
            </w:r>
            <w:proofErr w:type="spellEnd"/>
          </w:p>
        </w:tc>
        <w:tc>
          <w:tcPr>
            <w:tcW w:w="108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App. D</w:t>
            </w:r>
          </w:p>
        </w:tc>
        <w:tc>
          <w:tcPr>
            <w:tcW w:w="1080" w:type="dxa"/>
          </w:tcPr>
          <w:p w:rsidR="004D3EFE" w:rsidRDefault="00B778CD" w:rsidP="00FD72DD">
            <w:pPr>
              <w:jc w:val="center"/>
              <w:rPr>
                <w:rFonts w:eastAsia="Times New Roman" w:cs="Times New Roman"/>
                <w:bCs/>
                <w:sz w:val="24"/>
                <w:szCs w:val="24"/>
              </w:rPr>
            </w:pPr>
            <w:r>
              <w:rPr>
                <w:rFonts w:eastAsia="Times New Roman" w:cs="Times New Roman"/>
                <w:bCs/>
                <w:sz w:val="24"/>
                <w:szCs w:val="24"/>
              </w:rPr>
              <w:t>YES</w:t>
            </w:r>
          </w:p>
        </w:tc>
        <w:tc>
          <w:tcPr>
            <w:tcW w:w="108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YES</w:t>
            </w:r>
          </w:p>
        </w:tc>
        <w:tc>
          <w:tcPr>
            <w:tcW w:w="117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NO</w:t>
            </w:r>
          </w:p>
        </w:tc>
        <w:tc>
          <w:tcPr>
            <w:tcW w:w="900" w:type="dxa"/>
          </w:tcPr>
          <w:p w:rsidR="004D3EFE" w:rsidRDefault="004D3EFE" w:rsidP="00605645">
            <w:pPr>
              <w:jc w:val="center"/>
              <w:rPr>
                <w:rFonts w:eastAsia="Times New Roman" w:cs="Times New Roman"/>
                <w:bCs/>
                <w:sz w:val="24"/>
                <w:szCs w:val="24"/>
              </w:rPr>
            </w:pPr>
            <w:r>
              <w:rPr>
                <w:rFonts w:eastAsia="Times New Roman" w:cs="Times New Roman"/>
                <w:bCs/>
                <w:sz w:val="24"/>
                <w:szCs w:val="24"/>
              </w:rPr>
              <w:t>YES</w:t>
            </w:r>
          </w:p>
        </w:tc>
        <w:tc>
          <w:tcPr>
            <w:tcW w:w="810" w:type="dxa"/>
          </w:tcPr>
          <w:p w:rsidR="004D3EFE" w:rsidRDefault="00506006" w:rsidP="00605645">
            <w:pPr>
              <w:jc w:val="center"/>
              <w:rPr>
                <w:rFonts w:eastAsia="Times New Roman" w:cs="Times New Roman"/>
                <w:bCs/>
                <w:sz w:val="24"/>
                <w:szCs w:val="24"/>
              </w:rPr>
            </w:pPr>
            <w:r>
              <w:rPr>
                <w:rFonts w:eastAsia="Times New Roman" w:cs="Times New Roman"/>
                <w:bCs/>
                <w:sz w:val="24"/>
                <w:szCs w:val="24"/>
              </w:rPr>
              <w:t>YES</w:t>
            </w:r>
          </w:p>
        </w:tc>
      </w:tr>
    </w:tbl>
    <w:p w:rsidR="007632A9" w:rsidRPr="00BC4A52" w:rsidRDefault="007632A9" w:rsidP="00BC4A52">
      <w:pPr>
        <w:spacing w:before="120" w:after="0" w:line="240" w:lineRule="auto"/>
        <w:ind w:left="1440" w:hanging="1440"/>
        <w:rPr>
          <w:rFonts w:eastAsia="Times New Roman" w:cs="Times New Roman"/>
          <w:bCs/>
        </w:rPr>
      </w:pPr>
      <w:r w:rsidRPr="00BC4A52">
        <w:rPr>
          <w:rFonts w:eastAsia="Times New Roman" w:cs="Times New Roman"/>
          <w:bCs/>
        </w:rPr>
        <w:t>1</w:t>
      </w:r>
      <w:r w:rsidRPr="00BC4A52">
        <w:rPr>
          <w:rFonts w:eastAsia="Times New Roman" w:cs="Times New Roman"/>
          <w:bCs/>
        </w:rPr>
        <w:tab/>
      </w:r>
      <w:r w:rsidR="00FD72DD">
        <w:rPr>
          <w:rFonts w:eastAsia="Times New Roman" w:cs="Times New Roman"/>
          <w:bCs/>
        </w:rPr>
        <w:t xml:space="preserve">Air-Purifying </w:t>
      </w:r>
      <w:r w:rsidRPr="00BC4A52">
        <w:rPr>
          <w:rFonts w:eastAsia="Times New Roman" w:cs="Times New Roman"/>
          <w:bCs/>
        </w:rPr>
        <w:t xml:space="preserve">Respirators must be NIOSH-Approved, as indicated by the NIOSH logo, and </w:t>
      </w:r>
      <w:r w:rsidR="00FD72DD">
        <w:rPr>
          <w:rFonts w:eastAsia="Times New Roman" w:cs="Times New Roman"/>
          <w:bCs/>
        </w:rPr>
        <w:t xml:space="preserve">applicable </w:t>
      </w:r>
      <w:r w:rsidR="009F7460" w:rsidRPr="00BC4A52">
        <w:rPr>
          <w:rFonts w:eastAsia="Times New Roman" w:cs="Times New Roman"/>
          <w:bCs/>
        </w:rPr>
        <w:t xml:space="preserve">respirator </w:t>
      </w:r>
      <w:r w:rsidRPr="00BC4A52">
        <w:rPr>
          <w:rFonts w:eastAsia="Times New Roman" w:cs="Times New Roman"/>
          <w:bCs/>
        </w:rPr>
        <w:t>manufacturer</w:t>
      </w:r>
      <w:r w:rsidR="009F7460" w:rsidRPr="00BC4A52">
        <w:rPr>
          <w:rFonts w:eastAsia="Times New Roman" w:cs="Times New Roman"/>
          <w:bCs/>
        </w:rPr>
        <w:t>’</w:t>
      </w:r>
      <w:r w:rsidRPr="00BC4A52">
        <w:rPr>
          <w:rFonts w:eastAsia="Times New Roman" w:cs="Times New Roman"/>
          <w:bCs/>
        </w:rPr>
        <w:t>s NIOSH Approval N</w:t>
      </w:r>
      <w:r w:rsidR="009F7460" w:rsidRPr="00BC4A52">
        <w:rPr>
          <w:rFonts w:eastAsia="Times New Roman" w:cs="Times New Roman"/>
          <w:bCs/>
        </w:rPr>
        <w:t>umber</w:t>
      </w:r>
      <w:r w:rsidRPr="00BC4A52">
        <w:rPr>
          <w:rFonts w:eastAsia="Times New Roman" w:cs="Times New Roman"/>
          <w:bCs/>
        </w:rPr>
        <w:t>.</w:t>
      </w:r>
    </w:p>
    <w:p w:rsidR="00C86FC3" w:rsidRDefault="00C86FC3" w:rsidP="00A35409">
      <w:pPr>
        <w:spacing w:before="120" w:after="0" w:line="240" w:lineRule="auto"/>
        <w:ind w:left="1440" w:hanging="1440"/>
        <w:rPr>
          <w:rFonts w:eastAsia="Times New Roman" w:cs="Times New Roman"/>
          <w:bCs/>
        </w:rPr>
      </w:pPr>
      <w:r>
        <w:rPr>
          <w:rFonts w:eastAsia="Times New Roman" w:cs="Times New Roman"/>
          <w:bCs/>
        </w:rPr>
        <w:t>Training</w:t>
      </w:r>
    </w:p>
    <w:p w:rsidR="009F7460" w:rsidRPr="00BC4A52" w:rsidRDefault="007632A9" w:rsidP="00C86FC3">
      <w:pPr>
        <w:spacing w:after="0" w:line="240" w:lineRule="auto"/>
        <w:ind w:left="1440" w:hanging="1440"/>
        <w:rPr>
          <w:rFonts w:eastAsia="Times New Roman" w:cs="Times New Roman"/>
          <w:bCs/>
        </w:rPr>
      </w:pPr>
      <w:r w:rsidRPr="00BC4A52">
        <w:rPr>
          <w:rFonts w:eastAsia="Times New Roman" w:cs="Times New Roman"/>
          <w:bCs/>
        </w:rPr>
        <w:t>App</w:t>
      </w:r>
      <w:r w:rsidR="00E17FE5" w:rsidRPr="00BC4A52">
        <w:rPr>
          <w:rFonts w:eastAsia="Times New Roman" w:cs="Times New Roman"/>
          <w:bCs/>
        </w:rPr>
        <w:t>.</w:t>
      </w:r>
      <w:r w:rsidRPr="00BC4A52">
        <w:rPr>
          <w:rFonts w:eastAsia="Times New Roman" w:cs="Times New Roman"/>
          <w:bCs/>
        </w:rPr>
        <w:t xml:space="preserve"> D</w:t>
      </w:r>
      <w:r w:rsidR="009F7460" w:rsidRPr="00BC4A52">
        <w:rPr>
          <w:rFonts w:eastAsia="Times New Roman" w:cs="Times New Roman"/>
          <w:bCs/>
        </w:rPr>
        <w:tab/>
      </w:r>
      <w:r w:rsidRPr="00BC4A52">
        <w:rPr>
          <w:rFonts w:eastAsia="Times New Roman" w:cs="Times New Roman"/>
          <w:bCs/>
        </w:rPr>
        <w:t>OSHA</w:t>
      </w:r>
      <w:r w:rsidR="00E17FE5" w:rsidRPr="00BC4A52">
        <w:rPr>
          <w:rFonts w:eastAsia="Times New Roman" w:cs="Times New Roman"/>
          <w:bCs/>
        </w:rPr>
        <w:t xml:space="preserve"> Respiratory Protection Standard</w:t>
      </w:r>
      <w:r w:rsidR="00A35409">
        <w:rPr>
          <w:rFonts w:eastAsia="Times New Roman" w:cs="Times New Roman"/>
          <w:bCs/>
        </w:rPr>
        <w:t>,</w:t>
      </w:r>
      <w:r w:rsidR="00E17FE5" w:rsidRPr="00BC4A52">
        <w:rPr>
          <w:rFonts w:eastAsia="Times New Roman" w:cs="Times New Roman"/>
          <w:bCs/>
        </w:rPr>
        <w:t xml:space="preserve"> Appendix D</w:t>
      </w:r>
    </w:p>
    <w:p w:rsidR="00C86FC3" w:rsidRDefault="00C86FC3" w:rsidP="00A35409">
      <w:pPr>
        <w:spacing w:before="120" w:after="0" w:line="240" w:lineRule="auto"/>
        <w:ind w:left="1440" w:hanging="1440"/>
        <w:rPr>
          <w:rFonts w:eastAsia="Times New Roman" w:cs="Times New Roman"/>
          <w:bCs/>
        </w:rPr>
      </w:pPr>
      <w:r>
        <w:rPr>
          <w:rFonts w:eastAsia="Times New Roman" w:cs="Times New Roman"/>
          <w:bCs/>
        </w:rPr>
        <w:t>Training</w:t>
      </w:r>
    </w:p>
    <w:p w:rsidR="00BC4A52" w:rsidRPr="00BC4A52" w:rsidRDefault="009F7460" w:rsidP="00C86FC3">
      <w:pPr>
        <w:spacing w:after="0" w:line="240" w:lineRule="auto"/>
        <w:ind w:left="1440" w:hanging="1440"/>
        <w:rPr>
          <w:rFonts w:eastAsia="Times New Roman" w:cs="Times New Roman"/>
          <w:bCs/>
        </w:rPr>
      </w:pPr>
      <w:r w:rsidRPr="00BC4A52">
        <w:rPr>
          <w:rFonts w:eastAsia="Times New Roman" w:cs="Times New Roman"/>
          <w:bCs/>
        </w:rPr>
        <w:t>Sp</w:t>
      </w:r>
      <w:r w:rsidR="00C86FC3">
        <w:rPr>
          <w:rFonts w:eastAsia="Times New Roman" w:cs="Times New Roman"/>
          <w:bCs/>
        </w:rPr>
        <w:t>ecific</w:t>
      </w:r>
      <w:r w:rsidRPr="00BC4A52">
        <w:rPr>
          <w:rFonts w:eastAsia="Times New Roman" w:cs="Times New Roman"/>
          <w:bCs/>
        </w:rPr>
        <w:tab/>
        <w:t>Specific respirator/hands-on review</w:t>
      </w:r>
      <w:r w:rsidR="00BC4A52" w:rsidRPr="00BC4A52">
        <w:rPr>
          <w:rFonts w:eastAsia="Times New Roman" w:cs="Times New Roman"/>
          <w:bCs/>
        </w:rPr>
        <w:t>-</w:t>
      </w:r>
      <w:r w:rsidRPr="00BC4A52">
        <w:rPr>
          <w:rFonts w:eastAsia="Times New Roman" w:cs="Times New Roman"/>
          <w:bCs/>
        </w:rPr>
        <w:t>training</w:t>
      </w:r>
      <w:r w:rsidR="00C86FC3">
        <w:rPr>
          <w:rFonts w:eastAsia="Times New Roman" w:cs="Times New Roman"/>
          <w:bCs/>
        </w:rPr>
        <w:t>, conducted annually.</w:t>
      </w:r>
      <w:r w:rsidR="000C2D0B" w:rsidRPr="00BC4A52">
        <w:rPr>
          <w:rFonts w:eastAsia="Times New Roman" w:cs="Times New Roman"/>
          <w:bCs/>
        </w:rPr>
        <w:t xml:space="preserve"> </w:t>
      </w:r>
    </w:p>
    <w:p w:rsidR="00641ECA" w:rsidRDefault="00BC4A52" w:rsidP="00A35409">
      <w:pPr>
        <w:spacing w:before="120" w:after="0" w:line="240" w:lineRule="auto"/>
        <w:ind w:left="1440" w:hanging="1440"/>
        <w:rPr>
          <w:rFonts w:eastAsia="Times New Roman" w:cs="Times New Roman"/>
          <w:bCs/>
        </w:rPr>
      </w:pPr>
      <w:r w:rsidRPr="00BC4A52">
        <w:rPr>
          <w:rFonts w:eastAsia="Times New Roman" w:cs="Times New Roman"/>
          <w:bCs/>
        </w:rPr>
        <w:t>Medical</w:t>
      </w:r>
      <w:r w:rsidRPr="00BC4A52">
        <w:rPr>
          <w:rFonts w:eastAsia="Times New Roman" w:cs="Times New Roman"/>
          <w:bCs/>
        </w:rPr>
        <w:tab/>
        <w:t>Medical pre-qualification review</w:t>
      </w:r>
      <w:r w:rsidR="00647581">
        <w:rPr>
          <w:rFonts w:eastAsia="Times New Roman" w:cs="Times New Roman"/>
          <w:bCs/>
        </w:rPr>
        <w:t xml:space="preserve"> </w:t>
      </w:r>
      <w:r w:rsidR="00C86FC3">
        <w:rPr>
          <w:rFonts w:eastAsia="Times New Roman" w:cs="Times New Roman"/>
          <w:bCs/>
        </w:rPr>
        <w:t xml:space="preserve">conducted annually, </w:t>
      </w:r>
      <w:r w:rsidR="00647581">
        <w:rPr>
          <w:rFonts w:eastAsia="Times New Roman" w:cs="Times New Roman"/>
          <w:bCs/>
        </w:rPr>
        <w:t xml:space="preserve">typically includes employee completion of the OSHA Respiratory Protection </w:t>
      </w:r>
      <w:proofErr w:type="spellStart"/>
      <w:r w:rsidR="00647581">
        <w:rPr>
          <w:rFonts w:eastAsia="Times New Roman" w:cs="Times New Roman"/>
          <w:bCs/>
        </w:rPr>
        <w:t>Questionaire</w:t>
      </w:r>
      <w:proofErr w:type="spellEnd"/>
      <w:r w:rsidR="00647581">
        <w:rPr>
          <w:rFonts w:eastAsia="Times New Roman" w:cs="Times New Roman"/>
          <w:bCs/>
        </w:rPr>
        <w:t xml:space="preserve">, </w:t>
      </w:r>
      <w:r w:rsidR="00C86FC3">
        <w:rPr>
          <w:rFonts w:eastAsia="Times New Roman" w:cs="Times New Roman"/>
          <w:bCs/>
        </w:rPr>
        <w:t xml:space="preserve">spirometry, </w:t>
      </w:r>
      <w:r w:rsidR="00647581">
        <w:rPr>
          <w:rFonts w:eastAsia="Times New Roman" w:cs="Times New Roman"/>
          <w:bCs/>
        </w:rPr>
        <w:t xml:space="preserve">and may include a physical exam </w:t>
      </w:r>
      <w:r w:rsidRPr="00BC4A52">
        <w:rPr>
          <w:rFonts w:eastAsia="Times New Roman" w:cs="Times New Roman"/>
          <w:bCs/>
        </w:rPr>
        <w:t>conducted by</w:t>
      </w:r>
      <w:r w:rsidR="00A35409">
        <w:rPr>
          <w:rFonts w:eastAsia="Times New Roman" w:cs="Times New Roman"/>
          <w:bCs/>
        </w:rPr>
        <w:t xml:space="preserve"> Penn State Occupational Medicine (OM), or </w:t>
      </w:r>
      <w:r w:rsidR="00647581">
        <w:rPr>
          <w:rFonts w:eastAsia="Times New Roman" w:cs="Times New Roman"/>
          <w:bCs/>
        </w:rPr>
        <w:t>OM-approved 3</w:t>
      </w:r>
      <w:r w:rsidR="00647581" w:rsidRPr="00647581">
        <w:rPr>
          <w:rFonts w:eastAsia="Times New Roman" w:cs="Times New Roman"/>
          <w:bCs/>
          <w:vertAlign w:val="superscript"/>
        </w:rPr>
        <w:t>rd</w:t>
      </w:r>
      <w:r w:rsidR="00647581">
        <w:rPr>
          <w:rFonts w:eastAsia="Times New Roman" w:cs="Times New Roman"/>
          <w:bCs/>
        </w:rPr>
        <w:t xml:space="preserve"> party r</w:t>
      </w:r>
      <w:r w:rsidR="00A35409">
        <w:rPr>
          <w:rFonts w:eastAsia="Times New Roman" w:cs="Times New Roman"/>
          <w:bCs/>
        </w:rPr>
        <w:t xml:space="preserve">egional </w:t>
      </w:r>
      <w:r w:rsidR="00647581">
        <w:rPr>
          <w:rFonts w:eastAsia="Times New Roman" w:cs="Times New Roman"/>
          <w:bCs/>
        </w:rPr>
        <w:t>clinic-provider.</w:t>
      </w:r>
    </w:p>
    <w:p w:rsidR="00641ECA" w:rsidRDefault="00641ECA" w:rsidP="00A35409">
      <w:pPr>
        <w:spacing w:before="120" w:after="0" w:line="240" w:lineRule="auto"/>
        <w:ind w:left="1440" w:hanging="1440"/>
        <w:rPr>
          <w:rFonts w:eastAsia="Times New Roman" w:cs="Times New Roman"/>
          <w:bCs/>
        </w:rPr>
      </w:pPr>
      <w:r>
        <w:rPr>
          <w:rFonts w:eastAsia="Times New Roman" w:cs="Times New Roman"/>
          <w:bCs/>
        </w:rPr>
        <w:t>Respirator Fit</w:t>
      </w:r>
    </w:p>
    <w:p w:rsidR="00B778CD" w:rsidRDefault="00641ECA" w:rsidP="00641ECA">
      <w:pPr>
        <w:spacing w:after="0" w:line="240" w:lineRule="auto"/>
        <w:ind w:left="1440" w:hanging="1440"/>
        <w:rPr>
          <w:rFonts w:eastAsia="Times New Roman" w:cs="Times New Roman"/>
          <w:bCs/>
        </w:rPr>
      </w:pPr>
      <w:r>
        <w:rPr>
          <w:rFonts w:eastAsia="Times New Roman" w:cs="Times New Roman"/>
          <w:bCs/>
        </w:rPr>
        <w:t>Test</w:t>
      </w:r>
      <w:r>
        <w:rPr>
          <w:rFonts w:eastAsia="Times New Roman" w:cs="Times New Roman"/>
          <w:bCs/>
        </w:rPr>
        <w:tab/>
        <w:t>Respirator fit-test using actual tight-fitting respirator type</w:t>
      </w:r>
      <w:r w:rsidR="00506006">
        <w:rPr>
          <w:rFonts w:eastAsia="Times New Roman" w:cs="Times New Roman"/>
          <w:bCs/>
        </w:rPr>
        <w:t>/size</w:t>
      </w:r>
      <w:r w:rsidR="005F4FCA">
        <w:rPr>
          <w:rFonts w:eastAsia="Times New Roman" w:cs="Times New Roman"/>
          <w:bCs/>
        </w:rPr>
        <w:t xml:space="preserve"> to be used</w:t>
      </w:r>
      <w:r w:rsidR="006C1FEA">
        <w:rPr>
          <w:rFonts w:eastAsia="Times New Roman" w:cs="Times New Roman"/>
          <w:bCs/>
        </w:rPr>
        <w:t xml:space="preserve">, </w:t>
      </w:r>
      <w:r w:rsidR="00506006">
        <w:rPr>
          <w:rFonts w:eastAsia="Times New Roman" w:cs="Times New Roman"/>
          <w:bCs/>
        </w:rPr>
        <w:t>conducted annually.</w:t>
      </w:r>
      <w:r w:rsidR="00713966">
        <w:rPr>
          <w:rFonts w:eastAsia="Times New Roman" w:cs="Times New Roman"/>
          <w:bCs/>
        </w:rPr>
        <w:t xml:space="preserve"> </w:t>
      </w:r>
    </w:p>
    <w:p w:rsidR="00375A77" w:rsidRPr="00BC4A52" w:rsidRDefault="00B778CD" w:rsidP="00F6430D">
      <w:pPr>
        <w:spacing w:before="120" w:after="120" w:line="240" w:lineRule="auto"/>
        <w:ind w:left="1440" w:hanging="1440"/>
        <w:rPr>
          <w:rFonts w:eastAsia="Times New Roman" w:cs="Times New Roman"/>
          <w:bCs/>
        </w:rPr>
      </w:pPr>
      <w:r>
        <w:rPr>
          <w:rFonts w:eastAsia="Times New Roman" w:cs="Times New Roman"/>
          <w:bCs/>
        </w:rPr>
        <w:t>Other Check</w:t>
      </w:r>
      <w:r>
        <w:rPr>
          <w:rFonts w:eastAsia="Times New Roman" w:cs="Times New Roman"/>
          <w:bCs/>
        </w:rPr>
        <w:tab/>
        <w:t xml:space="preserve">For powered air-purifying respirators (PAPR’s), the sealed connections may be challenged via </w:t>
      </w:r>
      <w:r w:rsidR="006B1F74">
        <w:rPr>
          <w:rFonts w:eastAsia="Times New Roman" w:cs="Times New Roman"/>
          <w:bCs/>
        </w:rPr>
        <w:t xml:space="preserve">introduction of </w:t>
      </w:r>
      <w:r>
        <w:rPr>
          <w:rFonts w:eastAsia="Times New Roman" w:cs="Times New Roman"/>
          <w:bCs/>
        </w:rPr>
        <w:t>irritant smoke</w:t>
      </w:r>
      <w:r w:rsidR="006B1F74">
        <w:rPr>
          <w:rFonts w:eastAsia="Times New Roman" w:cs="Times New Roman"/>
          <w:bCs/>
        </w:rPr>
        <w:t xml:space="preserve"> (or other test agent) at cartridge inlet</w:t>
      </w:r>
      <w:r>
        <w:rPr>
          <w:rFonts w:eastAsia="Times New Roman" w:cs="Times New Roman"/>
          <w:bCs/>
        </w:rPr>
        <w:t xml:space="preserve">, </w:t>
      </w:r>
      <w:r w:rsidR="006B1F74">
        <w:rPr>
          <w:rFonts w:eastAsia="Times New Roman" w:cs="Times New Roman"/>
          <w:bCs/>
        </w:rPr>
        <w:t>a</w:t>
      </w:r>
      <w:r>
        <w:rPr>
          <w:rFonts w:eastAsia="Times New Roman" w:cs="Times New Roman"/>
          <w:bCs/>
        </w:rPr>
        <w:t>ccording to</w:t>
      </w:r>
      <w:r w:rsidR="00506006">
        <w:rPr>
          <w:rFonts w:eastAsia="Times New Roman" w:cs="Times New Roman"/>
          <w:bCs/>
        </w:rPr>
        <w:t xml:space="preserve"> manufacturer directions, preferable out of doors or in a well-ventilated environment.</w:t>
      </w:r>
      <w:r>
        <w:rPr>
          <w:rFonts w:eastAsia="Times New Roman" w:cs="Times New Roman"/>
          <w:bCs/>
        </w:rPr>
        <w:t xml:space="preserve"> </w:t>
      </w:r>
      <w:r w:rsidR="00713966">
        <w:rPr>
          <w:rFonts w:eastAsia="Times New Roman" w:cs="Times New Roman"/>
          <w:bCs/>
        </w:rPr>
        <w:t xml:space="preserve"> </w:t>
      </w:r>
      <w:r w:rsidR="00A35409">
        <w:rPr>
          <w:rFonts w:eastAsia="Times New Roman" w:cs="Times New Roman"/>
          <w:bCs/>
        </w:rPr>
        <w:t xml:space="preserve"> </w:t>
      </w:r>
      <w:r w:rsidR="000C2D0B" w:rsidRPr="00BC4A52">
        <w:rPr>
          <w:rFonts w:eastAsia="Times New Roman" w:cs="Times New Roman"/>
          <w:bCs/>
        </w:rPr>
        <w:t xml:space="preserve"> </w:t>
      </w:r>
    </w:p>
    <w:p w:rsidR="004A7084" w:rsidRPr="00AD45FD" w:rsidRDefault="00506006" w:rsidP="0041751C">
      <w:pPr>
        <w:spacing w:after="0" w:line="240" w:lineRule="auto"/>
        <w:rPr>
          <w:rFonts w:eastAsia="Times New Roman" w:cs="Times New Roman"/>
          <w:b/>
          <w:bCs/>
          <w:sz w:val="24"/>
          <w:szCs w:val="24"/>
        </w:rPr>
      </w:pPr>
      <w:r w:rsidRPr="00AD45FD">
        <w:rPr>
          <w:rFonts w:eastAsia="Times New Roman" w:cs="Times New Roman"/>
          <w:b/>
          <w:bCs/>
          <w:sz w:val="24"/>
          <w:szCs w:val="24"/>
        </w:rPr>
        <w:t>Refer to excerpted OSHA Appendix D at page 2 of</w:t>
      </w:r>
      <w:r w:rsidR="00AD45FD">
        <w:rPr>
          <w:rFonts w:eastAsia="Times New Roman" w:cs="Times New Roman"/>
          <w:b/>
          <w:bCs/>
          <w:sz w:val="24"/>
          <w:szCs w:val="24"/>
        </w:rPr>
        <w:t xml:space="preserve"> </w:t>
      </w:r>
      <w:r w:rsidRPr="00AD45FD">
        <w:rPr>
          <w:rFonts w:eastAsia="Times New Roman" w:cs="Times New Roman"/>
          <w:b/>
          <w:bCs/>
          <w:sz w:val="24"/>
          <w:szCs w:val="24"/>
        </w:rPr>
        <w:t>2.</w:t>
      </w:r>
    </w:p>
    <w:p w:rsidR="00AD45FD" w:rsidRDefault="00AD45FD" w:rsidP="0041751C">
      <w:pPr>
        <w:spacing w:after="0" w:line="240" w:lineRule="auto"/>
        <w:rPr>
          <w:rFonts w:eastAsia="Times New Roman" w:cs="Times New Roman"/>
          <w:b/>
          <w:bCs/>
          <w:sz w:val="28"/>
          <w:szCs w:val="28"/>
        </w:rPr>
      </w:pPr>
    </w:p>
    <w:p w:rsidR="00AD45FD" w:rsidRDefault="00AD45FD" w:rsidP="0041751C">
      <w:pPr>
        <w:spacing w:after="0" w:line="240" w:lineRule="auto"/>
        <w:rPr>
          <w:rFonts w:eastAsia="Times New Roman" w:cs="Times New Roman"/>
          <w:b/>
          <w:bCs/>
          <w:sz w:val="28"/>
          <w:szCs w:val="28"/>
        </w:rPr>
      </w:pPr>
    </w:p>
    <w:p w:rsidR="0041751C" w:rsidRPr="006B1F74" w:rsidRDefault="006B1F74" w:rsidP="0041751C">
      <w:pPr>
        <w:spacing w:after="0" w:line="240" w:lineRule="auto"/>
        <w:rPr>
          <w:rFonts w:eastAsia="Times New Roman" w:cs="Times New Roman"/>
          <w:b/>
          <w:bCs/>
          <w:sz w:val="28"/>
          <w:szCs w:val="28"/>
        </w:rPr>
      </w:pPr>
      <w:r>
        <w:rPr>
          <w:rFonts w:eastAsia="Times New Roman" w:cs="Times New Roman"/>
          <w:b/>
          <w:bCs/>
          <w:sz w:val="28"/>
          <w:szCs w:val="28"/>
        </w:rPr>
        <w:t>The following information has been e</w:t>
      </w:r>
      <w:r w:rsidR="00981C4B" w:rsidRPr="006B1F74">
        <w:rPr>
          <w:rFonts w:eastAsia="Times New Roman" w:cs="Times New Roman"/>
          <w:b/>
          <w:bCs/>
          <w:sz w:val="28"/>
          <w:szCs w:val="28"/>
        </w:rPr>
        <w:t>xcerpted</w:t>
      </w:r>
      <w:r w:rsidR="00AD45FD" w:rsidRPr="006B1F74">
        <w:rPr>
          <w:rFonts w:eastAsia="Times New Roman" w:cs="Times New Roman"/>
          <w:b/>
          <w:bCs/>
          <w:sz w:val="28"/>
          <w:szCs w:val="28"/>
        </w:rPr>
        <w:t xml:space="preserve"> from </w:t>
      </w:r>
      <w:r w:rsidR="0041751C" w:rsidRPr="006B1F74">
        <w:rPr>
          <w:rFonts w:eastAsia="Times New Roman" w:cs="Times New Roman"/>
          <w:b/>
          <w:bCs/>
          <w:sz w:val="28"/>
          <w:szCs w:val="28"/>
        </w:rPr>
        <w:t>U.S. Department of Labor</w:t>
      </w:r>
      <w:r>
        <w:rPr>
          <w:rFonts w:eastAsia="Times New Roman" w:cs="Times New Roman"/>
          <w:b/>
          <w:bCs/>
          <w:sz w:val="28"/>
          <w:szCs w:val="28"/>
        </w:rPr>
        <w:t xml:space="preserve">, </w:t>
      </w:r>
      <w:r w:rsidR="0041751C" w:rsidRPr="006B1F74">
        <w:rPr>
          <w:rFonts w:eastAsia="Times New Roman" w:cs="Times New Roman"/>
          <w:b/>
          <w:bCs/>
          <w:sz w:val="28"/>
          <w:szCs w:val="28"/>
        </w:rPr>
        <w:t>Occupational Safety &amp; Health Administration</w:t>
      </w:r>
      <w:r w:rsidR="00AD45FD" w:rsidRPr="006B1F74">
        <w:rPr>
          <w:rFonts w:eastAsia="Times New Roman" w:cs="Times New Roman"/>
          <w:b/>
          <w:bCs/>
          <w:sz w:val="28"/>
          <w:szCs w:val="28"/>
        </w:rPr>
        <w:t xml:space="preserve"> Respiratory Protection Standard</w:t>
      </w:r>
    </w:p>
    <w:p w:rsidR="0041751C" w:rsidRPr="0041751C" w:rsidRDefault="0041751C" w:rsidP="0041751C">
      <w:pPr>
        <w:spacing w:after="0" w:line="240" w:lineRule="auto"/>
        <w:rPr>
          <w:rFonts w:eastAsia="Times New Roman" w:cs="Times New Roman"/>
          <w:b/>
          <w:bCs/>
          <w:sz w:val="24"/>
          <w:szCs w:val="24"/>
        </w:rPr>
      </w:pPr>
    </w:p>
    <w:p w:rsidR="00786E23" w:rsidRPr="00786E23" w:rsidRDefault="0041751C" w:rsidP="00986D61">
      <w:pPr>
        <w:pBdr>
          <w:top w:val="single" w:sz="4" w:space="4" w:color="auto"/>
        </w:pBdr>
        <w:spacing w:after="0" w:line="240" w:lineRule="auto"/>
        <w:rPr>
          <w:rFonts w:eastAsia="Times New Roman" w:cs="Times New Roman"/>
          <w:sz w:val="12"/>
          <w:szCs w:val="12"/>
        </w:rPr>
      </w:pPr>
      <w:r w:rsidRPr="0041751C">
        <w:rPr>
          <w:rFonts w:eastAsia="Times New Roman" w:cs="Times New Roman"/>
          <w:b/>
          <w:bCs/>
          <w:sz w:val="28"/>
          <w:szCs w:val="28"/>
        </w:rPr>
        <w:t xml:space="preserve">Appendix D </w:t>
      </w:r>
      <w:proofErr w:type="gramStart"/>
      <w:r w:rsidRPr="0041751C">
        <w:rPr>
          <w:rFonts w:eastAsia="Times New Roman" w:cs="Times New Roman"/>
          <w:b/>
          <w:bCs/>
          <w:sz w:val="28"/>
          <w:szCs w:val="28"/>
        </w:rPr>
        <w:t>to Sec. 1910.134 (Mandatory) Information for Employees Using Respirators When Not</w:t>
      </w:r>
      <w:proofErr w:type="gramEnd"/>
      <w:r w:rsidRPr="0041751C">
        <w:rPr>
          <w:rFonts w:eastAsia="Times New Roman" w:cs="Times New Roman"/>
          <w:b/>
          <w:bCs/>
          <w:sz w:val="28"/>
          <w:szCs w:val="28"/>
        </w:rPr>
        <w:t xml:space="preserve"> Required Under the Standard</w:t>
      </w:r>
      <w:r w:rsidRPr="0041751C">
        <w:rPr>
          <w:rFonts w:eastAsia="Times New Roman" w:cs="Times New Roman"/>
          <w:sz w:val="24"/>
          <w:szCs w:val="24"/>
        </w:rPr>
        <w:t xml:space="preserve"> </w:t>
      </w:r>
      <w:r w:rsidRPr="0041751C">
        <w:rPr>
          <w:rFonts w:eastAsia="Times New Roman" w:cs="Times New Roman"/>
          <w:sz w:val="24"/>
          <w:szCs w:val="24"/>
        </w:rPr>
        <w:br/>
      </w:r>
    </w:p>
    <w:p w:rsidR="004E3D0F" w:rsidRPr="00786E23" w:rsidRDefault="0041751C" w:rsidP="00986D61">
      <w:pPr>
        <w:pBdr>
          <w:top w:val="single" w:sz="4" w:space="4" w:color="auto"/>
        </w:pBdr>
        <w:spacing w:after="0" w:line="240" w:lineRule="auto"/>
        <w:rPr>
          <w:rFonts w:eastAsia="Times New Roman" w:cs="Times New Roman"/>
          <w:sz w:val="12"/>
          <w:szCs w:val="12"/>
        </w:rPr>
      </w:pPr>
      <w:r w:rsidRPr="0041751C">
        <w:rPr>
          <w:rFonts w:eastAsia="Times New Roman" w:cs="Times New Roman"/>
          <w:sz w:val="24"/>
          <w:szCs w:val="24"/>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w:t>
      </w:r>
      <w:r>
        <w:rPr>
          <w:rFonts w:eastAsia="Times New Roman" w:cs="Times New Roman"/>
          <w:sz w:val="24"/>
          <w:szCs w:val="24"/>
        </w:rPr>
        <w:t xml:space="preserve"> </w:t>
      </w:r>
      <w:r w:rsidRPr="0041751C">
        <w:rPr>
          <w:rFonts w:eastAsia="Times New Roman" w:cs="Times New Roman"/>
          <w:sz w:val="24"/>
          <w:szCs w:val="24"/>
        </w:rPr>
        <w:t xml:space="preserve">Sometimes, workers may wear respirators </w:t>
      </w:r>
      <w:r>
        <w:rPr>
          <w:rFonts w:eastAsia="Times New Roman" w:cs="Times New Roman"/>
          <w:sz w:val="24"/>
          <w:szCs w:val="24"/>
        </w:rPr>
        <w:t xml:space="preserve">[including filtering </w:t>
      </w:r>
      <w:proofErr w:type="spellStart"/>
      <w:r>
        <w:rPr>
          <w:rFonts w:eastAsia="Times New Roman" w:cs="Times New Roman"/>
          <w:sz w:val="24"/>
          <w:szCs w:val="24"/>
        </w:rPr>
        <w:t>facepiece</w:t>
      </w:r>
      <w:proofErr w:type="spellEnd"/>
      <w:r>
        <w:rPr>
          <w:rFonts w:eastAsia="Times New Roman" w:cs="Times New Roman"/>
          <w:sz w:val="24"/>
          <w:szCs w:val="24"/>
        </w:rPr>
        <w:t xml:space="preserve"> respirators or “dust masks” </w:t>
      </w:r>
      <w:r w:rsidRPr="0041751C">
        <w:rPr>
          <w:rFonts w:eastAsia="Times New Roman" w:cs="Times New Roman"/>
          <w:sz w:val="24"/>
          <w:szCs w:val="24"/>
        </w:rPr>
        <w:t xml:space="preserve">to avoid exposures to hazards, even if the amount of hazardous substance does not exceed the limits set by OSHA standards. </w:t>
      </w:r>
      <w:r>
        <w:rPr>
          <w:rFonts w:eastAsia="Times New Roman" w:cs="Times New Roman"/>
          <w:sz w:val="24"/>
          <w:szCs w:val="24"/>
        </w:rPr>
        <w:t xml:space="preserve"> </w:t>
      </w:r>
      <w:r w:rsidRPr="0041751C">
        <w:rPr>
          <w:rFonts w:eastAsia="Times New Roman" w:cs="Times New Roman"/>
          <w:sz w:val="24"/>
          <w:szCs w:val="24"/>
          <w:u w:val="single"/>
        </w:rPr>
        <w:t xml:space="preserve">If your employer provides respirators for your voluntary use, or if you provide your own respirator, you need to take certain precautions to be sure that the respirator itself does not present a hazard. </w:t>
      </w:r>
      <w:r w:rsidRPr="0041751C">
        <w:rPr>
          <w:rFonts w:eastAsia="Times New Roman" w:cs="Times New Roman"/>
          <w:sz w:val="24"/>
          <w:szCs w:val="24"/>
          <w:u w:val="single"/>
        </w:rPr>
        <w:br/>
      </w:r>
      <w:r w:rsidRPr="0041751C">
        <w:rPr>
          <w:rFonts w:eastAsia="Times New Roman" w:cs="Times New Roman"/>
          <w:sz w:val="24"/>
          <w:szCs w:val="24"/>
        </w:rPr>
        <w:br/>
      </w:r>
      <w:r w:rsidRPr="0041751C">
        <w:rPr>
          <w:rFonts w:eastAsia="Times New Roman" w:cs="Times New Roman"/>
          <w:sz w:val="24"/>
          <w:szCs w:val="24"/>
          <w:u w:val="single"/>
        </w:rPr>
        <w:t>You should do the following</w:t>
      </w:r>
      <w:r w:rsidRPr="0041751C">
        <w:rPr>
          <w:rFonts w:eastAsia="Times New Roman" w:cs="Times New Roman"/>
          <w:sz w:val="24"/>
          <w:szCs w:val="24"/>
        </w:rPr>
        <w:t xml:space="preserve">: </w:t>
      </w:r>
      <w:r w:rsidRPr="0041751C">
        <w:rPr>
          <w:rFonts w:eastAsia="Times New Roman" w:cs="Times New Roman"/>
          <w:sz w:val="24"/>
          <w:szCs w:val="24"/>
        </w:rPr>
        <w:br/>
      </w:r>
    </w:p>
    <w:p w:rsidR="003C206C" w:rsidRDefault="0041751C" w:rsidP="004E3D0F">
      <w:pPr>
        <w:spacing w:after="0" w:line="240" w:lineRule="auto"/>
        <w:ind w:left="360" w:hanging="360"/>
        <w:rPr>
          <w:rFonts w:eastAsia="Times New Roman" w:cs="Times New Roman"/>
          <w:sz w:val="24"/>
          <w:szCs w:val="24"/>
        </w:rPr>
      </w:pPr>
      <w:r w:rsidRPr="0041751C">
        <w:rPr>
          <w:rFonts w:eastAsia="Times New Roman" w:cs="Times New Roman"/>
          <w:b/>
          <w:sz w:val="24"/>
          <w:szCs w:val="24"/>
        </w:rPr>
        <w:t>1.</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 xml:space="preserve">Read and heed all instructions provided by the manufacturer on use, maintenance, cleaning </w:t>
      </w:r>
      <w:r w:rsidR="003C206C">
        <w:rPr>
          <w:rFonts w:eastAsia="Times New Roman" w:cs="Times New Roman"/>
          <w:sz w:val="24"/>
          <w:szCs w:val="24"/>
        </w:rPr>
        <w:t xml:space="preserve"> </w:t>
      </w:r>
    </w:p>
    <w:p w:rsidR="003C206C" w:rsidRDefault="003C206C" w:rsidP="003C206C">
      <w:pPr>
        <w:spacing w:after="0" w:line="240" w:lineRule="auto"/>
        <w:ind w:left="360" w:hanging="360"/>
        <w:rPr>
          <w:rFonts w:eastAsia="Times New Roman" w:cs="Times New Roman"/>
          <w:sz w:val="24"/>
          <w:szCs w:val="24"/>
        </w:rPr>
      </w:pPr>
      <w:r>
        <w:rPr>
          <w:rFonts w:eastAsia="Times New Roman" w:cs="Times New Roman"/>
          <w:sz w:val="24"/>
          <w:szCs w:val="24"/>
        </w:rPr>
        <w:t xml:space="preserve">     </w:t>
      </w:r>
      <w:r w:rsidR="004E3D0F">
        <w:rPr>
          <w:rFonts w:eastAsia="Times New Roman" w:cs="Times New Roman"/>
          <w:sz w:val="24"/>
          <w:szCs w:val="24"/>
        </w:rPr>
        <w:t xml:space="preserve"> </w:t>
      </w:r>
      <w:proofErr w:type="gramStart"/>
      <w:r w:rsidR="0041751C" w:rsidRPr="0041751C">
        <w:rPr>
          <w:rFonts w:eastAsia="Times New Roman" w:cs="Times New Roman"/>
          <w:sz w:val="24"/>
          <w:szCs w:val="24"/>
        </w:rPr>
        <w:t>and</w:t>
      </w:r>
      <w:proofErr w:type="gramEnd"/>
      <w:r w:rsidR="0041751C" w:rsidRPr="0041751C">
        <w:rPr>
          <w:rFonts w:eastAsia="Times New Roman" w:cs="Times New Roman"/>
          <w:sz w:val="24"/>
          <w:szCs w:val="24"/>
        </w:rPr>
        <w:t xml:space="preserve"> care, and warnings regarding the respirators limitations. </w:t>
      </w:r>
    </w:p>
    <w:p w:rsidR="003C206C" w:rsidRDefault="0041751C" w:rsidP="00986D61">
      <w:pPr>
        <w:spacing w:before="120" w:after="0" w:line="240" w:lineRule="auto"/>
        <w:ind w:left="360" w:hanging="360"/>
        <w:rPr>
          <w:rFonts w:eastAsia="Times New Roman" w:cs="Times New Roman"/>
          <w:sz w:val="24"/>
          <w:szCs w:val="24"/>
        </w:rPr>
      </w:pPr>
      <w:r w:rsidRPr="0041751C">
        <w:rPr>
          <w:rFonts w:eastAsia="Times New Roman" w:cs="Times New Roman"/>
          <w:b/>
          <w:sz w:val="24"/>
          <w:szCs w:val="24"/>
        </w:rPr>
        <w:t>2.</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 xml:space="preserve">Choose respirators certified for use to protect against the contaminant of concern. </w:t>
      </w:r>
      <w:r w:rsidR="003C206C" w:rsidRPr="003C206C">
        <w:rPr>
          <w:rFonts w:eastAsia="Times New Roman" w:cs="Times New Roman"/>
          <w:sz w:val="24"/>
          <w:szCs w:val="24"/>
        </w:rPr>
        <w:t xml:space="preserve"> </w:t>
      </w:r>
      <w:r w:rsidRPr="0041751C">
        <w:rPr>
          <w:rFonts w:eastAsia="Times New Roman" w:cs="Times New Roman"/>
          <w:sz w:val="24"/>
          <w:szCs w:val="24"/>
        </w:rPr>
        <w:t>NIOSH, the National Institute for Occupationa</w:t>
      </w:r>
      <w:r w:rsidR="003C206C" w:rsidRPr="003C206C">
        <w:rPr>
          <w:rFonts w:eastAsia="Times New Roman" w:cs="Times New Roman"/>
          <w:sz w:val="24"/>
          <w:szCs w:val="24"/>
        </w:rPr>
        <w:t xml:space="preserve">l Safety and Health of the U.S. </w:t>
      </w:r>
      <w:r w:rsidRPr="0041751C">
        <w:rPr>
          <w:rFonts w:eastAsia="Times New Roman" w:cs="Times New Roman"/>
          <w:sz w:val="24"/>
          <w:szCs w:val="24"/>
        </w:rPr>
        <w:t>Department of Health and Human Services, certifies respirators. A label or statement of certification should appear on the respirator or respirator packaging. It will tell you what the respirator is designed for and how much it will protect you.</w:t>
      </w:r>
    </w:p>
    <w:p w:rsidR="004E3D0F" w:rsidRDefault="0041751C" w:rsidP="00986D61">
      <w:pPr>
        <w:spacing w:before="120" w:after="0" w:line="240" w:lineRule="auto"/>
        <w:ind w:left="360" w:hanging="360"/>
        <w:rPr>
          <w:rFonts w:eastAsia="Times New Roman" w:cs="Times New Roman"/>
          <w:sz w:val="24"/>
          <w:szCs w:val="24"/>
        </w:rPr>
      </w:pPr>
      <w:r w:rsidRPr="0041751C">
        <w:rPr>
          <w:rFonts w:eastAsia="Times New Roman" w:cs="Times New Roman"/>
          <w:b/>
          <w:sz w:val="24"/>
          <w:szCs w:val="24"/>
        </w:rPr>
        <w:t>3.</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41751C" w:rsidRPr="0041751C" w:rsidRDefault="0041751C" w:rsidP="00986D61">
      <w:pPr>
        <w:spacing w:before="120" w:after="0" w:line="240" w:lineRule="auto"/>
        <w:ind w:left="360" w:hanging="360"/>
        <w:rPr>
          <w:rFonts w:eastAsia="Times New Roman" w:cs="Times New Roman"/>
          <w:sz w:val="24"/>
          <w:szCs w:val="24"/>
        </w:rPr>
      </w:pPr>
      <w:r w:rsidRPr="0041751C">
        <w:rPr>
          <w:rFonts w:eastAsia="Times New Roman" w:cs="Times New Roman"/>
          <w:b/>
          <w:sz w:val="24"/>
          <w:szCs w:val="24"/>
        </w:rPr>
        <w:t>4.</w:t>
      </w:r>
      <w:r w:rsidRPr="0041751C">
        <w:rPr>
          <w:rFonts w:eastAsia="Times New Roman" w:cs="Times New Roman"/>
          <w:sz w:val="24"/>
          <w:szCs w:val="24"/>
        </w:rPr>
        <w:t xml:space="preserve"> </w:t>
      </w:r>
      <w:r w:rsidR="004E3D0F">
        <w:rPr>
          <w:rFonts w:eastAsia="Times New Roman" w:cs="Times New Roman"/>
          <w:sz w:val="24"/>
          <w:szCs w:val="24"/>
        </w:rPr>
        <w:t xml:space="preserve"> </w:t>
      </w:r>
      <w:r w:rsidRPr="0041751C">
        <w:rPr>
          <w:rFonts w:eastAsia="Times New Roman" w:cs="Times New Roman"/>
          <w:sz w:val="24"/>
          <w:szCs w:val="24"/>
        </w:rPr>
        <w:t xml:space="preserve">Keep track of your respirator so that you do not mistakenly use someone else's respirator. </w:t>
      </w:r>
    </w:p>
    <w:p w:rsidR="003C206C" w:rsidRPr="000420EA" w:rsidRDefault="003C206C" w:rsidP="0041751C">
      <w:pPr>
        <w:spacing w:after="0" w:line="240" w:lineRule="auto"/>
        <w:rPr>
          <w:rFonts w:eastAsia="Times New Roman" w:cs="Times New Roman"/>
          <w:sz w:val="12"/>
          <w:szCs w:val="12"/>
        </w:rPr>
      </w:pPr>
    </w:p>
    <w:p w:rsidR="0041751C" w:rsidRDefault="0041751C" w:rsidP="008C7B9C">
      <w:pPr>
        <w:pBdr>
          <w:bottom w:val="single" w:sz="4" w:space="1" w:color="auto"/>
        </w:pBdr>
        <w:spacing w:after="0" w:line="240" w:lineRule="auto"/>
        <w:rPr>
          <w:rFonts w:eastAsia="Times New Roman" w:cs="Times New Roman"/>
          <w:sz w:val="24"/>
          <w:szCs w:val="24"/>
        </w:rPr>
      </w:pPr>
      <w:r w:rsidRPr="0041751C">
        <w:rPr>
          <w:rFonts w:eastAsia="Times New Roman" w:cs="Times New Roman"/>
          <w:sz w:val="24"/>
          <w:szCs w:val="24"/>
        </w:rPr>
        <w:t>[63 FR 1152, Jan. 8, 1998; 63 FR 20098, April 23, 1998]</w:t>
      </w:r>
    </w:p>
    <w:p w:rsidR="000420EA" w:rsidRPr="008C7B9C" w:rsidRDefault="000420EA" w:rsidP="000420EA">
      <w:pPr>
        <w:spacing w:after="0" w:line="240" w:lineRule="auto"/>
        <w:rPr>
          <w:rFonts w:eastAsia="Times New Roman" w:cs="Times New Roman"/>
          <w:sz w:val="12"/>
          <w:szCs w:val="12"/>
        </w:rPr>
      </w:pPr>
    </w:p>
    <w:p w:rsidR="000420EA" w:rsidRPr="004F2717" w:rsidRDefault="000420EA" w:rsidP="008C7B9C">
      <w:pPr>
        <w:spacing w:after="120" w:line="240" w:lineRule="auto"/>
        <w:jc w:val="center"/>
        <w:rPr>
          <w:rFonts w:eastAsia="Times New Roman" w:cs="Times New Roman"/>
          <w:b/>
          <w:sz w:val="24"/>
          <w:szCs w:val="24"/>
        </w:rPr>
      </w:pPr>
      <w:r w:rsidRPr="004F2717">
        <w:rPr>
          <w:rFonts w:eastAsia="Times New Roman" w:cs="Times New Roman"/>
          <w:b/>
          <w:sz w:val="24"/>
          <w:szCs w:val="24"/>
        </w:rPr>
        <w:t>Verification of Review</w:t>
      </w:r>
      <w:r w:rsidR="004F2717">
        <w:rPr>
          <w:rFonts w:eastAsia="Times New Roman" w:cs="Times New Roman"/>
          <w:b/>
          <w:sz w:val="24"/>
          <w:szCs w:val="24"/>
        </w:rPr>
        <w:t xml:space="preserve"> – Voluntary </w:t>
      </w:r>
      <w:r w:rsidRPr="004F2717">
        <w:rPr>
          <w:rFonts w:eastAsia="Times New Roman" w:cs="Times New Roman"/>
          <w:b/>
          <w:sz w:val="24"/>
          <w:szCs w:val="24"/>
        </w:rPr>
        <w:t>Respirator Use Requirements</w:t>
      </w:r>
    </w:p>
    <w:p w:rsidR="009F195A" w:rsidRDefault="00786E23" w:rsidP="00D517A8">
      <w:pPr>
        <w:spacing w:after="0" w:line="240" w:lineRule="auto"/>
        <w:rPr>
          <w:rFonts w:eastAsia="Times New Roman" w:cs="Times New Roman"/>
          <w:sz w:val="24"/>
          <w:szCs w:val="24"/>
        </w:rPr>
      </w:pPr>
      <w:r>
        <w:rPr>
          <w:rFonts w:eastAsia="Times New Roman" w:cs="Times New Roman"/>
          <w:sz w:val="24"/>
          <w:szCs w:val="24"/>
        </w:rPr>
        <w:t xml:space="preserve">I have conducted/completed the above-noted review of </w:t>
      </w:r>
      <w:r w:rsidR="008C7B9C">
        <w:rPr>
          <w:rFonts w:eastAsia="Times New Roman" w:cs="Times New Roman"/>
          <w:sz w:val="24"/>
          <w:szCs w:val="24"/>
        </w:rPr>
        <w:t>v</w:t>
      </w:r>
      <w:r w:rsidR="009F195A">
        <w:rPr>
          <w:rFonts w:eastAsia="Times New Roman" w:cs="Times New Roman"/>
          <w:sz w:val="24"/>
          <w:szCs w:val="24"/>
        </w:rPr>
        <w:t xml:space="preserve">oluntary </w:t>
      </w:r>
      <w:r>
        <w:rPr>
          <w:rFonts w:eastAsia="Times New Roman" w:cs="Times New Roman"/>
          <w:sz w:val="24"/>
          <w:szCs w:val="24"/>
        </w:rPr>
        <w:t>respirator use requirements</w:t>
      </w:r>
      <w:r w:rsidR="008C7B9C">
        <w:rPr>
          <w:rFonts w:eastAsia="Times New Roman" w:cs="Times New Roman"/>
          <w:sz w:val="24"/>
          <w:szCs w:val="24"/>
        </w:rPr>
        <w:t>:</w:t>
      </w:r>
    </w:p>
    <w:p w:rsidR="00D517A8" w:rsidRDefault="00D517A8" w:rsidP="00FA40E7">
      <w:pPr>
        <w:spacing w:after="120" w:line="240" w:lineRule="auto"/>
        <w:rPr>
          <w:rFonts w:eastAsia="Times New Roman" w:cs="Times New Roman"/>
          <w:sz w:val="24"/>
          <w:szCs w:val="24"/>
        </w:rPr>
      </w:pPr>
      <w:r w:rsidRPr="00AF125B">
        <w:rPr>
          <w:rFonts w:eastAsia="Times New Roman" w:cs="Times New Roman"/>
          <w:b/>
          <w:sz w:val="24"/>
          <w:szCs w:val="24"/>
        </w:rPr>
        <w:t>Respirator Mfr/Model/Sizes</w:t>
      </w:r>
      <w:r>
        <w:rPr>
          <w:rFonts w:eastAsia="Times New Roman" w:cs="Times New Roman"/>
          <w:sz w:val="24"/>
          <w:szCs w:val="24"/>
        </w:rPr>
        <w:t>:</w:t>
      </w:r>
      <w:bookmarkStart w:id="0" w:name="_GoBack"/>
      <w:bookmarkEnd w:id="0"/>
      <w:r>
        <w:rPr>
          <w:rFonts w:eastAsia="Times New Roman" w:cs="Times New Roman"/>
          <w:sz w:val="24"/>
          <w:szCs w:val="24"/>
        </w:rPr>
        <w:t>______________________________________________________</w:t>
      </w:r>
    </w:p>
    <w:p w:rsidR="008C7B9C" w:rsidRDefault="008C7B9C" w:rsidP="00FA40E7">
      <w:pPr>
        <w:spacing w:after="120" w:line="240" w:lineRule="auto"/>
        <w:rPr>
          <w:rFonts w:eastAsia="Times New Roman" w:cs="Times New Roman"/>
          <w:sz w:val="24"/>
          <w:szCs w:val="24"/>
        </w:rPr>
      </w:pPr>
    </w:p>
    <w:p w:rsidR="009F195A" w:rsidRDefault="009F195A" w:rsidP="009F195A">
      <w:pPr>
        <w:pBdr>
          <w:top w:val="single" w:sz="4" w:space="3" w:color="auto"/>
        </w:pBdr>
        <w:spacing w:after="0" w:line="240" w:lineRule="auto"/>
        <w:rPr>
          <w:rFonts w:eastAsia="Times New Roman" w:cs="Times New Roman"/>
          <w:sz w:val="24"/>
          <w:szCs w:val="24"/>
        </w:rPr>
      </w:pPr>
      <w:r>
        <w:rPr>
          <w:rFonts w:eastAsia="Times New Roman" w:cs="Times New Roman"/>
          <w:sz w:val="24"/>
          <w:szCs w:val="24"/>
        </w:rPr>
        <w:t>Voluntary Respirator User Name/</w:t>
      </w:r>
      <w:r w:rsidR="00FA40E7">
        <w:rPr>
          <w:rFonts w:eastAsia="Times New Roman" w:cs="Times New Roman"/>
          <w:sz w:val="24"/>
          <w:szCs w:val="24"/>
        </w:rPr>
        <w:t xml:space="preserve"> </w:t>
      </w:r>
      <w:r>
        <w:rPr>
          <w:rFonts w:eastAsia="Times New Roman" w:cs="Times New Roman"/>
          <w:sz w:val="24"/>
          <w:szCs w:val="24"/>
        </w:rPr>
        <w:t>Signature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9F195A" w:rsidRPr="00FA40E7" w:rsidRDefault="009F195A" w:rsidP="000420EA">
      <w:pPr>
        <w:spacing w:after="0" w:line="240" w:lineRule="auto"/>
        <w:rPr>
          <w:rFonts w:eastAsia="Times New Roman" w:cs="Times New Roman"/>
          <w:sz w:val="12"/>
          <w:szCs w:val="12"/>
        </w:rPr>
      </w:pPr>
    </w:p>
    <w:p w:rsidR="00FA40E7" w:rsidRDefault="00FA40E7" w:rsidP="000420EA">
      <w:pPr>
        <w:spacing w:after="0" w:line="240" w:lineRule="auto"/>
        <w:rPr>
          <w:rFonts w:eastAsia="Times New Roman" w:cs="Times New Roman"/>
          <w:sz w:val="24"/>
          <w:szCs w:val="24"/>
        </w:rPr>
      </w:pPr>
    </w:p>
    <w:p w:rsidR="009F195A" w:rsidRDefault="009F195A" w:rsidP="00FA40E7">
      <w:pPr>
        <w:pBdr>
          <w:top w:val="single" w:sz="4" w:space="3" w:color="auto"/>
        </w:pBdr>
        <w:spacing w:after="0" w:line="240" w:lineRule="auto"/>
        <w:rPr>
          <w:rFonts w:eastAsia="Times New Roman" w:cs="Times New Roman"/>
          <w:sz w:val="24"/>
          <w:szCs w:val="24"/>
        </w:rPr>
      </w:pPr>
      <w:r>
        <w:rPr>
          <w:rFonts w:eastAsia="Times New Roman" w:cs="Times New Roman"/>
          <w:sz w:val="24"/>
          <w:szCs w:val="24"/>
        </w:rPr>
        <w:t>College/Department or Safety Liaison Name/ Signature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sectPr w:rsidR="009F195A" w:rsidSect="000420EA">
      <w:headerReference w:type="default"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EA" w:rsidRDefault="006C1FEA" w:rsidP="006C1FEA">
      <w:pPr>
        <w:spacing w:after="0" w:line="240" w:lineRule="auto"/>
      </w:pPr>
      <w:r>
        <w:separator/>
      </w:r>
    </w:p>
  </w:endnote>
  <w:endnote w:type="continuationSeparator" w:id="0">
    <w:p w:rsidR="006C1FEA" w:rsidRDefault="006C1FEA" w:rsidP="006C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A" w:rsidRDefault="004B163A">
    <w:pPr>
      <w:pStyle w:val="Footer"/>
    </w:pPr>
    <w:r>
      <w:t>Voluntary Respirator Use Management Form (Rev. 00-2017)</w:t>
    </w:r>
    <w:r>
      <w:tab/>
      <w:t xml:space="preserve">Page </w:t>
    </w:r>
    <w:r>
      <w:rPr>
        <w:b/>
      </w:rPr>
      <w:fldChar w:fldCharType="begin"/>
    </w:r>
    <w:r>
      <w:rPr>
        <w:b/>
      </w:rPr>
      <w:instrText xml:space="preserve"> PAGE  \* Arabic  \* MERGEFORMAT </w:instrText>
    </w:r>
    <w:r>
      <w:rPr>
        <w:b/>
      </w:rPr>
      <w:fldChar w:fldCharType="separate"/>
    </w:r>
    <w:r w:rsidR="00AF125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AF125B">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EA" w:rsidRDefault="006C1FEA" w:rsidP="006C1FEA">
      <w:pPr>
        <w:spacing w:after="0" w:line="240" w:lineRule="auto"/>
      </w:pPr>
      <w:r>
        <w:separator/>
      </w:r>
    </w:p>
  </w:footnote>
  <w:footnote w:type="continuationSeparator" w:id="0">
    <w:p w:rsidR="006C1FEA" w:rsidRDefault="006C1FEA" w:rsidP="006C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EA" w:rsidRDefault="006C1FEA" w:rsidP="006C1FEA">
    <w:pPr>
      <w:spacing w:after="0" w:line="240" w:lineRule="auto"/>
      <w:jc w:val="right"/>
    </w:pPr>
    <w:r>
      <w:rPr>
        <w:b/>
        <w:noProof/>
        <w:sz w:val="36"/>
        <w:szCs w:val="36"/>
      </w:rPr>
      <w:drawing>
        <wp:inline distT="0" distB="0" distL="0" distR="0" wp14:anchorId="2CD894B1" wp14:editId="0BCD0FD6">
          <wp:extent cx="1183005"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54990"/>
                  </a:xfrm>
                  <a:prstGeom prst="rect">
                    <a:avLst/>
                  </a:prstGeom>
                  <a:noFill/>
                </pic:spPr>
              </pic:pic>
            </a:graphicData>
          </a:graphic>
        </wp:inline>
      </w:drawing>
    </w:r>
  </w:p>
  <w:p w:rsidR="005219C6" w:rsidRDefault="005219C6" w:rsidP="005219C6">
    <w:pPr>
      <w:spacing w:after="0" w:line="240" w:lineRule="auto"/>
      <w:jc w:val="center"/>
    </w:pPr>
    <w:r w:rsidRPr="00F562ED">
      <w:rPr>
        <w:b/>
        <w:sz w:val="28"/>
        <w:szCs w:val="28"/>
      </w:rPr>
      <w:t>Voluntary Respirator Use Management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1C"/>
    <w:rsid w:val="00004748"/>
    <w:rsid w:val="000420EA"/>
    <w:rsid w:val="00057C68"/>
    <w:rsid w:val="000A50A2"/>
    <w:rsid w:val="000B06BF"/>
    <w:rsid w:val="000C2D0B"/>
    <w:rsid w:val="00116125"/>
    <w:rsid w:val="00131498"/>
    <w:rsid w:val="00165DD6"/>
    <w:rsid w:val="0024285E"/>
    <w:rsid w:val="002D496D"/>
    <w:rsid w:val="00374FA6"/>
    <w:rsid w:val="00375A77"/>
    <w:rsid w:val="003C206C"/>
    <w:rsid w:val="0041751C"/>
    <w:rsid w:val="004A7084"/>
    <w:rsid w:val="004B163A"/>
    <w:rsid w:val="004D3EFE"/>
    <w:rsid w:val="004E3D0F"/>
    <w:rsid w:val="004F2717"/>
    <w:rsid w:val="00506006"/>
    <w:rsid w:val="00510CBB"/>
    <w:rsid w:val="005161B1"/>
    <w:rsid w:val="005219C6"/>
    <w:rsid w:val="005F4FCA"/>
    <w:rsid w:val="00605645"/>
    <w:rsid w:val="00641ECA"/>
    <w:rsid w:val="00647581"/>
    <w:rsid w:val="006B1F74"/>
    <w:rsid w:val="006C1FEA"/>
    <w:rsid w:val="00705C42"/>
    <w:rsid w:val="00713966"/>
    <w:rsid w:val="007616D5"/>
    <w:rsid w:val="007632A9"/>
    <w:rsid w:val="00786E23"/>
    <w:rsid w:val="007A4955"/>
    <w:rsid w:val="007B6223"/>
    <w:rsid w:val="008C2DA2"/>
    <w:rsid w:val="008C7B9C"/>
    <w:rsid w:val="008E3B69"/>
    <w:rsid w:val="008F2AC8"/>
    <w:rsid w:val="00981C4B"/>
    <w:rsid w:val="00986D61"/>
    <w:rsid w:val="009F195A"/>
    <w:rsid w:val="009F7460"/>
    <w:rsid w:val="00A31412"/>
    <w:rsid w:val="00A31D0E"/>
    <w:rsid w:val="00A35409"/>
    <w:rsid w:val="00A80B98"/>
    <w:rsid w:val="00AD45FD"/>
    <w:rsid w:val="00AF125B"/>
    <w:rsid w:val="00B778CD"/>
    <w:rsid w:val="00BC4A52"/>
    <w:rsid w:val="00BD529D"/>
    <w:rsid w:val="00C86FC3"/>
    <w:rsid w:val="00D517A8"/>
    <w:rsid w:val="00E17FE5"/>
    <w:rsid w:val="00F15012"/>
    <w:rsid w:val="00F562ED"/>
    <w:rsid w:val="00F6430D"/>
    <w:rsid w:val="00FA40E7"/>
    <w:rsid w:val="00F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42"/>
    <w:rPr>
      <w:rFonts w:ascii="Tahoma" w:hAnsi="Tahoma" w:cs="Tahoma"/>
      <w:sz w:val="16"/>
      <w:szCs w:val="16"/>
    </w:rPr>
  </w:style>
  <w:style w:type="table" w:styleId="TableGrid">
    <w:name w:val="Table Grid"/>
    <w:basedOn w:val="TableNormal"/>
    <w:uiPriority w:val="39"/>
    <w:rsid w:val="0024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EA"/>
  </w:style>
  <w:style w:type="paragraph" w:styleId="Footer">
    <w:name w:val="footer"/>
    <w:basedOn w:val="Normal"/>
    <w:link w:val="FooterChar"/>
    <w:uiPriority w:val="99"/>
    <w:unhideWhenUsed/>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42"/>
    <w:rPr>
      <w:rFonts w:ascii="Tahoma" w:hAnsi="Tahoma" w:cs="Tahoma"/>
      <w:sz w:val="16"/>
      <w:szCs w:val="16"/>
    </w:rPr>
  </w:style>
  <w:style w:type="table" w:styleId="TableGrid">
    <w:name w:val="Table Grid"/>
    <w:basedOn w:val="TableNormal"/>
    <w:uiPriority w:val="39"/>
    <w:rsid w:val="0024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EA"/>
  </w:style>
  <w:style w:type="paragraph" w:styleId="Footer">
    <w:name w:val="footer"/>
    <w:basedOn w:val="Normal"/>
    <w:link w:val="FooterChar"/>
    <w:uiPriority w:val="99"/>
    <w:unhideWhenUsed/>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Derr</dc:creator>
  <cp:lastModifiedBy>Thomas H. Derr</cp:lastModifiedBy>
  <cp:revision>18</cp:revision>
  <cp:lastPrinted>2015-01-20T16:22:00Z</cp:lastPrinted>
  <dcterms:created xsi:type="dcterms:W3CDTF">2017-04-24T16:09:00Z</dcterms:created>
  <dcterms:modified xsi:type="dcterms:W3CDTF">2017-04-24T16:20:00Z</dcterms:modified>
</cp:coreProperties>
</file>