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9EB" w:rsidRPr="000650EB" w:rsidRDefault="009B0FB6" w:rsidP="007E09EB">
      <w:pPr>
        <w:tabs>
          <w:tab w:val="left" w:pos="720"/>
          <w:tab w:val="left" w:pos="1440"/>
          <w:tab w:val="right" w:pos="7920"/>
        </w:tabs>
        <w:spacing w:line="240" w:lineRule="atLeast"/>
        <w:rPr>
          <w:rFonts w:ascii="Arial" w:hAnsi="Arial" w:cs="Arial"/>
          <w:b/>
          <w:u w:val="single"/>
        </w:rPr>
      </w:pPr>
      <w:r w:rsidRPr="000650EB">
        <w:rPr>
          <w:rFonts w:ascii="Arial" w:hAnsi="Arial" w:cs="Arial"/>
          <w:b/>
          <w:u w:val="single"/>
        </w:rPr>
        <w:t xml:space="preserve">APPENDIX </w:t>
      </w:r>
      <w:r w:rsidR="000A7731" w:rsidRPr="000650EB">
        <w:rPr>
          <w:rFonts w:ascii="Arial" w:hAnsi="Arial" w:cs="Arial"/>
          <w:b/>
          <w:u w:val="single"/>
        </w:rPr>
        <w:t>B</w:t>
      </w:r>
    </w:p>
    <w:p w:rsidR="007E09EB" w:rsidRPr="00D9684B" w:rsidRDefault="007E09EB" w:rsidP="007E09EB">
      <w:pPr>
        <w:tabs>
          <w:tab w:val="left" w:pos="720"/>
          <w:tab w:val="left" w:pos="1440"/>
          <w:tab w:val="right" w:pos="7920"/>
        </w:tabs>
        <w:spacing w:line="240" w:lineRule="atLeast"/>
        <w:jc w:val="center"/>
        <w:rPr>
          <w:rFonts w:ascii="Arial" w:hAnsi="Arial" w:cs="Arial"/>
        </w:rPr>
      </w:pPr>
    </w:p>
    <w:p w:rsidR="007E09EB" w:rsidRPr="00D9684B" w:rsidRDefault="00345B30" w:rsidP="007E09EB">
      <w:pPr>
        <w:tabs>
          <w:tab w:val="left" w:pos="720"/>
          <w:tab w:val="left" w:pos="1440"/>
          <w:tab w:val="right" w:pos="7920"/>
        </w:tabs>
        <w:spacing w:line="240" w:lineRule="atLeast"/>
        <w:jc w:val="center"/>
        <w:rPr>
          <w:rFonts w:ascii="Arial" w:hAnsi="Arial" w:cs="Arial"/>
        </w:rPr>
      </w:pPr>
      <w:r w:rsidRPr="00665771">
        <w:rPr>
          <w:rFonts w:ascii="Arial" w:hAnsi="Arial" w:cs="Arial"/>
          <w:b/>
        </w:rPr>
        <w:t xml:space="preserve">Training Roster for </w:t>
      </w:r>
      <w:r w:rsidR="007E09EB" w:rsidRPr="00665771">
        <w:rPr>
          <w:rFonts w:ascii="Arial" w:hAnsi="Arial" w:cs="Arial"/>
          <w:b/>
        </w:rPr>
        <w:t xml:space="preserve">Work Unit Specific </w:t>
      </w:r>
      <w:r w:rsidR="00B77E93">
        <w:rPr>
          <w:rFonts w:ascii="Arial" w:hAnsi="Arial" w:cs="Arial"/>
          <w:b/>
        </w:rPr>
        <w:t>HazCom</w:t>
      </w:r>
      <w:r w:rsidR="00126FB7">
        <w:rPr>
          <w:rFonts w:ascii="Arial" w:hAnsi="Arial" w:cs="Arial"/>
          <w:b/>
        </w:rPr>
        <w:t xml:space="preserve"> </w:t>
      </w:r>
      <w:r w:rsidR="00126FB7" w:rsidRPr="002A77D5">
        <w:rPr>
          <w:rFonts w:ascii="Arial" w:hAnsi="Arial" w:cs="Arial"/>
          <w:b/>
        </w:rPr>
        <w:t>t</w:t>
      </w:r>
      <w:r w:rsidR="007E09EB" w:rsidRPr="002A77D5">
        <w:rPr>
          <w:rFonts w:ascii="Arial" w:hAnsi="Arial" w:cs="Arial"/>
          <w:b/>
        </w:rPr>
        <w:t>raining</w:t>
      </w:r>
      <w:r w:rsidR="00864D6C" w:rsidRPr="002A77D5">
        <w:rPr>
          <w:rFonts w:ascii="Arial" w:hAnsi="Arial" w:cs="Arial"/>
          <w:b/>
        </w:rPr>
        <w:t xml:space="preserve"> (Page 1 of</w:t>
      </w:r>
      <w:r w:rsidR="002A77D5" w:rsidRPr="002A77D5">
        <w:rPr>
          <w:rFonts w:ascii="Arial" w:hAnsi="Arial" w:cs="Arial"/>
          <w:b/>
        </w:rPr>
        <w:t xml:space="preserve"> 2)</w:t>
      </w:r>
    </w:p>
    <w:p w:rsidR="00582527" w:rsidRDefault="00582527" w:rsidP="007E09EB">
      <w:pPr>
        <w:tabs>
          <w:tab w:val="left" w:pos="720"/>
          <w:tab w:val="left" w:pos="1440"/>
          <w:tab w:val="right" w:pos="7920"/>
        </w:tabs>
        <w:spacing w:line="240" w:lineRule="atLeast"/>
        <w:jc w:val="center"/>
        <w:rPr>
          <w:rFonts w:ascii="Arial" w:hAnsi="Arial" w:cs="Arial"/>
        </w:rPr>
      </w:pPr>
    </w:p>
    <w:p w:rsidR="000A7731" w:rsidRPr="00D9684B" w:rsidRDefault="000A7731" w:rsidP="000A7731">
      <w:pPr>
        <w:tabs>
          <w:tab w:val="left" w:pos="720"/>
          <w:tab w:val="left" w:pos="1440"/>
          <w:tab w:val="right" w:pos="7920"/>
        </w:tabs>
        <w:spacing w:line="240" w:lineRule="atLeast"/>
        <w:rPr>
          <w:rFonts w:ascii="Arial" w:hAnsi="Arial" w:cs="Arial"/>
        </w:rPr>
      </w:pPr>
      <w:r>
        <w:rPr>
          <w:rFonts w:ascii="Arial" w:hAnsi="Arial" w:cs="Arial"/>
        </w:rPr>
        <w:t>The following employee/employees have been trained on the following topics which are specific to their work unit.</w:t>
      </w:r>
    </w:p>
    <w:p w:rsidR="000A427D" w:rsidRDefault="000A427D" w:rsidP="000A427D">
      <w:pPr>
        <w:spacing w:before="100" w:beforeAutospacing="1" w:after="100" w:afterAutospacing="1"/>
        <w:ind w:left="810"/>
        <w:contextualSpacing/>
        <w:rPr>
          <w:rFonts w:ascii="Arial" w:hAnsi="Arial" w:cs="Arial"/>
        </w:rPr>
      </w:pPr>
    </w:p>
    <w:p w:rsidR="000A427D" w:rsidRDefault="000A427D" w:rsidP="00B935AC">
      <w:pPr>
        <w:spacing w:before="100" w:beforeAutospacing="1" w:after="100" w:afterAutospacing="1"/>
        <w:ind w:left="720" w:hanging="720"/>
        <w:contextualSpacing/>
        <w:rPr>
          <w:rFonts w:ascii="Arial" w:hAnsi="Arial" w:cs="Arial"/>
        </w:rPr>
      </w:pPr>
      <w:r>
        <w:rPr>
          <w:rFonts w:ascii="Arial" w:hAnsi="Arial" w:cs="Arial"/>
        </w:rPr>
        <w:sym w:font="Wingdings" w:char="F06F"/>
      </w:r>
      <w:r w:rsidR="00B935AC">
        <w:rPr>
          <w:rFonts w:ascii="Arial" w:hAnsi="Arial" w:cs="Arial"/>
        </w:rPr>
        <w:tab/>
      </w:r>
      <w:r w:rsidRPr="00563684">
        <w:rPr>
          <w:rFonts w:ascii="Arial" w:hAnsi="Arial" w:cs="Arial"/>
        </w:rPr>
        <w:t xml:space="preserve">The location of the </w:t>
      </w:r>
      <w:hyperlink r:id="rId9" w:anchor="Written%20Hazard%20Communication%20Program" w:history="1">
        <w:r w:rsidRPr="00563684">
          <w:rPr>
            <w:rStyle w:val="Hyperlink"/>
            <w:rFonts w:ascii="Arial" w:hAnsi="Arial" w:cs="Arial"/>
            <w:color w:val="auto"/>
            <w:u w:val="none"/>
          </w:rPr>
          <w:t>written PSU Hazard Communication Program</w:t>
        </w:r>
      </w:hyperlink>
      <w:r w:rsidRPr="00563684">
        <w:rPr>
          <w:rFonts w:ascii="Arial" w:hAnsi="Arial" w:cs="Arial"/>
        </w:rPr>
        <w:t xml:space="preserve"> and any work unit specific policies / procedures.</w:t>
      </w:r>
    </w:p>
    <w:p w:rsidR="00864D6C" w:rsidRDefault="00864D6C" w:rsidP="00B935AC">
      <w:pPr>
        <w:spacing w:before="100" w:beforeAutospacing="1" w:after="100" w:afterAutospacing="1"/>
        <w:ind w:left="720" w:hanging="720"/>
        <w:contextualSpacing/>
        <w:rPr>
          <w:rFonts w:ascii="Arial" w:hAnsi="Arial" w:cs="Arial"/>
        </w:rPr>
      </w:pPr>
      <w:r>
        <w:rPr>
          <w:rFonts w:ascii="Arial" w:hAnsi="Arial" w:cs="Arial"/>
        </w:rPr>
        <w:tab/>
      </w:r>
      <w:r w:rsidRPr="00864D6C">
        <w:rPr>
          <w:rFonts w:ascii="Arial" w:hAnsi="Arial" w:cs="Arial"/>
          <w:i/>
        </w:rPr>
        <w:t>Describe location here:</w:t>
      </w:r>
      <w:r>
        <w:rPr>
          <w:rFonts w:ascii="Arial" w:hAnsi="Arial" w:cs="Arial"/>
        </w:rPr>
        <w:t xml:space="preserve"> ____________________________________________________________________________________________________________________________</w:t>
      </w:r>
    </w:p>
    <w:p w:rsidR="000A427D" w:rsidRDefault="000A427D" w:rsidP="000A427D">
      <w:pPr>
        <w:spacing w:before="100" w:beforeAutospacing="1" w:after="100" w:afterAutospacing="1"/>
        <w:contextualSpacing/>
        <w:rPr>
          <w:rFonts w:ascii="Arial" w:hAnsi="Arial" w:cs="Arial"/>
        </w:rPr>
      </w:pPr>
      <w:r>
        <w:rPr>
          <w:rFonts w:ascii="Arial" w:hAnsi="Arial" w:cs="Arial"/>
        </w:rPr>
        <w:sym w:font="Wingdings" w:char="F06F"/>
      </w:r>
      <w:r w:rsidRPr="00563684">
        <w:rPr>
          <w:rFonts w:ascii="Arial" w:hAnsi="Arial" w:cs="Arial"/>
        </w:rPr>
        <w:t xml:space="preserve"> </w:t>
      </w:r>
      <w:r w:rsidR="00B935AC">
        <w:rPr>
          <w:rFonts w:ascii="Arial" w:hAnsi="Arial" w:cs="Arial"/>
        </w:rPr>
        <w:tab/>
      </w:r>
      <w:r w:rsidRPr="00563684">
        <w:rPr>
          <w:rFonts w:ascii="Arial" w:hAnsi="Arial" w:cs="Arial"/>
        </w:rPr>
        <w:t>How to access the list of hazardous chemicals</w:t>
      </w:r>
      <w:r>
        <w:rPr>
          <w:rFonts w:ascii="Arial" w:hAnsi="Arial" w:cs="Arial"/>
        </w:rPr>
        <w:t>.</w:t>
      </w:r>
    </w:p>
    <w:p w:rsidR="00864D6C" w:rsidRPr="00563684" w:rsidRDefault="00864D6C" w:rsidP="00864D6C">
      <w:pPr>
        <w:spacing w:before="100" w:beforeAutospacing="1" w:after="100" w:afterAutospacing="1"/>
        <w:ind w:left="720"/>
        <w:contextualSpacing/>
        <w:rPr>
          <w:rFonts w:ascii="Arial" w:hAnsi="Arial" w:cs="Arial"/>
        </w:rPr>
      </w:pPr>
      <w:r w:rsidRPr="00864D6C">
        <w:rPr>
          <w:rFonts w:ascii="Arial" w:hAnsi="Arial" w:cs="Arial"/>
          <w:i/>
        </w:rPr>
        <w:t>Describe here:</w:t>
      </w:r>
      <w:r w:rsidRPr="00864D6C">
        <w:rPr>
          <w:rFonts w:ascii="Arial" w:hAnsi="Arial" w:cs="Arial"/>
        </w:rPr>
        <w:t xml:space="preserve"> ____________________________________________________________________________________________________________________________</w:t>
      </w:r>
    </w:p>
    <w:p w:rsidR="000A427D" w:rsidRDefault="000A427D" w:rsidP="000A427D">
      <w:pPr>
        <w:spacing w:before="100" w:beforeAutospacing="1" w:after="100" w:afterAutospacing="1"/>
        <w:contextualSpacing/>
        <w:rPr>
          <w:rFonts w:ascii="Arial" w:hAnsi="Arial" w:cs="Arial"/>
        </w:rPr>
      </w:pPr>
      <w:r>
        <w:rPr>
          <w:rFonts w:ascii="Arial" w:hAnsi="Arial" w:cs="Arial"/>
        </w:rPr>
        <w:sym w:font="Wingdings" w:char="F06F"/>
      </w:r>
      <w:r w:rsidR="00B935AC">
        <w:rPr>
          <w:rFonts w:ascii="Arial" w:hAnsi="Arial" w:cs="Arial"/>
        </w:rPr>
        <w:tab/>
      </w:r>
      <w:r w:rsidRPr="00563684">
        <w:rPr>
          <w:rFonts w:ascii="Arial" w:hAnsi="Arial" w:cs="Arial"/>
        </w:rPr>
        <w:t>The location of hazardous chemicals</w:t>
      </w:r>
      <w:r>
        <w:rPr>
          <w:rFonts w:ascii="Arial" w:hAnsi="Arial" w:cs="Arial"/>
        </w:rPr>
        <w:t>.</w:t>
      </w:r>
    </w:p>
    <w:p w:rsidR="00864D6C" w:rsidRPr="00563684" w:rsidRDefault="00864D6C" w:rsidP="00864D6C">
      <w:pPr>
        <w:spacing w:before="100" w:beforeAutospacing="1" w:after="100" w:afterAutospacing="1"/>
        <w:ind w:left="720"/>
        <w:contextualSpacing/>
        <w:rPr>
          <w:rFonts w:ascii="Arial" w:hAnsi="Arial" w:cs="Arial"/>
        </w:rPr>
      </w:pPr>
      <w:r w:rsidRPr="00864D6C">
        <w:rPr>
          <w:rFonts w:ascii="Arial" w:hAnsi="Arial" w:cs="Arial"/>
          <w:i/>
        </w:rPr>
        <w:t>Describe here:</w:t>
      </w:r>
      <w:r w:rsidRPr="00864D6C">
        <w:rPr>
          <w:rFonts w:ascii="Arial" w:hAnsi="Arial" w:cs="Arial"/>
        </w:rPr>
        <w:t xml:space="preserve"> ____________________________________________________________________________________________________________________________</w:t>
      </w:r>
    </w:p>
    <w:p w:rsidR="000A427D" w:rsidRDefault="000A427D" w:rsidP="000A427D">
      <w:pPr>
        <w:spacing w:before="100" w:beforeAutospacing="1" w:after="100" w:afterAutospacing="1"/>
        <w:contextualSpacing/>
        <w:rPr>
          <w:rFonts w:ascii="Arial" w:hAnsi="Arial" w:cs="Arial"/>
        </w:rPr>
      </w:pPr>
      <w:r>
        <w:rPr>
          <w:rFonts w:ascii="Arial" w:hAnsi="Arial" w:cs="Arial"/>
        </w:rPr>
        <w:sym w:font="Wingdings" w:char="F06F"/>
      </w:r>
      <w:r w:rsidR="00B935AC">
        <w:rPr>
          <w:rFonts w:ascii="Arial" w:hAnsi="Arial" w:cs="Arial"/>
        </w:rPr>
        <w:tab/>
      </w:r>
      <w:r w:rsidRPr="00563684">
        <w:rPr>
          <w:rFonts w:ascii="Arial" w:hAnsi="Arial" w:cs="Arial"/>
        </w:rPr>
        <w:t>How to access Safety Data Sheets (SDSs)</w:t>
      </w:r>
      <w:r>
        <w:rPr>
          <w:rFonts w:ascii="Arial" w:hAnsi="Arial" w:cs="Arial"/>
        </w:rPr>
        <w:t>.</w:t>
      </w:r>
    </w:p>
    <w:p w:rsidR="00864D6C" w:rsidRDefault="00864D6C" w:rsidP="00864D6C">
      <w:pPr>
        <w:spacing w:before="100" w:beforeAutospacing="1" w:after="100" w:afterAutospacing="1"/>
        <w:ind w:left="720"/>
        <w:contextualSpacing/>
        <w:rPr>
          <w:rFonts w:ascii="Arial" w:hAnsi="Arial" w:cs="Arial"/>
        </w:rPr>
      </w:pPr>
      <w:r w:rsidRPr="00864D6C">
        <w:rPr>
          <w:rFonts w:ascii="Arial" w:hAnsi="Arial" w:cs="Arial"/>
          <w:i/>
        </w:rPr>
        <w:t>Describe here</w:t>
      </w:r>
      <w:r w:rsidRPr="00864D6C">
        <w:rPr>
          <w:rFonts w:ascii="Arial" w:hAnsi="Arial" w:cs="Arial"/>
        </w:rPr>
        <w:t>: ____________________________________________________________________________________________________________________________</w:t>
      </w:r>
    </w:p>
    <w:p w:rsidR="000A427D" w:rsidRDefault="000A427D" w:rsidP="000A427D">
      <w:pPr>
        <w:spacing w:before="100" w:beforeAutospacing="1" w:after="100" w:afterAutospacing="1"/>
        <w:contextualSpacing/>
        <w:rPr>
          <w:rFonts w:ascii="Arial" w:hAnsi="Arial" w:cs="Arial"/>
        </w:rPr>
      </w:pPr>
      <w:r>
        <w:rPr>
          <w:rFonts w:ascii="Arial" w:hAnsi="Arial" w:cs="Arial"/>
        </w:rPr>
        <w:sym w:font="Wingdings" w:char="F06F"/>
      </w:r>
      <w:r w:rsidR="00B935AC">
        <w:rPr>
          <w:rFonts w:ascii="Arial" w:hAnsi="Arial" w:cs="Arial"/>
        </w:rPr>
        <w:tab/>
      </w:r>
      <w:r>
        <w:rPr>
          <w:rFonts w:ascii="Arial" w:hAnsi="Arial" w:cs="Arial"/>
        </w:rPr>
        <w:t>Labeling requirements.</w:t>
      </w:r>
    </w:p>
    <w:p w:rsidR="00864D6C" w:rsidRPr="00563684" w:rsidRDefault="00864D6C" w:rsidP="00864D6C">
      <w:pPr>
        <w:spacing w:before="100" w:beforeAutospacing="1" w:after="100" w:afterAutospacing="1"/>
        <w:ind w:left="720"/>
        <w:contextualSpacing/>
        <w:rPr>
          <w:rFonts w:ascii="Arial" w:hAnsi="Arial" w:cs="Arial"/>
        </w:rPr>
      </w:pPr>
      <w:r w:rsidRPr="00864D6C">
        <w:rPr>
          <w:rFonts w:ascii="Arial" w:hAnsi="Arial" w:cs="Arial"/>
          <w:i/>
        </w:rPr>
        <w:t>Describe here</w:t>
      </w:r>
      <w:r w:rsidRPr="00864D6C">
        <w:rPr>
          <w:rFonts w:ascii="Arial" w:hAnsi="Arial" w:cs="Arial"/>
        </w:rPr>
        <w:t>: ____________________________________________________________________________________________________________________________</w:t>
      </w:r>
    </w:p>
    <w:p w:rsidR="000A427D" w:rsidRDefault="000A427D" w:rsidP="00B935AC">
      <w:pPr>
        <w:spacing w:before="100" w:beforeAutospacing="1" w:after="100" w:afterAutospacing="1"/>
        <w:ind w:left="720" w:hanging="720"/>
        <w:contextualSpacing/>
        <w:rPr>
          <w:rFonts w:ascii="Arial" w:hAnsi="Arial" w:cs="Arial"/>
          <w:i/>
        </w:rPr>
      </w:pPr>
      <w:r>
        <w:rPr>
          <w:rFonts w:ascii="Arial" w:hAnsi="Arial" w:cs="Arial"/>
        </w:rPr>
        <w:sym w:font="Wingdings" w:char="F06F"/>
      </w:r>
      <w:r w:rsidR="00B935AC">
        <w:rPr>
          <w:rFonts w:ascii="Arial" w:hAnsi="Arial" w:cs="Arial"/>
        </w:rPr>
        <w:tab/>
      </w:r>
      <w:r w:rsidRPr="00DD57B3">
        <w:rPr>
          <w:rFonts w:ascii="Arial" w:hAnsi="Arial" w:cs="Arial"/>
        </w:rPr>
        <w:t>The physical, health, simple asphyxiation, combustible dust, and pyrophoric gas hazards, as well as hazards not otherwise classified, of the chemicals in the work area</w:t>
      </w:r>
      <w:r>
        <w:rPr>
          <w:rFonts w:ascii="Arial" w:hAnsi="Arial" w:cs="Arial"/>
        </w:rPr>
        <w:t xml:space="preserve">.  </w:t>
      </w:r>
      <w:r w:rsidRPr="00864D6C">
        <w:rPr>
          <w:rFonts w:ascii="Arial" w:hAnsi="Arial" w:cs="Arial"/>
          <w:i/>
        </w:rPr>
        <w:t>Training need not be conducted on each specific chemical found in the workplace, but may be conducted by categories of hazard (e.g., carcinogens, sensitizers, acutely toxic agents) that are or may be encountered by an employee during the course of his</w:t>
      </w:r>
      <w:r w:rsidR="00864D6C">
        <w:rPr>
          <w:rFonts w:ascii="Arial" w:hAnsi="Arial" w:cs="Arial"/>
          <w:i/>
        </w:rPr>
        <w:t>/her</w:t>
      </w:r>
      <w:r w:rsidR="009E6712">
        <w:rPr>
          <w:rFonts w:ascii="Arial" w:hAnsi="Arial" w:cs="Arial"/>
          <w:i/>
        </w:rPr>
        <w:t xml:space="preserve"> duties.</w:t>
      </w:r>
    </w:p>
    <w:p w:rsidR="00736158" w:rsidRDefault="00864D6C" w:rsidP="00864D6C">
      <w:pPr>
        <w:spacing w:before="100" w:beforeAutospacing="1" w:after="100" w:afterAutospacing="1"/>
        <w:ind w:left="720" w:hanging="720"/>
        <w:contextualSpacing/>
        <w:rPr>
          <w:rFonts w:ascii="Arial" w:hAnsi="Arial" w:cs="Arial"/>
          <w:i/>
        </w:rPr>
      </w:pPr>
      <w:r>
        <w:rPr>
          <w:rFonts w:ascii="Arial" w:hAnsi="Arial" w:cs="Arial"/>
          <w:i/>
        </w:rPr>
        <w:tab/>
        <w:t>List hazard categories that are or may be encountered by an employ</w:t>
      </w:r>
      <w:r w:rsidR="00BB6800">
        <w:rPr>
          <w:rFonts w:ascii="Arial" w:hAnsi="Arial" w:cs="Arial"/>
          <w:i/>
        </w:rPr>
        <w:t>ee during the course of his/her</w:t>
      </w:r>
      <w:r w:rsidR="004E7B63">
        <w:rPr>
          <w:rFonts w:ascii="Arial" w:hAnsi="Arial" w:cs="Arial"/>
          <w:i/>
        </w:rPr>
        <w:t xml:space="preserve"> </w:t>
      </w:r>
      <w:r>
        <w:rPr>
          <w:rFonts w:ascii="Arial" w:hAnsi="Arial" w:cs="Arial"/>
          <w:i/>
        </w:rPr>
        <w:t>duties:</w:t>
      </w:r>
      <w:r w:rsidR="00736158">
        <w:rPr>
          <w:rFonts w:ascii="Arial" w:hAnsi="Arial" w:cs="Arial"/>
          <w:i/>
        </w:rPr>
        <w:t xml:space="preserve"> </w:t>
      </w:r>
    </w:p>
    <w:p w:rsidR="00864D6C" w:rsidRPr="00736158" w:rsidRDefault="00736158" w:rsidP="00864D6C">
      <w:pPr>
        <w:spacing w:before="100" w:beforeAutospacing="1" w:after="100" w:afterAutospacing="1"/>
        <w:ind w:left="720" w:hanging="720"/>
        <w:contextualSpacing/>
        <w:rPr>
          <w:rFonts w:ascii="Arial" w:hAnsi="Arial" w:cs="Arial"/>
        </w:rPr>
      </w:pPr>
      <w:r>
        <w:rPr>
          <w:rFonts w:ascii="Arial" w:hAnsi="Arial" w:cs="Arial"/>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427D" w:rsidRDefault="000A427D" w:rsidP="00864D6C">
      <w:pPr>
        <w:spacing w:before="100" w:beforeAutospacing="1" w:after="100" w:afterAutospacing="1"/>
        <w:ind w:left="720" w:hanging="720"/>
        <w:contextualSpacing/>
        <w:rPr>
          <w:rFonts w:ascii="Arial" w:hAnsi="Arial" w:cs="Arial"/>
        </w:rPr>
      </w:pPr>
      <w:r>
        <w:rPr>
          <w:rFonts w:ascii="Arial" w:hAnsi="Arial" w:cs="Arial"/>
        </w:rPr>
        <w:sym w:font="Wingdings" w:char="F06F"/>
      </w:r>
      <w:r w:rsidR="00B935AC">
        <w:rPr>
          <w:rFonts w:ascii="Arial" w:hAnsi="Arial" w:cs="Arial"/>
        </w:rPr>
        <w:tab/>
      </w:r>
      <w:proofErr w:type="gramStart"/>
      <w:r w:rsidRPr="00563684">
        <w:rPr>
          <w:rFonts w:ascii="Arial" w:hAnsi="Arial" w:cs="Arial"/>
        </w:rPr>
        <w:t>The proper handling, under all circumstances, of hazardous chemicals</w:t>
      </w:r>
      <w:r>
        <w:rPr>
          <w:rFonts w:ascii="Arial" w:hAnsi="Arial" w:cs="Arial"/>
        </w:rPr>
        <w:t>.</w:t>
      </w:r>
      <w:proofErr w:type="gramEnd"/>
    </w:p>
    <w:p w:rsidR="00864D6C" w:rsidRPr="00563684" w:rsidRDefault="00864D6C" w:rsidP="00864D6C">
      <w:pPr>
        <w:spacing w:before="100" w:beforeAutospacing="1" w:after="100" w:afterAutospacing="1"/>
        <w:ind w:left="720" w:hanging="720"/>
        <w:contextualSpacing/>
        <w:rPr>
          <w:rFonts w:ascii="Arial" w:hAnsi="Arial" w:cs="Arial"/>
        </w:rPr>
      </w:pPr>
      <w:r>
        <w:rPr>
          <w:rFonts w:ascii="Arial" w:hAnsi="Arial" w:cs="Arial"/>
        </w:rPr>
        <w:tab/>
      </w:r>
      <w:r w:rsidRPr="00864D6C">
        <w:rPr>
          <w:rFonts w:ascii="Arial" w:hAnsi="Arial" w:cs="Arial"/>
          <w:i/>
        </w:rPr>
        <w:t>Describe here</w:t>
      </w:r>
      <w:r>
        <w:rPr>
          <w:rFonts w:ascii="Arial" w:hAnsi="Arial" w:cs="Arial"/>
        </w:rPr>
        <w:t>: ___________________________________________________________________________________________________________</w:t>
      </w:r>
      <w:r w:rsidR="00736158">
        <w:rPr>
          <w:rFonts w:ascii="Arial" w:hAnsi="Arial" w:cs="Arial"/>
        </w:rPr>
        <w:t>____</w:t>
      </w:r>
      <w:r>
        <w:rPr>
          <w:rFonts w:ascii="Arial" w:hAnsi="Arial" w:cs="Arial"/>
        </w:rPr>
        <w:t>_________________</w:t>
      </w:r>
    </w:p>
    <w:p w:rsidR="00864D6C" w:rsidRDefault="00864D6C" w:rsidP="000A427D">
      <w:pPr>
        <w:spacing w:before="100" w:beforeAutospacing="1" w:after="100" w:afterAutospacing="1"/>
        <w:contextualSpacing/>
        <w:rPr>
          <w:rFonts w:ascii="Arial" w:hAnsi="Arial" w:cs="Arial"/>
        </w:rPr>
      </w:pPr>
    </w:p>
    <w:p w:rsidR="00864D6C" w:rsidRPr="00864D6C" w:rsidRDefault="00864D6C" w:rsidP="00864D6C">
      <w:pPr>
        <w:spacing w:before="100" w:beforeAutospacing="1" w:after="100" w:afterAutospacing="1"/>
        <w:contextualSpacing/>
        <w:rPr>
          <w:rFonts w:ascii="Arial" w:hAnsi="Arial" w:cs="Arial"/>
          <w:b/>
          <w:u w:val="single"/>
        </w:rPr>
      </w:pPr>
      <w:r w:rsidRPr="00864D6C">
        <w:rPr>
          <w:rFonts w:ascii="Arial" w:hAnsi="Arial" w:cs="Arial"/>
          <w:b/>
          <w:u w:val="single"/>
        </w:rPr>
        <w:lastRenderedPageBreak/>
        <w:t>APPENDIX B</w:t>
      </w:r>
      <w:r>
        <w:rPr>
          <w:rFonts w:ascii="Arial" w:hAnsi="Arial" w:cs="Arial"/>
          <w:b/>
          <w:u w:val="single"/>
        </w:rPr>
        <w:t>: Continued</w:t>
      </w:r>
    </w:p>
    <w:p w:rsidR="00864D6C" w:rsidRPr="00864D6C" w:rsidRDefault="00864D6C" w:rsidP="00864D6C">
      <w:pPr>
        <w:spacing w:before="100" w:beforeAutospacing="1" w:after="100" w:afterAutospacing="1"/>
        <w:contextualSpacing/>
        <w:rPr>
          <w:rFonts w:ascii="Arial" w:hAnsi="Arial" w:cs="Arial"/>
        </w:rPr>
      </w:pPr>
    </w:p>
    <w:p w:rsidR="00864D6C" w:rsidRPr="00864D6C" w:rsidRDefault="00864D6C" w:rsidP="00864D6C">
      <w:pPr>
        <w:spacing w:before="100" w:beforeAutospacing="1" w:after="100" w:afterAutospacing="1"/>
        <w:contextualSpacing/>
        <w:jc w:val="center"/>
        <w:rPr>
          <w:rFonts w:ascii="Arial" w:hAnsi="Arial" w:cs="Arial"/>
        </w:rPr>
      </w:pPr>
      <w:r w:rsidRPr="00864D6C">
        <w:rPr>
          <w:rFonts w:ascii="Arial" w:hAnsi="Arial" w:cs="Arial"/>
          <w:b/>
        </w:rPr>
        <w:t xml:space="preserve">Training Roster for Work Unit Specific HazCom </w:t>
      </w:r>
      <w:r w:rsidRPr="002A77D5">
        <w:rPr>
          <w:rFonts w:ascii="Arial" w:hAnsi="Arial" w:cs="Arial"/>
          <w:b/>
        </w:rPr>
        <w:t xml:space="preserve">training (Page </w:t>
      </w:r>
      <w:r w:rsidR="002A77D5" w:rsidRPr="002A77D5">
        <w:rPr>
          <w:rFonts w:ascii="Arial" w:hAnsi="Arial" w:cs="Arial"/>
          <w:b/>
        </w:rPr>
        <w:t>2</w:t>
      </w:r>
      <w:r w:rsidRPr="002A77D5">
        <w:rPr>
          <w:rFonts w:ascii="Arial" w:hAnsi="Arial" w:cs="Arial"/>
          <w:b/>
        </w:rPr>
        <w:t xml:space="preserve"> of</w:t>
      </w:r>
      <w:r w:rsidR="002A77D5" w:rsidRPr="002A77D5">
        <w:rPr>
          <w:rFonts w:ascii="Arial" w:hAnsi="Arial" w:cs="Arial"/>
          <w:b/>
        </w:rPr>
        <w:t xml:space="preserve"> 2)</w:t>
      </w:r>
    </w:p>
    <w:p w:rsidR="00864D6C" w:rsidRDefault="00864D6C" w:rsidP="000A427D">
      <w:pPr>
        <w:spacing w:before="100" w:beforeAutospacing="1" w:after="100" w:afterAutospacing="1"/>
        <w:contextualSpacing/>
        <w:rPr>
          <w:rFonts w:ascii="Arial" w:hAnsi="Arial" w:cs="Arial"/>
        </w:rPr>
      </w:pPr>
    </w:p>
    <w:p w:rsidR="00864D6C" w:rsidRDefault="00864D6C" w:rsidP="000A427D">
      <w:pPr>
        <w:spacing w:before="100" w:beforeAutospacing="1" w:after="100" w:afterAutospacing="1"/>
        <w:contextualSpacing/>
        <w:rPr>
          <w:rFonts w:ascii="Arial" w:hAnsi="Arial" w:cs="Arial"/>
        </w:rPr>
      </w:pPr>
    </w:p>
    <w:p w:rsidR="000A427D" w:rsidRDefault="000A427D" w:rsidP="000A427D">
      <w:pPr>
        <w:spacing w:before="100" w:beforeAutospacing="1" w:after="100" w:afterAutospacing="1"/>
        <w:contextualSpacing/>
        <w:rPr>
          <w:rFonts w:ascii="Arial" w:hAnsi="Arial" w:cs="Arial"/>
        </w:rPr>
      </w:pPr>
      <w:r>
        <w:rPr>
          <w:rFonts w:ascii="Arial" w:hAnsi="Arial" w:cs="Arial"/>
        </w:rPr>
        <w:sym w:font="Wingdings" w:char="F06F"/>
      </w:r>
      <w:r w:rsidR="00864D6C">
        <w:rPr>
          <w:rFonts w:ascii="Arial" w:hAnsi="Arial" w:cs="Arial"/>
        </w:rPr>
        <w:tab/>
      </w:r>
      <w:r>
        <w:rPr>
          <w:rFonts w:ascii="Arial" w:hAnsi="Arial" w:cs="Arial"/>
        </w:rPr>
        <w:t>The required p</w:t>
      </w:r>
      <w:r w:rsidRPr="00563684">
        <w:rPr>
          <w:rFonts w:ascii="Arial" w:hAnsi="Arial" w:cs="Arial"/>
        </w:rPr>
        <w:t xml:space="preserve">ersonal </w:t>
      </w:r>
      <w:r>
        <w:rPr>
          <w:rFonts w:ascii="Arial" w:hAnsi="Arial" w:cs="Arial"/>
        </w:rPr>
        <w:t>p</w:t>
      </w:r>
      <w:r w:rsidRPr="00563684">
        <w:rPr>
          <w:rFonts w:ascii="Arial" w:hAnsi="Arial" w:cs="Arial"/>
        </w:rPr>
        <w:t xml:space="preserve">rotective </w:t>
      </w:r>
      <w:r>
        <w:rPr>
          <w:rFonts w:ascii="Arial" w:hAnsi="Arial" w:cs="Arial"/>
        </w:rPr>
        <w:t>e</w:t>
      </w:r>
      <w:r w:rsidRPr="00563684">
        <w:rPr>
          <w:rFonts w:ascii="Arial" w:hAnsi="Arial" w:cs="Arial"/>
        </w:rPr>
        <w:t>quipment (PPE) for chemicals</w:t>
      </w:r>
      <w:r>
        <w:rPr>
          <w:rFonts w:ascii="Arial" w:hAnsi="Arial" w:cs="Arial"/>
        </w:rPr>
        <w:t>.</w:t>
      </w:r>
    </w:p>
    <w:p w:rsidR="00864D6C" w:rsidRPr="00563684" w:rsidRDefault="00864D6C" w:rsidP="00864D6C">
      <w:pPr>
        <w:spacing w:before="100" w:beforeAutospacing="1" w:after="100" w:afterAutospacing="1"/>
        <w:ind w:left="720"/>
        <w:contextualSpacing/>
        <w:rPr>
          <w:rFonts w:ascii="Arial" w:hAnsi="Arial" w:cs="Arial"/>
        </w:rPr>
      </w:pPr>
      <w:r w:rsidRPr="00CC0B2D">
        <w:rPr>
          <w:rFonts w:ascii="Arial" w:hAnsi="Arial" w:cs="Arial"/>
          <w:i/>
        </w:rPr>
        <w:t>Describe here</w:t>
      </w:r>
      <w:r>
        <w:rPr>
          <w:rFonts w:ascii="Arial" w:hAnsi="Arial" w:cs="Arial"/>
        </w:rPr>
        <w:t>: ________________________________________________________________________________________________________________________________________________________________________________________________________________________________________________________________</w:t>
      </w:r>
    </w:p>
    <w:p w:rsidR="000A427D" w:rsidRDefault="000A427D" w:rsidP="000A427D">
      <w:pPr>
        <w:spacing w:before="100" w:beforeAutospacing="1" w:after="100" w:afterAutospacing="1"/>
        <w:contextualSpacing/>
        <w:rPr>
          <w:rFonts w:ascii="Arial" w:hAnsi="Arial" w:cs="Arial"/>
        </w:rPr>
      </w:pPr>
      <w:r>
        <w:rPr>
          <w:rFonts w:ascii="Arial" w:hAnsi="Arial" w:cs="Arial"/>
        </w:rPr>
        <w:sym w:font="Wingdings" w:char="F06F"/>
      </w:r>
      <w:r w:rsidR="00B935AC">
        <w:rPr>
          <w:rFonts w:ascii="Arial" w:hAnsi="Arial" w:cs="Arial"/>
        </w:rPr>
        <w:tab/>
      </w:r>
      <w:r w:rsidRPr="00563684">
        <w:rPr>
          <w:rFonts w:ascii="Arial" w:hAnsi="Arial" w:cs="Arial"/>
        </w:rPr>
        <w:t xml:space="preserve">The appropriate emergency </w:t>
      </w:r>
      <w:r>
        <w:rPr>
          <w:rFonts w:ascii="Arial" w:hAnsi="Arial" w:cs="Arial"/>
        </w:rPr>
        <w:t>procedures. (leaks/spills cleanup, exposures)</w:t>
      </w:r>
    </w:p>
    <w:p w:rsidR="00CC0B2D" w:rsidRPr="00563684" w:rsidRDefault="00CC0B2D" w:rsidP="00CC0B2D">
      <w:pPr>
        <w:spacing w:before="100" w:beforeAutospacing="1" w:after="100" w:afterAutospacing="1"/>
        <w:ind w:left="720"/>
        <w:contextualSpacing/>
        <w:rPr>
          <w:rFonts w:ascii="Arial" w:hAnsi="Arial" w:cs="Arial"/>
        </w:rPr>
      </w:pPr>
      <w:r w:rsidRPr="00CC0B2D">
        <w:rPr>
          <w:rFonts w:ascii="Arial" w:hAnsi="Arial" w:cs="Arial"/>
          <w:i/>
        </w:rPr>
        <w:t>Describe here</w:t>
      </w:r>
      <w:r w:rsidRPr="00CC0B2D">
        <w:rPr>
          <w:rFonts w:ascii="Arial" w:hAnsi="Arial" w:cs="Arial"/>
        </w:rPr>
        <w:t>: ________________________________________________________________________________________________________________________________________________________________________________________________________________________________________________________________</w:t>
      </w:r>
    </w:p>
    <w:p w:rsidR="000A427D" w:rsidRDefault="000A427D" w:rsidP="00B935AC">
      <w:pPr>
        <w:spacing w:before="100" w:beforeAutospacing="1" w:after="100" w:afterAutospacing="1"/>
        <w:ind w:left="720" w:hanging="720"/>
        <w:contextualSpacing/>
        <w:rPr>
          <w:rFonts w:ascii="Arial" w:hAnsi="Arial" w:cs="Arial"/>
        </w:rPr>
      </w:pPr>
      <w:r>
        <w:rPr>
          <w:rFonts w:ascii="Arial" w:hAnsi="Arial" w:cs="Arial"/>
        </w:rPr>
        <w:sym w:font="Wingdings" w:char="F06F"/>
      </w:r>
      <w:r w:rsidR="00B935AC">
        <w:rPr>
          <w:rFonts w:ascii="Arial" w:hAnsi="Arial" w:cs="Arial"/>
        </w:rPr>
        <w:tab/>
      </w:r>
      <w:r w:rsidRPr="00563684">
        <w:rPr>
          <w:rFonts w:ascii="Arial" w:hAnsi="Arial" w:cs="Arial"/>
        </w:rPr>
        <w:t>Work unit specific methods and observations used</w:t>
      </w:r>
      <w:r>
        <w:rPr>
          <w:rFonts w:ascii="Arial" w:hAnsi="Arial" w:cs="Arial"/>
        </w:rPr>
        <w:t xml:space="preserve"> to detect the presence of hazardous chemicals. (Continuous monitoring devices, alarms, visual appearance, odors, etc)</w:t>
      </w:r>
    </w:p>
    <w:p w:rsidR="00CC0B2D" w:rsidRPr="00563684" w:rsidRDefault="00CC0B2D" w:rsidP="00CC0B2D">
      <w:pPr>
        <w:spacing w:before="100" w:beforeAutospacing="1" w:after="100" w:afterAutospacing="1"/>
        <w:ind w:left="720"/>
        <w:contextualSpacing/>
        <w:rPr>
          <w:rFonts w:ascii="Arial" w:hAnsi="Arial" w:cs="Arial"/>
        </w:rPr>
      </w:pPr>
      <w:r w:rsidRPr="00CC0B2D">
        <w:rPr>
          <w:rFonts w:ascii="Arial" w:hAnsi="Arial" w:cs="Arial"/>
          <w:i/>
        </w:rPr>
        <w:t>Describe here</w:t>
      </w:r>
      <w:r w:rsidRPr="00CC0B2D">
        <w:rPr>
          <w:rFonts w:ascii="Arial" w:hAnsi="Arial" w:cs="Arial"/>
        </w:rPr>
        <w:t>: ________________________________________________________________________________________________________________________________________________________________________________________________________________________________________________________________</w:t>
      </w:r>
    </w:p>
    <w:p w:rsidR="000A427D" w:rsidRDefault="000A427D" w:rsidP="00B935AC">
      <w:pPr>
        <w:spacing w:before="100" w:beforeAutospacing="1" w:after="100" w:afterAutospacing="1"/>
        <w:ind w:left="720" w:hanging="720"/>
        <w:contextualSpacing/>
        <w:rPr>
          <w:rFonts w:ascii="Arial" w:hAnsi="Arial" w:cs="Arial"/>
        </w:rPr>
      </w:pPr>
      <w:r>
        <w:rPr>
          <w:rFonts w:ascii="Arial" w:hAnsi="Arial" w:cs="Arial"/>
        </w:rPr>
        <w:sym w:font="Wingdings" w:char="F06F"/>
      </w:r>
      <w:r w:rsidR="00B935AC">
        <w:rPr>
          <w:rFonts w:ascii="Arial" w:hAnsi="Arial" w:cs="Arial"/>
        </w:rPr>
        <w:tab/>
      </w:r>
      <w:r w:rsidRPr="00563684">
        <w:rPr>
          <w:rFonts w:ascii="Arial" w:hAnsi="Arial" w:cs="Arial"/>
        </w:rPr>
        <w:t xml:space="preserve">Special hazards which may </w:t>
      </w:r>
      <w:r>
        <w:rPr>
          <w:rFonts w:ascii="Arial" w:hAnsi="Arial" w:cs="Arial"/>
        </w:rPr>
        <w:t xml:space="preserve">be </w:t>
      </w:r>
      <w:r w:rsidRPr="00563684">
        <w:rPr>
          <w:rFonts w:ascii="Arial" w:hAnsi="Arial" w:cs="Arial"/>
        </w:rPr>
        <w:t>encounter</w:t>
      </w:r>
      <w:r>
        <w:rPr>
          <w:rFonts w:ascii="Arial" w:hAnsi="Arial" w:cs="Arial"/>
        </w:rPr>
        <w:t>ed</w:t>
      </w:r>
      <w:r w:rsidRPr="00563684">
        <w:rPr>
          <w:rFonts w:ascii="Arial" w:hAnsi="Arial" w:cs="Arial"/>
        </w:rPr>
        <w:t xml:space="preserve"> when performing non-routine duties in the </w:t>
      </w:r>
      <w:r>
        <w:rPr>
          <w:rFonts w:ascii="Arial" w:hAnsi="Arial" w:cs="Arial"/>
        </w:rPr>
        <w:t>course of</w:t>
      </w:r>
      <w:r w:rsidRPr="00563684">
        <w:rPr>
          <w:rFonts w:ascii="Arial" w:hAnsi="Arial" w:cs="Arial"/>
        </w:rPr>
        <w:t xml:space="preserve"> work.</w:t>
      </w:r>
    </w:p>
    <w:p w:rsidR="00CC0B2D" w:rsidRDefault="00CC0B2D" w:rsidP="00B935AC">
      <w:pPr>
        <w:spacing w:before="100" w:beforeAutospacing="1" w:after="100" w:afterAutospacing="1"/>
        <w:ind w:left="720" w:hanging="720"/>
        <w:contextualSpacing/>
        <w:rPr>
          <w:rFonts w:ascii="Arial" w:hAnsi="Arial" w:cs="Arial"/>
        </w:rPr>
      </w:pPr>
      <w:r>
        <w:rPr>
          <w:rFonts w:ascii="Arial" w:hAnsi="Arial" w:cs="Arial"/>
        </w:rPr>
        <w:tab/>
      </w:r>
      <w:r w:rsidRPr="00CC0B2D">
        <w:rPr>
          <w:rFonts w:ascii="Arial" w:hAnsi="Arial" w:cs="Arial"/>
          <w:i/>
        </w:rPr>
        <w:t>Describe here</w:t>
      </w:r>
      <w:r w:rsidRPr="00CC0B2D">
        <w:rPr>
          <w:rFonts w:ascii="Arial" w:hAnsi="Arial" w:cs="Arial"/>
        </w:rPr>
        <w:t>: ________________________________________________________________________________________________________________________________________________________________________________________________________________________________________________________________</w:t>
      </w:r>
    </w:p>
    <w:p w:rsidR="00321B70" w:rsidRDefault="00321B70" w:rsidP="007E09EB">
      <w:pPr>
        <w:tabs>
          <w:tab w:val="left" w:pos="720"/>
          <w:tab w:val="left" w:pos="1440"/>
          <w:tab w:val="right" w:pos="3600"/>
          <w:tab w:val="right" w:pos="7920"/>
        </w:tabs>
        <w:spacing w:line="240" w:lineRule="atLeast"/>
        <w:jc w:val="both"/>
        <w:rPr>
          <w:rFonts w:ascii="Arial" w:hAnsi="Arial" w:cs="Arial"/>
        </w:rPr>
      </w:pPr>
    </w:p>
    <w:p w:rsidR="00EB105B" w:rsidRDefault="00EB105B" w:rsidP="007E09EB">
      <w:pPr>
        <w:tabs>
          <w:tab w:val="left" w:pos="720"/>
          <w:tab w:val="left" w:pos="1440"/>
          <w:tab w:val="right" w:pos="3600"/>
          <w:tab w:val="right" w:pos="7920"/>
        </w:tabs>
        <w:spacing w:line="240" w:lineRule="atLeast"/>
        <w:jc w:val="both"/>
        <w:rPr>
          <w:rFonts w:ascii="Arial" w:hAnsi="Arial" w:cs="Arial"/>
        </w:rPr>
      </w:pPr>
      <w:r w:rsidRPr="00EB105B">
        <w:rPr>
          <w:rFonts w:ascii="Arial" w:hAnsi="Arial" w:cs="Arial"/>
        </w:rPr>
        <w:t>Work Unit: _____________________________________________________________</w:t>
      </w:r>
    </w:p>
    <w:p w:rsidR="00971721" w:rsidRDefault="00971721" w:rsidP="007E09EB">
      <w:pPr>
        <w:tabs>
          <w:tab w:val="left" w:pos="720"/>
          <w:tab w:val="left" w:pos="1440"/>
          <w:tab w:val="right" w:pos="3600"/>
          <w:tab w:val="right" w:pos="7920"/>
        </w:tabs>
        <w:spacing w:line="240" w:lineRule="atLeast"/>
        <w:jc w:val="both"/>
        <w:rPr>
          <w:rFonts w:ascii="Arial" w:hAnsi="Arial" w:cs="Arial"/>
        </w:rPr>
      </w:pPr>
      <w:r>
        <w:rPr>
          <w:rFonts w:ascii="Arial" w:hAnsi="Arial" w:cs="Arial"/>
        </w:rPr>
        <w:t>Trainer:</w:t>
      </w:r>
      <w:r w:rsidR="00675897">
        <w:rPr>
          <w:rFonts w:ascii="Arial" w:hAnsi="Arial" w:cs="Arial"/>
        </w:rPr>
        <w:t xml:space="preserve"> _______________________________________________________________</w:t>
      </w:r>
    </w:p>
    <w:p w:rsidR="00971721" w:rsidRDefault="00EB105B" w:rsidP="007E09EB">
      <w:pPr>
        <w:tabs>
          <w:tab w:val="left" w:pos="720"/>
          <w:tab w:val="left" w:pos="1440"/>
          <w:tab w:val="right" w:pos="3600"/>
          <w:tab w:val="right" w:pos="7920"/>
        </w:tabs>
        <w:spacing w:line="240" w:lineRule="atLeast"/>
        <w:jc w:val="both"/>
        <w:rPr>
          <w:rFonts w:ascii="Arial" w:hAnsi="Arial" w:cs="Arial"/>
        </w:rPr>
      </w:pPr>
      <w:r>
        <w:rPr>
          <w:rFonts w:ascii="Arial" w:hAnsi="Arial" w:cs="Arial"/>
        </w:rPr>
        <w:t>N</w:t>
      </w:r>
      <w:r w:rsidR="00F45139">
        <w:rPr>
          <w:rFonts w:ascii="Arial" w:hAnsi="Arial" w:cs="Arial"/>
        </w:rPr>
        <w:t>ame</w:t>
      </w:r>
      <w:r>
        <w:rPr>
          <w:rFonts w:ascii="Arial" w:hAnsi="Arial" w:cs="Arial"/>
        </w:rPr>
        <w:t xml:space="preserve"> (print)</w:t>
      </w:r>
      <w:r w:rsidR="00971721">
        <w:rPr>
          <w:rFonts w:ascii="Arial" w:hAnsi="Arial" w:cs="Arial"/>
        </w:rPr>
        <w:t>:</w:t>
      </w:r>
      <w:r w:rsidR="00F45139">
        <w:rPr>
          <w:rFonts w:ascii="Arial" w:hAnsi="Arial" w:cs="Arial"/>
        </w:rPr>
        <w:t xml:space="preserve"> </w:t>
      </w:r>
      <w:r w:rsidR="00971721">
        <w:rPr>
          <w:rFonts w:ascii="Arial" w:hAnsi="Arial" w:cs="Arial"/>
        </w:rPr>
        <w:t>______________________________________________________</w:t>
      </w:r>
      <w:r>
        <w:rPr>
          <w:rFonts w:ascii="Arial" w:hAnsi="Arial" w:cs="Arial"/>
        </w:rPr>
        <w:t>_____</w:t>
      </w:r>
    </w:p>
    <w:p w:rsidR="00971721" w:rsidRDefault="00971721" w:rsidP="007E09EB">
      <w:pPr>
        <w:tabs>
          <w:tab w:val="left" w:pos="720"/>
          <w:tab w:val="left" w:pos="1440"/>
          <w:tab w:val="right" w:pos="3600"/>
          <w:tab w:val="right" w:pos="7920"/>
        </w:tabs>
        <w:spacing w:line="240" w:lineRule="atLeast"/>
        <w:jc w:val="both"/>
        <w:rPr>
          <w:rFonts w:ascii="Arial" w:hAnsi="Arial" w:cs="Arial"/>
        </w:rPr>
      </w:pPr>
      <w:r>
        <w:rPr>
          <w:rFonts w:ascii="Arial" w:hAnsi="Arial" w:cs="Arial"/>
        </w:rPr>
        <w:t>Sign: ____________________________________________________________</w:t>
      </w:r>
      <w:r w:rsidR="00675897">
        <w:rPr>
          <w:rFonts w:ascii="Arial" w:hAnsi="Arial" w:cs="Arial"/>
        </w:rPr>
        <w:t>_____</w:t>
      </w:r>
    </w:p>
    <w:p w:rsidR="00971721" w:rsidRDefault="00971721" w:rsidP="007E09EB">
      <w:pPr>
        <w:tabs>
          <w:tab w:val="left" w:pos="720"/>
          <w:tab w:val="left" w:pos="1440"/>
          <w:tab w:val="right" w:pos="3600"/>
          <w:tab w:val="right" w:pos="7920"/>
        </w:tabs>
        <w:spacing w:line="240" w:lineRule="atLeast"/>
        <w:jc w:val="both"/>
        <w:rPr>
          <w:rFonts w:ascii="Arial" w:hAnsi="Arial" w:cs="Arial"/>
        </w:rPr>
      </w:pPr>
      <w:r>
        <w:rPr>
          <w:rFonts w:ascii="Arial" w:hAnsi="Arial" w:cs="Arial"/>
        </w:rPr>
        <w:t>Date: ________________________</w:t>
      </w:r>
      <w:r w:rsidR="00675897">
        <w:rPr>
          <w:rFonts w:ascii="Arial" w:hAnsi="Arial" w:cs="Arial"/>
        </w:rPr>
        <w:t>______</w:t>
      </w:r>
    </w:p>
    <w:p w:rsidR="00971721" w:rsidRDefault="00971721" w:rsidP="007E09EB">
      <w:pPr>
        <w:tabs>
          <w:tab w:val="left" w:pos="720"/>
          <w:tab w:val="left" w:pos="1440"/>
          <w:tab w:val="right" w:pos="3600"/>
          <w:tab w:val="right" w:pos="7920"/>
        </w:tabs>
        <w:spacing w:line="240" w:lineRule="atLeast"/>
        <w:jc w:val="both"/>
        <w:rPr>
          <w:rFonts w:ascii="Arial" w:hAnsi="Arial" w:cs="Arial"/>
        </w:rPr>
      </w:pPr>
    </w:p>
    <w:tbl>
      <w:tblPr>
        <w:tblStyle w:val="TableGrid"/>
        <w:tblW w:w="0" w:type="auto"/>
        <w:tblLook w:val="04A0" w:firstRow="1" w:lastRow="0" w:firstColumn="1" w:lastColumn="0" w:noHBand="0" w:noVBand="1"/>
      </w:tblPr>
      <w:tblGrid>
        <w:gridCol w:w="4788"/>
        <w:gridCol w:w="4788"/>
      </w:tblGrid>
      <w:tr w:rsidR="00971721" w:rsidTr="00971721">
        <w:tc>
          <w:tcPr>
            <w:tcW w:w="4788" w:type="dxa"/>
          </w:tcPr>
          <w:p w:rsidR="00971721" w:rsidRDefault="00971721" w:rsidP="00971721">
            <w:pPr>
              <w:tabs>
                <w:tab w:val="left" w:pos="720"/>
                <w:tab w:val="left" w:pos="1440"/>
                <w:tab w:val="right" w:pos="3600"/>
                <w:tab w:val="right" w:pos="7920"/>
              </w:tabs>
              <w:spacing w:line="240" w:lineRule="atLeast"/>
              <w:jc w:val="center"/>
              <w:rPr>
                <w:rFonts w:ascii="Arial" w:hAnsi="Arial" w:cs="Arial"/>
              </w:rPr>
            </w:pPr>
            <w:r>
              <w:rPr>
                <w:rFonts w:ascii="Arial" w:hAnsi="Arial" w:cs="Arial"/>
              </w:rPr>
              <w:t>Name</w:t>
            </w:r>
            <w:r w:rsidR="00CB59F3">
              <w:rPr>
                <w:rFonts w:ascii="Arial" w:hAnsi="Arial" w:cs="Arial"/>
              </w:rPr>
              <w:t xml:space="preserve"> (Print)</w:t>
            </w:r>
          </w:p>
        </w:tc>
        <w:tc>
          <w:tcPr>
            <w:tcW w:w="4788" w:type="dxa"/>
          </w:tcPr>
          <w:p w:rsidR="00971721" w:rsidRDefault="00971721" w:rsidP="00971721">
            <w:pPr>
              <w:tabs>
                <w:tab w:val="left" w:pos="720"/>
                <w:tab w:val="left" w:pos="1440"/>
                <w:tab w:val="right" w:pos="3600"/>
                <w:tab w:val="right" w:pos="7920"/>
              </w:tabs>
              <w:spacing w:line="240" w:lineRule="atLeast"/>
              <w:jc w:val="center"/>
              <w:rPr>
                <w:rFonts w:ascii="Arial" w:hAnsi="Arial" w:cs="Arial"/>
              </w:rPr>
            </w:pPr>
            <w:r>
              <w:rPr>
                <w:rFonts w:ascii="Arial" w:hAnsi="Arial" w:cs="Arial"/>
              </w:rPr>
              <w:t>Signature</w:t>
            </w:r>
          </w:p>
        </w:tc>
      </w:tr>
      <w:tr w:rsidR="00971721" w:rsidTr="00971721">
        <w:tc>
          <w:tcPr>
            <w:tcW w:w="4788" w:type="dxa"/>
          </w:tcPr>
          <w:p w:rsidR="00971721" w:rsidRDefault="00971721" w:rsidP="007E09EB">
            <w:pPr>
              <w:tabs>
                <w:tab w:val="left" w:pos="720"/>
                <w:tab w:val="left" w:pos="1440"/>
                <w:tab w:val="right" w:pos="3600"/>
                <w:tab w:val="right" w:pos="7920"/>
              </w:tabs>
              <w:spacing w:line="240" w:lineRule="atLeast"/>
              <w:jc w:val="both"/>
              <w:rPr>
                <w:rFonts w:ascii="Arial" w:hAnsi="Arial" w:cs="Arial"/>
              </w:rPr>
            </w:pPr>
          </w:p>
        </w:tc>
        <w:tc>
          <w:tcPr>
            <w:tcW w:w="4788" w:type="dxa"/>
          </w:tcPr>
          <w:p w:rsidR="00971721" w:rsidRDefault="00971721" w:rsidP="007E09EB">
            <w:pPr>
              <w:tabs>
                <w:tab w:val="left" w:pos="720"/>
                <w:tab w:val="left" w:pos="1440"/>
                <w:tab w:val="right" w:pos="3600"/>
                <w:tab w:val="right" w:pos="7920"/>
              </w:tabs>
              <w:spacing w:line="240" w:lineRule="atLeast"/>
              <w:jc w:val="both"/>
              <w:rPr>
                <w:rFonts w:ascii="Arial" w:hAnsi="Arial" w:cs="Arial"/>
              </w:rPr>
            </w:pPr>
          </w:p>
        </w:tc>
      </w:tr>
      <w:tr w:rsidR="00971721" w:rsidTr="00971721">
        <w:tc>
          <w:tcPr>
            <w:tcW w:w="4788" w:type="dxa"/>
          </w:tcPr>
          <w:p w:rsidR="00971721" w:rsidRDefault="00971721" w:rsidP="007E09EB">
            <w:pPr>
              <w:tabs>
                <w:tab w:val="left" w:pos="720"/>
                <w:tab w:val="left" w:pos="1440"/>
                <w:tab w:val="right" w:pos="3600"/>
                <w:tab w:val="right" w:pos="7920"/>
              </w:tabs>
              <w:spacing w:line="240" w:lineRule="atLeast"/>
              <w:jc w:val="both"/>
              <w:rPr>
                <w:rFonts w:ascii="Arial" w:hAnsi="Arial" w:cs="Arial"/>
              </w:rPr>
            </w:pPr>
          </w:p>
        </w:tc>
        <w:tc>
          <w:tcPr>
            <w:tcW w:w="4788" w:type="dxa"/>
          </w:tcPr>
          <w:p w:rsidR="00971721" w:rsidRDefault="00971721" w:rsidP="007E09EB">
            <w:pPr>
              <w:tabs>
                <w:tab w:val="left" w:pos="720"/>
                <w:tab w:val="left" w:pos="1440"/>
                <w:tab w:val="right" w:pos="3600"/>
                <w:tab w:val="right" w:pos="7920"/>
              </w:tabs>
              <w:spacing w:line="240" w:lineRule="atLeast"/>
              <w:jc w:val="both"/>
              <w:rPr>
                <w:rFonts w:ascii="Arial" w:hAnsi="Arial" w:cs="Arial"/>
              </w:rPr>
            </w:pPr>
          </w:p>
        </w:tc>
      </w:tr>
      <w:tr w:rsidR="00971721" w:rsidTr="00971721">
        <w:tc>
          <w:tcPr>
            <w:tcW w:w="4788" w:type="dxa"/>
          </w:tcPr>
          <w:p w:rsidR="00971721" w:rsidRDefault="00971721" w:rsidP="007E09EB">
            <w:pPr>
              <w:tabs>
                <w:tab w:val="left" w:pos="720"/>
                <w:tab w:val="left" w:pos="1440"/>
                <w:tab w:val="right" w:pos="3600"/>
                <w:tab w:val="right" w:pos="7920"/>
              </w:tabs>
              <w:spacing w:line="240" w:lineRule="atLeast"/>
              <w:jc w:val="both"/>
              <w:rPr>
                <w:rFonts w:ascii="Arial" w:hAnsi="Arial" w:cs="Arial"/>
              </w:rPr>
            </w:pPr>
          </w:p>
        </w:tc>
        <w:tc>
          <w:tcPr>
            <w:tcW w:w="4788" w:type="dxa"/>
          </w:tcPr>
          <w:p w:rsidR="00971721" w:rsidRDefault="00971721" w:rsidP="007E09EB">
            <w:pPr>
              <w:tabs>
                <w:tab w:val="left" w:pos="720"/>
                <w:tab w:val="left" w:pos="1440"/>
                <w:tab w:val="right" w:pos="3600"/>
                <w:tab w:val="right" w:pos="7920"/>
              </w:tabs>
              <w:spacing w:line="240" w:lineRule="atLeast"/>
              <w:jc w:val="both"/>
              <w:rPr>
                <w:rFonts w:ascii="Arial" w:hAnsi="Arial" w:cs="Arial"/>
              </w:rPr>
            </w:pPr>
          </w:p>
        </w:tc>
      </w:tr>
      <w:tr w:rsidR="00971721" w:rsidTr="00971721">
        <w:tc>
          <w:tcPr>
            <w:tcW w:w="4788" w:type="dxa"/>
          </w:tcPr>
          <w:p w:rsidR="00971721" w:rsidRDefault="00971721" w:rsidP="007E09EB">
            <w:pPr>
              <w:tabs>
                <w:tab w:val="left" w:pos="720"/>
                <w:tab w:val="left" w:pos="1440"/>
                <w:tab w:val="right" w:pos="3600"/>
                <w:tab w:val="right" w:pos="7920"/>
              </w:tabs>
              <w:spacing w:line="240" w:lineRule="atLeast"/>
              <w:jc w:val="both"/>
              <w:rPr>
                <w:rFonts w:ascii="Arial" w:hAnsi="Arial" w:cs="Arial"/>
              </w:rPr>
            </w:pPr>
          </w:p>
        </w:tc>
        <w:tc>
          <w:tcPr>
            <w:tcW w:w="4788" w:type="dxa"/>
          </w:tcPr>
          <w:p w:rsidR="00971721" w:rsidRDefault="00971721" w:rsidP="007E09EB">
            <w:pPr>
              <w:tabs>
                <w:tab w:val="left" w:pos="720"/>
                <w:tab w:val="left" w:pos="1440"/>
                <w:tab w:val="right" w:pos="3600"/>
                <w:tab w:val="right" w:pos="7920"/>
              </w:tabs>
              <w:spacing w:line="240" w:lineRule="atLeast"/>
              <w:jc w:val="both"/>
              <w:rPr>
                <w:rFonts w:ascii="Arial" w:hAnsi="Arial" w:cs="Arial"/>
              </w:rPr>
            </w:pPr>
          </w:p>
        </w:tc>
      </w:tr>
      <w:tr w:rsidR="00971721" w:rsidTr="00971721">
        <w:tc>
          <w:tcPr>
            <w:tcW w:w="4788" w:type="dxa"/>
          </w:tcPr>
          <w:p w:rsidR="00971721" w:rsidRDefault="00971721" w:rsidP="007E09EB">
            <w:pPr>
              <w:tabs>
                <w:tab w:val="left" w:pos="720"/>
                <w:tab w:val="left" w:pos="1440"/>
                <w:tab w:val="right" w:pos="3600"/>
                <w:tab w:val="right" w:pos="7920"/>
              </w:tabs>
              <w:spacing w:line="240" w:lineRule="atLeast"/>
              <w:jc w:val="both"/>
              <w:rPr>
                <w:rFonts w:ascii="Arial" w:hAnsi="Arial" w:cs="Arial"/>
              </w:rPr>
            </w:pPr>
          </w:p>
        </w:tc>
        <w:tc>
          <w:tcPr>
            <w:tcW w:w="4788" w:type="dxa"/>
          </w:tcPr>
          <w:p w:rsidR="00971721" w:rsidRDefault="00971721" w:rsidP="007E09EB">
            <w:pPr>
              <w:tabs>
                <w:tab w:val="left" w:pos="720"/>
                <w:tab w:val="left" w:pos="1440"/>
                <w:tab w:val="right" w:pos="3600"/>
                <w:tab w:val="right" w:pos="7920"/>
              </w:tabs>
              <w:spacing w:line="240" w:lineRule="atLeast"/>
              <w:jc w:val="both"/>
              <w:rPr>
                <w:rFonts w:ascii="Arial" w:hAnsi="Arial" w:cs="Arial"/>
              </w:rPr>
            </w:pPr>
          </w:p>
        </w:tc>
      </w:tr>
    </w:tbl>
    <w:p w:rsidR="00EF6801" w:rsidRPr="00A40256" w:rsidRDefault="000F32AE" w:rsidP="00EF6801">
      <w:pPr>
        <w:jc w:val="center"/>
        <w:rPr>
          <w:snapToGrid w:val="0"/>
        </w:rPr>
      </w:pPr>
      <w:r w:rsidRPr="00CC0B2D">
        <w:rPr>
          <w:rFonts w:ascii="Arial" w:hAnsi="Arial" w:cs="Arial"/>
          <w:b/>
          <w:i/>
          <w:snapToGrid w:val="0"/>
          <w:sz w:val="36"/>
          <w:szCs w:val="36"/>
        </w:rPr>
        <w:t>Note: Use another roster if more space is needed.</w:t>
      </w:r>
      <w:bookmarkStart w:id="0" w:name="_GoBack"/>
      <w:bookmarkEnd w:id="0"/>
    </w:p>
    <w:p w:rsidR="00E30D0E" w:rsidRDefault="003B2CBC" w:rsidP="003B2CBC">
      <w:pPr>
        <w:ind w:left="720"/>
        <w:rPr>
          <w:vanish/>
        </w:rPr>
      </w:pPr>
      <w:r>
        <w:rPr>
          <w:vanish/>
        </w:rPr>
        <w:t xml:space="preserve"> </w:t>
      </w:r>
    </w:p>
    <w:sectPr w:rsidR="00E30D0E" w:rsidSect="00C11A45">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62" w:rsidRDefault="00B75B62">
      <w:r>
        <w:separator/>
      </w:r>
    </w:p>
  </w:endnote>
  <w:endnote w:type="continuationSeparator" w:id="0">
    <w:p w:rsidR="00B75B62" w:rsidRDefault="00B7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62" w:rsidRPr="006B29E8" w:rsidRDefault="00B75B62">
    <w:pPr>
      <w:pStyle w:val="Footer"/>
      <w:jc w:val="center"/>
      <w:rPr>
        <w:rFonts w:ascii="Arial" w:hAnsi="Arial" w:cs="Arial"/>
      </w:rPr>
    </w:pPr>
    <w:r w:rsidRPr="006B29E8">
      <w:rPr>
        <w:rFonts w:ascii="Arial" w:hAnsi="Arial" w:cs="Arial"/>
      </w:rPr>
      <w:t xml:space="preserve">Page </w:t>
    </w:r>
    <w:r w:rsidRPr="006B29E8">
      <w:rPr>
        <w:rFonts w:ascii="Arial" w:hAnsi="Arial" w:cs="Arial"/>
        <w:b/>
      </w:rPr>
      <w:fldChar w:fldCharType="begin"/>
    </w:r>
    <w:r w:rsidRPr="006B29E8">
      <w:rPr>
        <w:rFonts w:ascii="Arial" w:hAnsi="Arial" w:cs="Arial"/>
        <w:b/>
      </w:rPr>
      <w:instrText xml:space="preserve"> PAGE </w:instrText>
    </w:r>
    <w:r w:rsidRPr="006B29E8">
      <w:rPr>
        <w:rFonts w:ascii="Arial" w:hAnsi="Arial" w:cs="Arial"/>
        <w:b/>
      </w:rPr>
      <w:fldChar w:fldCharType="separate"/>
    </w:r>
    <w:r w:rsidR="00497E74">
      <w:rPr>
        <w:rFonts w:ascii="Arial" w:hAnsi="Arial" w:cs="Arial"/>
        <w:b/>
        <w:noProof/>
      </w:rPr>
      <w:t>2</w:t>
    </w:r>
    <w:r w:rsidRPr="006B29E8">
      <w:rPr>
        <w:rFonts w:ascii="Arial" w:hAnsi="Arial" w:cs="Arial"/>
        <w:b/>
      </w:rPr>
      <w:fldChar w:fldCharType="end"/>
    </w:r>
    <w:r w:rsidRPr="006B29E8">
      <w:rPr>
        <w:rFonts w:ascii="Arial" w:hAnsi="Arial" w:cs="Arial"/>
      </w:rPr>
      <w:t xml:space="preserve"> of </w:t>
    </w:r>
    <w:r w:rsidRPr="006B29E8">
      <w:rPr>
        <w:rFonts w:ascii="Arial" w:hAnsi="Arial" w:cs="Arial"/>
        <w:b/>
      </w:rPr>
      <w:fldChar w:fldCharType="begin"/>
    </w:r>
    <w:r w:rsidRPr="006B29E8">
      <w:rPr>
        <w:rFonts w:ascii="Arial" w:hAnsi="Arial" w:cs="Arial"/>
        <w:b/>
      </w:rPr>
      <w:instrText xml:space="preserve"> NUMPAGES  </w:instrText>
    </w:r>
    <w:r w:rsidRPr="006B29E8">
      <w:rPr>
        <w:rFonts w:ascii="Arial" w:hAnsi="Arial" w:cs="Arial"/>
        <w:b/>
      </w:rPr>
      <w:fldChar w:fldCharType="separate"/>
    </w:r>
    <w:r w:rsidR="00497E74">
      <w:rPr>
        <w:rFonts w:ascii="Arial" w:hAnsi="Arial" w:cs="Arial"/>
        <w:b/>
        <w:noProof/>
      </w:rPr>
      <w:t>2</w:t>
    </w:r>
    <w:r w:rsidRPr="006B29E8">
      <w:rPr>
        <w:rFonts w:ascii="Arial" w:hAnsi="Arial" w:cs="Arial"/>
        <w:b/>
      </w:rPr>
      <w:fldChar w:fldCharType="end"/>
    </w:r>
  </w:p>
  <w:p w:rsidR="00B75B62" w:rsidRDefault="00B75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62" w:rsidRDefault="00B75B62">
      <w:r>
        <w:separator/>
      </w:r>
    </w:p>
  </w:footnote>
  <w:footnote w:type="continuationSeparator" w:id="0">
    <w:p w:rsidR="00B75B62" w:rsidRDefault="00B75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62" w:rsidRDefault="00B75B62" w:rsidP="009D5F61">
    <w:pPr>
      <w:pStyle w:val="Header"/>
      <w:jc w:val="right"/>
    </w:pPr>
    <w:r>
      <w:t>PSU Hazard Communication (HazCom) Program</w:t>
    </w:r>
  </w:p>
  <w:p w:rsidR="00B75B62" w:rsidRDefault="00C85A11" w:rsidP="009D5F61">
    <w:pPr>
      <w:pStyle w:val="Header"/>
      <w:jc w:val="right"/>
    </w:pPr>
    <w:r>
      <w:t>5</w:t>
    </w:r>
    <w:r w:rsidR="00B75B62">
      <w:t>/</w:t>
    </w:r>
    <w:r>
      <w:t>14</w:t>
    </w:r>
    <w:r w:rsidR="00B75B62">
      <w:t xml:space="preserve">/2013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084878"/>
    <w:multiLevelType w:val="singleLevel"/>
    <w:tmpl w:val="AFB07E5E"/>
    <w:lvl w:ilvl="0">
      <w:start w:val="1"/>
      <w:numFmt w:val="lowerLetter"/>
      <w:lvlText w:val="%1. "/>
      <w:legacy w:legacy="1" w:legacySpace="0" w:legacyIndent="360"/>
      <w:lvlJc w:val="left"/>
      <w:pPr>
        <w:ind w:left="2520" w:hanging="360"/>
      </w:pPr>
      <w:rPr>
        <w:rFonts w:ascii="Times New Roman" w:hAnsi="Times New Roman" w:hint="default"/>
        <w:b w:val="0"/>
        <w:i w:val="0"/>
        <w:sz w:val="24"/>
        <w:u w:val="none"/>
      </w:rPr>
    </w:lvl>
  </w:abstractNum>
  <w:abstractNum w:abstractNumId="2">
    <w:nsid w:val="0F2E163D"/>
    <w:multiLevelType w:val="hybridMultilevel"/>
    <w:tmpl w:val="3C4EC6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0B05812"/>
    <w:multiLevelType w:val="singleLevel"/>
    <w:tmpl w:val="DEBC6848"/>
    <w:lvl w:ilvl="0">
      <w:start w:val="1"/>
      <w:numFmt w:val="decimal"/>
      <w:lvlText w:val="%1."/>
      <w:legacy w:legacy="1" w:legacySpace="0" w:legacyIndent="360"/>
      <w:lvlJc w:val="left"/>
      <w:pPr>
        <w:ind w:left="1800" w:hanging="360"/>
      </w:pPr>
    </w:lvl>
  </w:abstractNum>
  <w:abstractNum w:abstractNumId="4">
    <w:nsid w:val="14467818"/>
    <w:multiLevelType w:val="hybridMultilevel"/>
    <w:tmpl w:val="EB164E38"/>
    <w:lvl w:ilvl="0" w:tplc="AFB07E5E">
      <w:start w:val="1"/>
      <w:numFmt w:val="lowerLetter"/>
      <w:lvlText w:val="%1. "/>
      <w:lvlJc w:val="left"/>
      <w:pPr>
        <w:ind w:left="1080" w:hanging="360"/>
      </w:pPr>
      <w:rPr>
        <w:rFonts w:ascii="Times New Roman" w:hAnsi="Times New Roman" w:hint="default"/>
        <w:b w:val="0"/>
        <w:i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402C97"/>
    <w:multiLevelType w:val="hybridMultilevel"/>
    <w:tmpl w:val="D17280F0"/>
    <w:lvl w:ilvl="0" w:tplc="04E2A9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9144F79"/>
    <w:multiLevelType w:val="hybridMultilevel"/>
    <w:tmpl w:val="8624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5218F"/>
    <w:multiLevelType w:val="hybridMultilevel"/>
    <w:tmpl w:val="6A28E410"/>
    <w:lvl w:ilvl="0" w:tplc="04E2A9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E207B8D"/>
    <w:multiLevelType w:val="singleLevel"/>
    <w:tmpl w:val="4DB0BE22"/>
    <w:lvl w:ilvl="0">
      <w:start w:val="2"/>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9">
    <w:nsid w:val="2986455B"/>
    <w:multiLevelType w:val="multilevel"/>
    <w:tmpl w:val="E8C2DD0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2EAD5CC6"/>
    <w:multiLevelType w:val="multilevel"/>
    <w:tmpl w:val="48A0ABD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9A0D3D"/>
    <w:multiLevelType w:val="hybridMultilevel"/>
    <w:tmpl w:val="35D2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C30273"/>
    <w:multiLevelType w:val="hybridMultilevel"/>
    <w:tmpl w:val="9F82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CB6E2E"/>
    <w:multiLevelType w:val="singleLevel"/>
    <w:tmpl w:val="4DB0BE22"/>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4">
    <w:nsid w:val="51B72D50"/>
    <w:multiLevelType w:val="hybridMultilevel"/>
    <w:tmpl w:val="2552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EF73DF"/>
    <w:multiLevelType w:val="hybridMultilevel"/>
    <w:tmpl w:val="EC866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A4C582B"/>
    <w:multiLevelType w:val="hybridMultilevel"/>
    <w:tmpl w:val="71BCAC9A"/>
    <w:lvl w:ilvl="0" w:tplc="04E2A9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5DD90F4A"/>
    <w:multiLevelType w:val="hybridMultilevel"/>
    <w:tmpl w:val="933A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8B5048"/>
    <w:multiLevelType w:val="hybridMultilevel"/>
    <w:tmpl w:val="21CE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3814B5"/>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66BD2758"/>
    <w:multiLevelType w:val="hybridMultilevel"/>
    <w:tmpl w:val="40C8A8F4"/>
    <w:lvl w:ilvl="0" w:tplc="04E2A9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6B7A665B"/>
    <w:multiLevelType w:val="hybridMultilevel"/>
    <w:tmpl w:val="0A76A20A"/>
    <w:lvl w:ilvl="0" w:tplc="04090019">
      <w:start w:val="1"/>
      <w:numFmt w:val="lowerLetter"/>
      <w:lvlText w:val="%1."/>
      <w:lvlJc w:val="left"/>
      <w:pPr>
        <w:ind w:left="720" w:hanging="360"/>
      </w:pPr>
      <w:rPr>
        <w:rFonts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BE50B3"/>
    <w:multiLevelType w:val="hybridMultilevel"/>
    <w:tmpl w:val="6202744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7EB52F49"/>
    <w:multiLevelType w:val="hybridMultilevel"/>
    <w:tmpl w:val="5E988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1"/>
  </w:num>
  <w:num w:numId="4">
    <w:abstractNumId w:val="8"/>
  </w:num>
  <w:num w:numId="5">
    <w:abstractNumId w:val="8"/>
    <w:lvlOverride w:ilvl="0">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lvlOverride>
  </w:num>
  <w:num w:numId="6">
    <w:abstractNumId w:val="13"/>
  </w:num>
  <w:num w:numId="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8">
    <w:abstractNumId w:val="2"/>
  </w:num>
  <w:num w:numId="9">
    <w:abstractNumId w:val="23"/>
  </w:num>
  <w:num w:numId="10">
    <w:abstractNumId w:val="4"/>
  </w:num>
  <w:num w:numId="11">
    <w:abstractNumId w:val="21"/>
  </w:num>
  <w:num w:numId="12">
    <w:abstractNumId w:val="10"/>
  </w:num>
  <w:num w:numId="13">
    <w:abstractNumId w:val="15"/>
  </w:num>
  <w:num w:numId="14">
    <w:abstractNumId w:val="11"/>
  </w:num>
  <w:num w:numId="15">
    <w:abstractNumId w:val="6"/>
  </w:num>
  <w:num w:numId="16">
    <w:abstractNumId w:val="7"/>
  </w:num>
  <w:num w:numId="17">
    <w:abstractNumId w:val="16"/>
  </w:num>
  <w:num w:numId="18">
    <w:abstractNumId w:val="5"/>
  </w:num>
  <w:num w:numId="19">
    <w:abstractNumId w:val="20"/>
  </w:num>
  <w:num w:numId="20">
    <w:abstractNumId w:val="17"/>
  </w:num>
  <w:num w:numId="21">
    <w:abstractNumId w:val="12"/>
  </w:num>
  <w:num w:numId="22">
    <w:abstractNumId w:val="9"/>
  </w:num>
  <w:num w:numId="23">
    <w:abstractNumId w:val="22"/>
  </w:num>
  <w:num w:numId="24">
    <w:abstractNumId w:val="14"/>
  </w:num>
  <w:num w:numId="25">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7B"/>
    <w:rsid w:val="000035DD"/>
    <w:rsid w:val="0000636A"/>
    <w:rsid w:val="00007055"/>
    <w:rsid w:val="000103CE"/>
    <w:rsid w:val="000105FD"/>
    <w:rsid w:val="0001077B"/>
    <w:rsid w:val="00011A7C"/>
    <w:rsid w:val="00013331"/>
    <w:rsid w:val="0002100F"/>
    <w:rsid w:val="000236F0"/>
    <w:rsid w:val="0002498A"/>
    <w:rsid w:val="000259DC"/>
    <w:rsid w:val="000273B1"/>
    <w:rsid w:val="000275F4"/>
    <w:rsid w:val="0003491F"/>
    <w:rsid w:val="00034FAD"/>
    <w:rsid w:val="000401A9"/>
    <w:rsid w:val="00042456"/>
    <w:rsid w:val="000433BD"/>
    <w:rsid w:val="00045058"/>
    <w:rsid w:val="00046CC6"/>
    <w:rsid w:val="00053111"/>
    <w:rsid w:val="000553F3"/>
    <w:rsid w:val="00057DE0"/>
    <w:rsid w:val="000611C4"/>
    <w:rsid w:val="000634B9"/>
    <w:rsid w:val="000650EB"/>
    <w:rsid w:val="000651EF"/>
    <w:rsid w:val="0006538A"/>
    <w:rsid w:val="0006542D"/>
    <w:rsid w:val="000664E7"/>
    <w:rsid w:val="00066AE6"/>
    <w:rsid w:val="00070912"/>
    <w:rsid w:val="000731C3"/>
    <w:rsid w:val="0007372F"/>
    <w:rsid w:val="00076407"/>
    <w:rsid w:val="00077C79"/>
    <w:rsid w:val="00081657"/>
    <w:rsid w:val="00082E17"/>
    <w:rsid w:val="0008387E"/>
    <w:rsid w:val="00086B2B"/>
    <w:rsid w:val="0008739A"/>
    <w:rsid w:val="000966C7"/>
    <w:rsid w:val="000A2A0C"/>
    <w:rsid w:val="000A427D"/>
    <w:rsid w:val="000A46B2"/>
    <w:rsid w:val="000A49B1"/>
    <w:rsid w:val="000A5601"/>
    <w:rsid w:val="000A7731"/>
    <w:rsid w:val="000B4A45"/>
    <w:rsid w:val="000C04AD"/>
    <w:rsid w:val="000C1E21"/>
    <w:rsid w:val="000C4E0C"/>
    <w:rsid w:val="000D215A"/>
    <w:rsid w:val="000D64E6"/>
    <w:rsid w:val="000E26D9"/>
    <w:rsid w:val="000F19EC"/>
    <w:rsid w:val="000F2F71"/>
    <w:rsid w:val="000F32AE"/>
    <w:rsid w:val="000F39C7"/>
    <w:rsid w:val="000F3BD3"/>
    <w:rsid w:val="000F3DA5"/>
    <w:rsid w:val="000F5EDE"/>
    <w:rsid w:val="0010025D"/>
    <w:rsid w:val="00102FC7"/>
    <w:rsid w:val="001042B2"/>
    <w:rsid w:val="0010457E"/>
    <w:rsid w:val="00110A4D"/>
    <w:rsid w:val="001209F0"/>
    <w:rsid w:val="00120AA8"/>
    <w:rsid w:val="0012659C"/>
    <w:rsid w:val="00126FB7"/>
    <w:rsid w:val="001276BC"/>
    <w:rsid w:val="001301E7"/>
    <w:rsid w:val="00131DD6"/>
    <w:rsid w:val="00132695"/>
    <w:rsid w:val="00133FE0"/>
    <w:rsid w:val="00134CFC"/>
    <w:rsid w:val="001361EC"/>
    <w:rsid w:val="00137CA9"/>
    <w:rsid w:val="001417FD"/>
    <w:rsid w:val="001418BD"/>
    <w:rsid w:val="0014410A"/>
    <w:rsid w:val="00144DA1"/>
    <w:rsid w:val="0015098F"/>
    <w:rsid w:val="001511D5"/>
    <w:rsid w:val="001528A5"/>
    <w:rsid w:val="001530DC"/>
    <w:rsid w:val="00154849"/>
    <w:rsid w:val="00154B10"/>
    <w:rsid w:val="001579BC"/>
    <w:rsid w:val="00161B4C"/>
    <w:rsid w:val="00161D07"/>
    <w:rsid w:val="00164E2B"/>
    <w:rsid w:val="00165F1D"/>
    <w:rsid w:val="001667B5"/>
    <w:rsid w:val="00172882"/>
    <w:rsid w:val="00173532"/>
    <w:rsid w:val="00173E06"/>
    <w:rsid w:val="0017460F"/>
    <w:rsid w:val="0017611A"/>
    <w:rsid w:val="0017753E"/>
    <w:rsid w:val="00182D2C"/>
    <w:rsid w:val="001836E9"/>
    <w:rsid w:val="00183F33"/>
    <w:rsid w:val="00184C8F"/>
    <w:rsid w:val="001856D6"/>
    <w:rsid w:val="00191613"/>
    <w:rsid w:val="00192DE3"/>
    <w:rsid w:val="00193CEA"/>
    <w:rsid w:val="001946BC"/>
    <w:rsid w:val="001971FF"/>
    <w:rsid w:val="001A2046"/>
    <w:rsid w:val="001A5003"/>
    <w:rsid w:val="001A557E"/>
    <w:rsid w:val="001A6949"/>
    <w:rsid w:val="001A69CF"/>
    <w:rsid w:val="001A6CAF"/>
    <w:rsid w:val="001B2D5F"/>
    <w:rsid w:val="001B4611"/>
    <w:rsid w:val="001B655D"/>
    <w:rsid w:val="001B73B1"/>
    <w:rsid w:val="001C4675"/>
    <w:rsid w:val="001C616F"/>
    <w:rsid w:val="001C6A9D"/>
    <w:rsid w:val="001D2463"/>
    <w:rsid w:val="001D48F0"/>
    <w:rsid w:val="001E5017"/>
    <w:rsid w:val="001E57C6"/>
    <w:rsid w:val="001E66A0"/>
    <w:rsid w:val="001E7E90"/>
    <w:rsid w:val="001F0199"/>
    <w:rsid w:val="001F1403"/>
    <w:rsid w:val="001F22D1"/>
    <w:rsid w:val="001F2488"/>
    <w:rsid w:val="001F3832"/>
    <w:rsid w:val="001F4A88"/>
    <w:rsid w:val="001F627A"/>
    <w:rsid w:val="001F72DD"/>
    <w:rsid w:val="0020053F"/>
    <w:rsid w:val="002118D0"/>
    <w:rsid w:val="00220B44"/>
    <w:rsid w:val="00221767"/>
    <w:rsid w:val="0022331D"/>
    <w:rsid w:val="00225D2D"/>
    <w:rsid w:val="00227E52"/>
    <w:rsid w:val="00236528"/>
    <w:rsid w:val="002400C8"/>
    <w:rsid w:val="002421B4"/>
    <w:rsid w:val="00243F2B"/>
    <w:rsid w:val="00245C89"/>
    <w:rsid w:val="00251444"/>
    <w:rsid w:val="002524E1"/>
    <w:rsid w:val="002567A7"/>
    <w:rsid w:val="00260B7F"/>
    <w:rsid w:val="00261B57"/>
    <w:rsid w:val="002622B0"/>
    <w:rsid w:val="002669D9"/>
    <w:rsid w:val="00270C8E"/>
    <w:rsid w:val="00276101"/>
    <w:rsid w:val="002807F9"/>
    <w:rsid w:val="00280D76"/>
    <w:rsid w:val="00281C74"/>
    <w:rsid w:val="002867FA"/>
    <w:rsid w:val="00286F28"/>
    <w:rsid w:val="002900F0"/>
    <w:rsid w:val="0029794A"/>
    <w:rsid w:val="002A094C"/>
    <w:rsid w:val="002A346C"/>
    <w:rsid w:val="002A3AEC"/>
    <w:rsid w:val="002A4601"/>
    <w:rsid w:val="002A5511"/>
    <w:rsid w:val="002A57C8"/>
    <w:rsid w:val="002A5A78"/>
    <w:rsid w:val="002A77D5"/>
    <w:rsid w:val="002B01AB"/>
    <w:rsid w:val="002B408B"/>
    <w:rsid w:val="002B5C1A"/>
    <w:rsid w:val="002C071B"/>
    <w:rsid w:val="002C40B8"/>
    <w:rsid w:val="002C5F16"/>
    <w:rsid w:val="002C61E6"/>
    <w:rsid w:val="002C65DF"/>
    <w:rsid w:val="002E4A6A"/>
    <w:rsid w:val="002E5EF4"/>
    <w:rsid w:val="002F4F58"/>
    <w:rsid w:val="00300083"/>
    <w:rsid w:val="003024FA"/>
    <w:rsid w:val="00303B7B"/>
    <w:rsid w:val="00303C6C"/>
    <w:rsid w:val="003071D5"/>
    <w:rsid w:val="00310978"/>
    <w:rsid w:val="00311475"/>
    <w:rsid w:val="00312292"/>
    <w:rsid w:val="00316601"/>
    <w:rsid w:val="003174C1"/>
    <w:rsid w:val="00321B70"/>
    <w:rsid w:val="003237A9"/>
    <w:rsid w:val="00323AF4"/>
    <w:rsid w:val="00330C51"/>
    <w:rsid w:val="003320D9"/>
    <w:rsid w:val="003359C1"/>
    <w:rsid w:val="00336908"/>
    <w:rsid w:val="003410A5"/>
    <w:rsid w:val="00342E1E"/>
    <w:rsid w:val="00343434"/>
    <w:rsid w:val="00345B30"/>
    <w:rsid w:val="00350688"/>
    <w:rsid w:val="00350B31"/>
    <w:rsid w:val="003518DA"/>
    <w:rsid w:val="0035240B"/>
    <w:rsid w:val="00353589"/>
    <w:rsid w:val="0036565C"/>
    <w:rsid w:val="00367C0B"/>
    <w:rsid w:val="00370A0A"/>
    <w:rsid w:val="003714D6"/>
    <w:rsid w:val="00373459"/>
    <w:rsid w:val="003807F6"/>
    <w:rsid w:val="00384A6B"/>
    <w:rsid w:val="00392540"/>
    <w:rsid w:val="00392BA6"/>
    <w:rsid w:val="00392E92"/>
    <w:rsid w:val="00394C1B"/>
    <w:rsid w:val="0039654C"/>
    <w:rsid w:val="003A2AAF"/>
    <w:rsid w:val="003A4B88"/>
    <w:rsid w:val="003A5A32"/>
    <w:rsid w:val="003B0DF3"/>
    <w:rsid w:val="003B16C2"/>
    <w:rsid w:val="003B2CBC"/>
    <w:rsid w:val="003B307D"/>
    <w:rsid w:val="003B4B00"/>
    <w:rsid w:val="003B6960"/>
    <w:rsid w:val="003B7277"/>
    <w:rsid w:val="003B7B37"/>
    <w:rsid w:val="003C1D9C"/>
    <w:rsid w:val="003C3BBA"/>
    <w:rsid w:val="003C5AEE"/>
    <w:rsid w:val="003E528B"/>
    <w:rsid w:val="003F1B63"/>
    <w:rsid w:val="003F78A5"/>
    <w:rsid w:val="00400BFA"/>
    <w:rsid w:val="00401FE7"/>
    <w:rsid w:val="00404F85"/>
    <w:rsid w:val="0040704D"/>
    <w:rsid w:val="004072D1"/>
    <w:rsid w:val="00410292"/>
    <w:rsid w:val="004127A7"/>
    <w:rsid w:val="0041324E"/>
    <w:rsid w:val="00414AB3"/>
    <w:rsid w:val="00420421"/>
    <w:rsid w:val="00424B6C"/>
    <w:rsid w:val="00426E6F"/>
    <w:rsid w:val="00430DCA"/>
    <w:rsid w:val="004317C9"/>
    <w:rsid w:val="00432FA5"/>
    <w:rsid w:val="00432FFD"/>
    <w:rsid w:val="00433B8A"/>
    <w:rsid w:val="00434074"/>
    <w:rsid w:val="00434CC0"/>
    <w:rsid w:val="004354D0"/>
    <w:rsid w:val="00446D34"/>
    <w:rsid w:val="004478AC"/>
    <w:rsid w:val="00451298"/>
    <w:rsid w:val="004518D4"/>
    <w:rsid w:val="004542F9"/>
    <w:rsid w:val="0045475E"/>
    <w:rsid w:val="00457194"/>
    <w:rsid w:val="00460981"/>
    <w:rsid w:val="00461565"/>
    <w:rsid w:val="0046166E"/>
    <w:rsid w:val="004817B1"/>
    <w:rsid w:val="004856F5"/>
    <w:rsid w:val="004874E0"/>
    <w:rsid w:val="00490D72"/>
    <w:rsid w:val="0049363C"/>
    <w:rsid w:val="00495F89"/>
    <w:rsid w:val="00496A5B"/>
    <w:rsid w:val="00497E74"/>
    <w:rsid w:val="004A3080"/>
    <w:rsid w:val="004A686C"/>
    <w:rsid w:val="004C07AA"/>
    <w:rsid w:val="004C4512"/>
    <w:rsid w:val="004C635E"/>
    <w:rsid w:val="004C6A58"/>
    <w:rsid w:val="004C7ED1"/>
    <w:rsid w:val="004D2DAA"/>
    <w:rsid w:val="004D5248"/>
    <w:rsid w:val="004E164B"/>
    <w:rsid w:val="004E6A1C"/>
    <w:rsid w:val="004E7B63"/>
    <w:rsid w:val="004F06E6"/>
    <w:rsid w:val="004F08BF"/>
    <w:rsid w:val="004F0DF7"/>
    <w:rsid w:val="004F4C54"/>
    <w:rsid w:val="005000B9"/>
    <w:rsid w:val="00500A19"/>
    <w:rsid w:val="00500A2A"/>
    <w:rsid w:val="005043DA"/>
    <w:rsid w:val="005052BB"/>
    <w:rsid w:val="005121A0"/>
    <w:rsid w:val="00513F02"/>
    <w:rsid w:val="00514345"/>
    <w:rsid w:val="00514ADD"/>
    <w:rsid w:val="00516B75"/>
    <w:rsid w:val="005201D7"/>
    <w:rsid w:val="00523419"/>
    <w:rsid w:val="00530CC5"/>
    <w:rsid w:val="0053357C"/>
    <w:rsid w:val="00536FF0"/>
    <w:rsid w:val="00544C8B"/>
    <w:rsid w:val="00546149"/>
    <w:rsid w:val="00551024"/>
    <w:rsid w:val="0055176D"/>
    <w:rsid w:val="00555832"/>
    <w:rsid w:val="00556B92"/>
    <w:rsid w:val="0056336D"/>
    <w:rsid w:val="005634E3"/>
    <w:rsid w:val="00563684"/>
    <w:rsid w:val="00563F4F"/>
    <w:rsid w:val="00566554"/>
    <w:rsid w:val="0056712C"/>
    <w:rsid w:val="00567C77"/>
    <w:rsid w:val="005753E6"/>
    <w:rsid w:val="00582527"/>
    <w:rsid w:val="00585EB6"/>
    <w:rsid w:val="00587257"/>
    <w:rsid w:val="00591A6D"/>
    <w:rsid w:val="00593800"/>
    <w:rsid w:val="00594C4D"/>
    <w:rsid w:val="005A16FE"/>
    <w:rsid w:val="005A342E"/>
    <w:rsid w:val="005A4267"/>
    <w:rsid w:val="005B072D"/>
    <w:rsid w:val="005B1DA0"/>
    <w:rsid w:val="005B2879"/>
    <w:rsid w:val="005B4B4B"/>
    <w:rsid w:val="005B66DB"/>
    <w:rsid w:val="005C3587"/>
    <w:rsid w:val="005C6341"/>
    <w:rsid w:val="005C6847"/>
    <w:rsid w:val="005D2BED"/>
    <w:rsid w:val="005D3264"/>
    <w:rsid w:val="005D3BB5"/>
    <w:rsid w:val="005D3DF8"/>
    <w:rsid w:val="005D6201"/>
    <w:rsid w:val="005E004B"/>
    <w:rsid w:val="005E2B4F"/>
    <w:rsid w:val="005E415E"/>
    <w:rsid w:val="005F0966"/>
    <w:rsid w:val="005F437A"/>
    <w:rsid w:val="005F5936"/>
    <w:rsid w:val="005F5CAA"/>
    <w:rsid w:val="005F7CA9"/>
    <w:rsid w:val="0060097E"/>
    <w:rsid w:val="00602567"/>
    <w:rsid w:val="00604664"/>
    <w:rsid w:val="00607EE5"/>
    <w:rsid w:val="00620355"/>
    <w:rsid w:val="006205FC"/>
    <w:rsid w:val="006216C4"/>
    <w:rsid w:val="00623928"/>
    <w:rsid w:val="00627118"/>
    <w:rsid w:val="00627231"/>
    <w:rsid w:val="00631B5B"/>
    <w:rsid w:val="00633C05"/>
    <w:rsid w:val="00635BE7"/>
    <w:rsid w:val="0063615D"/>
    <w:rsid w:val="0063687A"/>
    <w:rsid w:val="006414AC"/>
    <w:rsid w:val="0064283A"/>
    <w:rsid w:val="00646346"/>
    <w:rsid w:val="00656623"/>
    <w:rsid w:val="00660D9D"/>
    <w:rsid w:val="00665771"/>
    <w:rsid w:val="00666763"/>
    <w:rsid w:val="00667B5C"/>
    <w:rsid w:val="006704AB"/>
    <w:rsid w:val="00674ED1"/>
    <w:rsid w:val="00675496"/>
    <w:rsid w:val="00675897"/>
    <w:rsid w:val="00676778"/>
    <w:rsid w:val="006777EC"/>
    <w:rsid w:val="006859AE"/>
    <w:rsid w:val="006862E9"/>
    <w:rsid w:val="0068710F"/>
    <w:rsid w:val="006909E0"/>
    <w:rsid w:val="00691AF1"/>
    <w:rsid w:val="006932E3"/>
    <w:rsid w:val="0069578F"/>
    <w:rsid w:val="00695AE8"/>
    <w:rsid w:val="006A1F93"/>
    <w:rsid w:val="006A2055"/>
    <w:rsid w:val="006A5A9B"/>
    <w:rsid w:val="006A6356"/>
    <w:rsid w:val="006A70E7"/>
    <w:rsid w:val="006A7E73"/>
    <w:rsid w:val="006B0CB7"/>
    <w:rsid w:val="006B169A"/>
    <w:rsid w:val="006B1D65"/>
    <w:rsid w:val="006B26C7"/>
    <w:rsid w:val="006B29E8"/>
    <w:rsid w:val="006B2E92"/>
    <w:rsid w:val="006B4CA2"/>
    <w:rsid w:val="006C3F50"/>
    <w:rsid w:val="006D0451"/>
    <w:rsid w:val="006D0DE4"/>
    <w:rsid w:val="006D23A6"/>
    <w:rsid w:val="006D58C2"/>
    <w:rsid w:val="006D6A70"/>
    <w:rsid w:val="006E2EE9"/>
    <w:rsid w:val="006E3F14"/>
    <w:rsid w:val="006E70BB"/>
    <w:rsid w:val="006E7657"/>
    <w:rsid w:val="006F04E9"/>
    <w:rsid w:val="006F05D2"/>
    <w:rsid w:val="006F09F6"/>
    <w:rsid w:val="006F0A84"/>
    <w:rsid w:val="006F1081"/>
    <w:rsid w:val="006F1716"/>
    <w:rsid w:val="006F41FF"/>
    <w:rsid w:val="006F6111"/>
    <w:rsid w:val="00700678"/>
    <w:rsid w:val="007041F7"/>
    <w:rsid w:val="007051C3"/>
    <w:rsid w:val="00713A9C"/>
    <w:rsid w:val="00714209"/>
    <w:rsid w:val="0072240E"/>
    <w:rsid w:val="00722BCE"/>
    <w:rsid w:val="007232F2"/>
    <w:rsid w:val="00723D92"/>
    <w:rsid w:val="007251D4"/>
    <w:rsid w:val="00725B63"/>
    <w:rsid w:val="00731486"/>
    <w:rsid w:val="00736158"/>
    <w:rsid w:val="00740F9F"/>
    <w:rsid w:val="00746119"/>
    <w:rsid w:val="0075047F"/>
    <w:rsid w:val="007511BB"/>
    <w:rsid w:val="00752563"/>
    <w:rsid w:val="0075327D"/>
    <w:rsid w:val="007539B2"/>
    <w:rsid w:val="00753BF5"/>
    <w:rsid w:val="00760715"/>
    <w:rsid w:val="00760E62"/>
    <w:rsid w:val="00760E88"/>
    <w:rsid w:val="00761AA8"/>
    <w:rsid w:val="00761F36"/>
    <w:rsid w:val="00762775"/>
    <w:rsid w:val="0076390F"/>
    <w:rsid w:val="00767134"/>
    <w:rsid w:val="0077571E"/>
    <w:rsid w:val="00782DA2"/>
    <w:rsid w:val="00784E22"/>
    <w:rsid w:val="0078515C"/>
    <w:rsid w:val="00791F67"/>
    <w:rsid w:val="00795879"/>
    <w:rsid w:val="00795E4A"/>
    <w:rsid w:val="007960BE"/>
    <w:rsid w:val="00797CAC"/>
    <w:rsid w:val="007A0F8D"/>
    <w:rsid w:val="007A1403"/>
    <w:rsid w:val="007A34DA"/>
    <w:rsid w:val="007A54B1"/>
    <w:rsid w:val="007A7F56"/>
    <w:rsid w:val="007B1D13"/>
    <w:rsid w:val="007B3C16"/>
    <w:rsid w:val="007B4906"/>
    <w:rsid w:val="007B54BE"/>
    <w:rsid w:val="007B7289"/>
    <w:rsid w:val="007D5343"/>
    <w:rsid w:val="007D7F7A"/>
    <w:rsid w:val="007E09EB"/>
    <w:rsid w:val="007E22BD"/>
    <w:rsid w:val="007E7BB3"/>
    <w:rsid w:val="007F3EE6"/>
    <w:rsid w:val="0080186C"/>
    <w:rsid w:val="008033D1"/>
    <w:rsid w:val="00804D4D"/>
    <w:rsid w:val="008062C3"/>
    <w:rsid w:val="008068D2"/>
    <w:rsid w:val="008100D4"/>
    <w:rsid w:val="00816529"/>
    <w:rsid w:val="008167C1"/>
    <w:rsid w:val="008231DF"/>
    <w:rsid w:val="00826F88"/>
    <w:rsid w:val="0082788F"/>
    <w:rsid w:val="0083466E"/>
    <w:rsid w:val="00835724"/>
    <w:rsid w:val="00835A95"/>
    <w:rsid w:val="00842F17"/>
    <w:rsid w:val="00845078"/>
    <w:rsid w:val="0084640A"/>
    <w:rsid w:val="008467EF"/>
    <w:rsid w:val="00851871"/>
    <w:rsid w:val="00852F46"/>
    <w:rsid w:val="00854470"/>
    <w:rsid w:val="00855DBB"/>
    <w:rsid w:val="00856781"/>
    <w:rsid w:val="00857AF1"/>
    <w:rsid w:val="00860860"/>
    <w:rsid w:val="0086294C"/>
    <w:rsid w:val="00864D6C"/>
    <w:rsid w:val="00864E5D"/>
    <w:rsid w:val="00867745"/>
    <w:rsid w:val="00883B41"/>
    <w:rsid w:val="008858F6"/>
    <w:rsid w:val="00885C2F"/>
    <w:rsid w:val="00891BB8"/>
    <w:rsid w:val="00894C9A"/>
    <w:rsid w:val="00896E6D"/>
    <w:rsid w:val="008973F7"/>
    <w:rsid w:val="008A0DC8"/>
    <w:rsid w:val="008A46BF"/>
    <w:rsid w:val="008A74AF"/>
    <w:rsid w:val="008B2299"/>
    <w:rsid w:val="008B47DC"/>
    <w:rsid w:val="008C083A"/>
    <w:rsid w:val="008C4D58"/>
    <w:rsid w:val="008C7AD9"/>
    <w:rsid w:val="008E2BCC"/>
    <w:rsid w:val="008E3172"/>
    <w:rsid w:val="008E3869"/>
    <w:rsid w:val="008E66CE"/>
    <w:rsid w:val="008F0D15"/>
    <w:rsid w:val="008F307B"/>
    <w:rsid w:val="008F32BC"/>
    <w:rsid w:val="008F3C85"/>
    <w:rsid w:val="008F4304"/>
    <w:rsid w:val="008F43CC"/>
    <w:rsid w:val="008F7F3F"/>
    <w:rsid w:val="00901153"/>
    <w:rsid w:val="0090301E"/>
    <w:rsid w:val="009045C0"/>
    <w:rsid w:val="00905A5F"/>
    <w:rsid w:val="00913BB9"/>
    <w:rsid w:val="00917359"/>
    <w:rsid w:val="00917FA4"/>
    <w:rsid w:val="009221C8"/>
    <w:rsid w:val="00923857"/>
    <w:rsid w:val="009431B5"/>
    <w:rsid w:val="0095076B"/>
    <w:rsid w:val="00950AD9"/>
    <w:rsid w:val="00950D5B"/>
    <w:rsid w:val="00963E45"/>
    <w:rsid w:val="0096633B"/>
    <w:rsid w:val="00971721"/>
    <w:rsid w:val="00971818"/>
    <w:rsid w:val="0097215E"/>
    <w:rsid w:val="0097343D"/>
    <w:rsid w:val="00980C8F"/>
    <w:rsid w:val="00982D97"/>
    <w:rsid w:val="00983E6E"/>
    <w:rsid w:val="00985D6D"/>
    <w:rsid w:val="0099010A"/>
    <w:rsid w:val="009903D1"/>
    <w:rsid w:val="00994FC5"/>
    <w:rsid w:val="00997888"/>
    <w:rsid w:val="009A0EF0"/>
    <w:rsid w:val="009A1015"/>
    <w:rsid w:val="009A1F7C"/>
    <w:rsid w:val="009A2BB4"/>
    <w:rsid w:val="009A3F78"/>
    <w:rsid w:val="009A4E49"/>
    <w:rsid w:val="009A782C"/>
    <w:rsid w:val="009B0676"/>
    <w:rsid w:val="009B0FB6"/>
    <w:rsid w:val="009B2ED7"/>
    <w:rsid w:val="009B7D95"/>
    <w:rsid w:val="009C4B84"/>
    <w:rsid w:val="009C4E15"/>
    <w:rsid w:val="009C5425"/>
    <w:rsid w:val="009C6E46"/>
    <w:rsid w:val="009D4946"/>
    <w:rsid w:val="009D5F61"/>
    <w:rsid w:val="009D6B9C"/>
    <w:rsid w:val="009D733D"/>
    <w:rsid w:val="009E11BD"/>
    <w:rsid w:val="009E3A8A"/>
    <w:rsid w:val="009E6712"/>
    <w:rsid w:val="009E6D5A"/>
    <w:rsid w:val="009E6F92"/>
    <w:rsid w:val="009F2681"/>
    <w:rsid w:val="009F35D4"/>
    <w:rsid w:val="009F3BC9"/>
    <w:rsid w:val="009F679F"/>
    <w:rsid w:val="009F68BB"/>
    <w:rsid w:val="009F7D63"/>
    <w:rsid w:val="00A11913"/>
    <w:rsid w:val="00A1362C"/>
    <w:rsid w:val="00A1435C"/>
    <w:rsid w:val="00A160DC"/>
    <w:rsid w:val="00A16A17"/>
    <w:rsid w:val="00A16D36"/>
    <w:rsid w:val="00A31760"/>
    <w:rsid w:val="00A321E7"/>
    <w:rsid w:val="00A32B1D"/>
    <w:rsid w:val="00A34906"/>
    <w:rsid w:val="00A40256"/>
    <w:rsid w:val="00A40341"/>
    <w:rsid w:val="00A4230F"/>
    <w:rsid w:val="00A45525"/>
    <w:rsid w:val="00A45FCB"/>
    <w:rsid w:val="00A46CB2"/>
    <w:rsid w:val="00A50C3D"/>
    <w:rsid w:val="00A537DB"/>
    <w:rsid w:val="00A57FA2"/>
    <w:rsid w:val="00A606F3"/>
    <w:rsid w:val="00A6482C"/>
    <w:rsid w:val="00A64ECF"/>
    <w:rsid w:val="00A66D74"/>
    <w:rsid w:val="00A706DB"/>
    <w:rsid w:val="00A72399"/>
    <w:rsid w:val="00A729F0"/>
    <w:rsid w:val="00A772D9"/>
    <w:rsid w:val="00A80175"/>
    <w:rsid w:val="00A81190"/>
    <w:rsid w:val="00A817E8"/>
    <w:rsid w:val="00A82F02"/>
    <w:rsid w:val="00A8539B"/>
    <w:rsid w:val="00A86157"/>
    <w:rsid w:val="00A86ACD"/>
    <w:rsid w:val="00A87D66"/>
    <w:rsid w:val="00A90364"/>
    <w:rsid w:val="00A90B63"/>
    <w:rsid w:val="00A95BFB"/>
    <w:rsid w:val="00A9728C"/>
    <w:rsid w:val="00A97AF5"/>
    <w:rsid w:val="00A97B9C"/>
    <w:rsid w:val="00AB049F"/>
    <w:rsid w:val="00AB4048"/>
    <w:rsid w:val="00AC3BDB"/>
    <w:rsid w:val="00AC4EAF"/>
    <w:rsid w:val="00AC57BF"/>
    <w:rsid w:val="00AC6F6D"/>
    <w:rsid w:val="00AD0C95"/>
    <w:rsid w:val="00AD127B"/>
    <w:rsid w:val="00AD2116"/>
    <w:rsid w:val="00AD21B9"/>
    <w:rsid w:val="00AD31F6"/>
    <w:rsid w:val="00AD526F"/>
    <w:rsid w:val="00AD644E"/>
    <w:rsid w:val="00AD7415"/>
    <w:rsid w:val="00AD7796"/>
    <w:rsid w:val="00AE242B"/>
    <w:rsid w:val="00AE370D"/>
    <w:rsid w:val="00AE416C"/>
    <w:rsid w:val="00AE45E7"/>
    <w:rsid w:val="00AE5016"/>
    <w:rsid w:val="00AF07FC"/>
    <w:rsid w:val="00AF48AC"/>
    <w:rsid w:val="00AF74F8"/>
    <w:rsid w:val="00B0196D"/>
    <w:rsid w:val="00B06C94"/>
    <w:rsid w:val="00B06CF7"/>
    <w:rsid w:val="00B10DAB"/>
    <w:rsid w:val="00B12EB6"/>
    <w:rsid w:val="00B13CAD"/>
    <w:rsid w:val="00B1429D"/>
    <w:rsid w:val="00B20487"/>
    <w:rsid w:val="00B2066F"/>
    <w:rsid w:val="00B2554D"/>
    <w:rsid w:val="00B256D3"/>
    <w:rsid w:val="00B26C89"/>
    <w:rsid w:val="00B3367B"/>
    <w:rsid w:val="00B33A75"/>
    <w:rsid w:val="00B36671"/>
    <w:rsid w:val="00B36C35"/>
    <w:rsid w:val="00B36EF1"/>
    <w:rsid w:val="00B42321"/>
    <w:rsid w:val="00B43382"/>
    <w:rsid w:val="00B4547F"/>
    <w:rsid w:val="00B511FA"/>
    <w:rsid w:val="00B51D4C"/>
    <w:rsid w:val="00B61179"/>
    <w:rsid w:val="00B619A0"/>
    <w:rsid w:val="00B64D26"/>
    <w:rsid w:val="00B64E3D"/>
    <w:rsid w:val="00B65785"/>
    <w:rsid w:val="00B65810"/>
    <w:rsid w:val="00B6720B"/>
    <w:rsid w:val="00B7015E"/>
    <w:rsid w:val="00B72B88"/>
    <w:rsid w:val="00B72E2F"/>
    <w:rsid w:val="00B73D0A"/>
    <w:rsid w:val="00B75B62"/>
    <w:rsid w:val="00B7652E"/>
    <w:rsid w:val="00B76EA7"/>
    <w:rsid w:val="00B77E93"/>
    <w:rsid w:val="00B8266A"/>
    <w:rsid w:val="00B82B04"/>
    <w:rsid w:val="00B87A63"/>
    <w:rsid w:val="00B90E88"/>
    <w:rsid w:val="00B935AC"/>
    <w:rsid w:val="00B9375A"/>
    <w:rsid w:val="00B965DB"/>
    <w:rsid w:val="00B9792D"/>
    <w:rsid w:val="00BA0AD1"/>
    <w:rsid w:val="00BA29F0"/>
    <w:rsid w:val="00BA730A"/>
    <w:rsid w:val="00BA7D63"/>
    <w:rsid w:val="00BB10D9"/>
    <w:rsid w:val="00BB3739"/>
    <w:rsid w:val="00BB4BDE"/>
    <w:rsid w:val="00BB5E27"/>
    <w:rsid w:val="00BB6800"/>
    <w:rsid w:val="00BB7098"/>
    <w:rsid w:val="00BC0927"/>
    <w:rsid w:val="00BC0D74"/>
    <w:rsid w:val="00BC204A"/>
    <w:rsid w:val="00BC4DFC"/>
    <w:rsid w:val="00BD15F0"/>
    <w:rsid w:val="00BE5F8B"/>
    <w:rsid w:val="00BE6F33"/>
    <w:rsid w:val="00BF10FB"/>
    <w:rsid w:val="00BF7843"/>
    <w:rsid w:val="00C001E6"/>
    <w:rsid w:val="00C04D94"/>
    <w:rsid w:val="00C06C66"/>
    <w:rsid w:val="00C07CC4"/>
    <w:rsid w:val="00C11587"/>
    <w:rsid w:val="00C11A45"/>
    <w:rsid w:val="00C12869"/>
    <w:rsid w:val="00C13E35"/>
    <w:rsid w:val="00C15079"/>
    <w:rsid w:val="00C15274"/>
    <w:rsid w:val="00C161BD"/>
    <w:rsid w:val="00C16B57"/>
    <w:rsid w:val="00C215D8"/>
    <w:rsid w:val="00C235BB"/>
    <w:rsid w:val="00C310A4"/>
    <w:rsid w:val="00C3302C"/>
    <w:rsid w:val="00C341D3"/>
    <w:rsid w:val="00C3576D"/>
    <w:rsid w:val="00C3620F"/>
    <w:rsid w:val="00C4114A"/>
    <w:rsid w:val="00C414DB"/>
    <w:rsid w:val="00C451C3"/>
    <w:rsid w:val="00C53838"/>
    <w:rsid w:val="00C54112"/>
    <w:rsid w:val="00C6191B"/>
    <w:rsid w:val="00C64BD5"/>
    <w:rsid w:val="00C64E87"/>
    <w:rsid w:val="00C65759"/>
    <w:rsid w:val="00C66B78"/>
    <w:rsid w:val="00C763A4"/>
    <w:rsid w:val="00C768A6"/>
    <w:rsid w:val="00C770AF"/>
    <w:rsid w:val="00C84FD3"/>
    <w:rsid w:val="00C8552B"/>
    <w:rsid w:val="00C85A11"/>
    <w:rsid w:val="00C863FA"/>
    <w:rsid w:val="00C907F4"/>
    <w:rsid w:val="00C91570"/>
    <w:rsid w:val="00C94EA4"/>
    <w:rsid w:val="00C9738F"/>
    <w:rsid w:val="00CA7635"/>
    <w:rsid w:val="00CB220E"/>
    <w:rsid w:val="00CB46F7"/>
    <w:rsid w:val="00CB59F3"/>
    <w:rsid w:val="00CB64BE"/>
    <w:rsid w:val="00CB6710"/>
    <w:rsid w:val="00CC0291"/>
    <w:rsid w:val="00CC0B2D"/>
    <w:rsid w:val="00CD0BF0"/>
    <w:rsid w:val="00CD630F"/>
    <w:rsid w:val="00CD6DF9"/>
    <w:rsid w:val="00CD7DDF"/>
    <w:rsid w:val="00CE6FC1"/>
    <w:rsid w:val="00CE7F69"/>
    <w:rsid w:val="00CF41F6"/>
    <w:rsid w:val="00CF53DA"/>
    <w:rsid w:val="00CF7A4F"/>
    <w:rsid w:val="00CF7A6A"/>
    <w:rsid w:val="00D0305B"/>
    <w:rsid w:val="00D048D5"/>
    <w:rsid w:val="00D16BDC"/>
    <w:rsid w:val="00D179B4"/>
    <w:rsid w:val="00D17CE2"/>
    <w:rsid w:val="00D206F3"/>
    <w:rsid w:val="00D220E6"/>
    <w:rsid w:val="00D26669"/>
    <w:rsid w:val="00D2705C"/>
    <w:rsid w:val="00D349CC"/>
    <w:rsid w:val="00D34A01"/>
    <w:rsid w:val="00D34E32"/>
    <w:rsid w:val="00D35065"/>
    <w:rsid w:val="00D3657C"/>
    <w:rsid w:val="00D36DCD"/>
    <w:rsid w:val="00D4144C"/>
    <w:rsid w:val="00D4246F"/>
    <w:rsid w:val="00D4709D"/>
    <w:rsid w:val="00D5131C"/>
    <w:rsid w:val="00D52E23"/>
    <w:rsid w:val="00D534EA"/>
    <w:rsid w:val="00D610C5"/>
    <w:rsid w:val="00D65D75"/>
    <w:rsid w:val="00D65E18"/>
    <w:rsid w:val="00D65FD1"/>
    <w:rsid w:val="00D66EA0"/>
    <w:rsid w:val="00D711EA"/>
    <w:rsid w:val="00D71BA3"/>
    <w:rsid w:val="00D7324B"/>
    <w:rsid w:val="00D73BBB"/>
    <w:rsid w:val="00D74595"/>
    <w:rsid w:val="00D75633"/>
    <w:rsid w:val="00D7629F"/>
    <w:rsid w:val="00D76B3A"/>
    <w:rsid w:val="00D803AC"/>
    <w:rsid w:val="00D82DEB"/>
    <w:rsid w:val="00D8362F"/>
    <w:rsid w:val="00D90084"/>
    <w:rsid w:val="00D92D76"/>
    <w:rsid w:val="00D94C18"/>
    <w:rsid w:val="00D9684B"/>
    <w:rsid w:val="00DA0818"/>
    <w:rsid w:val="00DA0AD2"/>
    <w:rsid w:val="00DA139C"/>
    <w:rsid w:val="00DA3867"/>
    <w:rsid w:val="00DC054A"/>
    <w:rsid w:val="00DC30C7"/>
    <w:rsid w:val="00DC4865"/>
    <w:rsid w:val="00DC4981"/>
    <w:rsid w:val="00DC507F"/>
    <w:rsid w:val="00DC5F57"/>
    <w:rsid w:val="00DC7C8B"/>
    <w:rsid w:val="00DD01FD"/>
    <w:rsid w:val="00DD05F4"/>
    <w:rsid w:val="00DD57B3"/>
    <w:rsid w:val="00DD79B9"/>
    <w:rsid w:val="00DE2F61"/>
    <w:rsid w:val="00DE4548"/>
    <w:rsid w:val="00DE4BC9"/>
    <w:rsid w:val="00DE5A42"/>
    <w:rsid w:val="00E01249"/>
    <w:rsid w:val="00E01586"/>
    <w:rsid w:val="00E0181A"/>
    <w:rsid w:val="00E024D9"/>
    <w:rsid w:val="00E0427F"/>
    <w:rsid w:val="00E07206"/>
    <w:rsid w:val="00E1289C"/>
    <w:rsid w:val="00E171B3"/>
    <w:rsid w:val="00E20696"/>
    <w:rsid w:val="00E230FA"/>
    <w:rsid w:val="00E232BB"/>
    <w:rsid w:val="00E246B7"/>
    <w:rsid w:val="00E258DD"/>
    <w:rsid w:val="00E2614D"/>
    <w:rsid w:val="00E26785"/>
    <w:rsid w:val="00E3012D"/>
    <w:rsid w:val="00E30BED"/>
    <w:rsid w:val="00E30D0E"/>
    <w:rsid w:val="00E31599"/>
    <w:rsid w:val="00E31913"/>
    <w:rsid w:val="00E37819"/>
    <w:rsid w:val="00E42B5E"/>
    <w:rsid w:val="00E442A7"/>
    <w:rsid w:val="00E53D7A"/>
    <w:rsid w:val="00E5620A"/>
    <w:rsid w:val="00E60272"/>
    <w:rsid w:val="00E60935"/>
    <w:rsid w:val="00E60E6F"/>
    <w:rsid w:val="00E63B2B"/>
    <w:rsid w:val="00E645E1"/>
    <w:rsid w:val="00E65E6C"/>
    <w:rsid w:val="00E67920"/>
    <w:rsid w:val="00E7007F"/>
    <w:rsid w:val="00E779A7"/>
    <w:rsid w:val="00E77A65"/>
    <w:rsid w:val="00E803FC"/>
    <w:rsid w:val="00E81FA8"/>
    <w:rsid w:val="00E8360A"/>
    <w:rsid w:val="00E838CF"/>
    <w:rsid w:val="00E84AB8"/>
    <w:rsid w:val="00E86CFE"/>
    <w:rsid w:val="00E90509"/>
    <w:rsid w:val="00E90F4F"/>
    <w:rsid w:val="00EA1E9C"/>
    <w:rsid w:val="00EA2E67"/>
    <w:rsid w:val="00EB105B"/>
    <w:rsid w:val="00EB1A07"/>
    <w:rsid w:val="00EB51E8"/>
    <w:rsid w:val="00EB56DB"/>
    <w:rsid w:val="00EB5E03"/>
    <w:rsid w:val="00EB6541"/>
    <w:rsid w:val="00EB7999"/>
    <w:rsid w:val="00EC3A91"/>
    <w:rsid w:val="00EC525B"/>
    <w:rsid w:val="00EC53E9"/>
    <w:rsid w:val="00EC6AC2"/>
    <w:rsid w:val="00ED1347"/>
    <w:rsid w:val="00ED145E"/>
    <w:rsid w:val="00ED2A66"/>
    <w:rsid w:val="00ED3582"/>
    <w:rsid w:val="00ED4811"/>
    <w:rsid w:val="00ED4947"/>
    <w:rsid w:val="00EE4500"/>
    <w:rsid w:val="00EE74D4"/>
    <w:rsid w:val="00EE7ABD"/>
    <w:rsid w:val="00EF3254"/>
    <w:rsid w:val="00EF6801"/>
    <w:rsid w:val="00EF6F1D"/>
    <w:rsid w:val="00EF7900"/>
    <w:rsid w:val="00F023C4"/>
    <w:rsid w:val="00F029F4"/>
    <w:rsid w:val="00F11039"/>
    <w:rsid w:val="00F11599"/>
    <w:rsid w:val="00F14109"/>
    <w:rsid w:val="00F16CF4"/>
    <w:rsid w:val="00F21809"/>
    <w:rsid w:val="00F25445"/>
    <w:rsid w:val="00F25883"/>
    <w:rsid w:val="00F25A0C"/>
    <w:rsid w:val="00F27C6B"/>
    <w:rsid w:val="00F30B23"/>
    <w:rsid w:val="00F315B4"/>
    <w:rsid w:val="00F31954"/>
    <w:rsid w:val="00F31CA5"/>
    <w:rsid w:val="00F3564E"/>
    <w:rsid w:val="00F3573A"/>
    <w:rsid w:val="00F36C28"/>
    <w:rsid w:val="00F45139"/>
    <w:rsid w:val="00F52ED2"/>
    <w:rsid w:val="00F53B33"/>
    <w:rsid w:val="00F53BED"/>
    <w:rsid w:val="00F53F77"/>
    <w:rsid w:val="00F5510E"/>
    <w:rsid w:val="00F56464"/>
    <w:rsid w:val="00F640FE"/>
    <w:rsid w:val="00F645FE"/>
    <w:rsid w:val="00F66518"/>
    <w:rsid w:val="00F673EE"/>
    <w:rsid w:val="00F70799"/>
    <w:rsid w:val="00F72221"/>
    <w:rsid w:val="00F72CE9"/>
    <w:rsid w:val="00F73811"/>
    <w:rsid w:val="00F73989"/>
    <w:rsid w:val="00F77A2F"/>
    <w:rsid w:val="00F82975"/>
    <w:rsid w:val="00F91CA1"/>
    <w:rsid w:val="00F94B00"/>
    <w:rsid w:val="00F95271"/>
    <w:rsid w:val="00F96F63"/>
    <w:rsid w:val="00FA5954"/>
    <w:rsid w:val="00FB2275"/>
    <w:rsid w:val="00FB30FA"/>
    <w:rsid w:val="00FB3998"/>
    <w:rsid w:val="00FB4796"/>
    <w:rsid w:val="00FB50CA"/>
    <w:rsid w:val="00FB5AA9"/>
    <w:rsid w:val="00FB73F0"/>
    <w:rsid w:val="00FB7512"/>
    <w:rsid w:val="00FC000F"/>
    <w:rsid w:val="00FC2558"/>
    <w:rsid w:val="00FC54AD"/>
    <w:rsid w:val="00FC5543"/>
    <w:rsid w:val="00FD0F14"/>
    <w:rsid w:val="00FD1C90"/>
    <w:rsid w:val="00FD46DF"/>
    <w:rsid w:val="00FD7135"/>
    <w:rsid w:val="00FE12D0"/>
    <w:rsid w:val="00FE2491"/>
    <w:rsid w:val="00FE2F04"/>
    <w:rsid w:val="00FE7D44"/>
    <w:rsid w:val="00FF2DA1"/>
    <w:rsid w:val="00FF3846"/>
    <w:rsid w:val="00FF427D"/>
    <w:rsid w:val="00FF5E57"/>
    <w:rsid w:val="00FF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D6C"/>
    <w:rPr>
      <w:sz w:val="24"/>
      <w:szCs w:val="24"/>
    </w:rPr>
  </w:style>
  <w:style w:type="paragraph" w:styleId="Heading1">
    <w:name w:val="heading 1"/>
    <w:basedOn w:val="Normal"/>
    <w:next w:val="Normal"/>
    <w:qFormat/>
    <w:rsid w:val="000C1E21"/>
    <w:pPr>
      <w:keepNext/>
      <w:outlineLvl w:val="0"/>
    </w:pPr>
    <w:rPr>
      <w:snapToGrid w:val="0"/>
      <w:szCs w:val="20"/>
    </w:rPr>
  </w:style>
  <w:style w:type="paragraph" w:styleId="Heading2">
    <w:name w:val="heading 2"/>
    <w:basedOn w:val="Normal"/>
    <w:next w:val="Normal"/>
    <w:qFormat/>
    <w:rsid w:val="000C1E21"/>
    <w:pPr>
      <w:keepNext/>
      <w:outlineLvl w:val="1"/>
    </w:pPr>
    <w:rPr>
      <w:b/>
      <w:snapToGrid w:val="0"/>
      <w:sz w:val="28"/>
      <w:szCs w:val="20"/>
    </w:rPr>
  </w:style>
  <w:style w:type="paragraph" w:styleId="Heading3">
    <w:name w:val="heading 3"/>
    <w:basedOn w:val="Normal"/>
    <w:next w:val="Normal"/>
    <w:qFormat/>
    <w:rsid w:val="000C1E21"/>
    <w:pPr>
      <w:keepNext/>
      <w:pBdr>
        <w:bottom w:val="single" w:sz="4" w:space="1" w:color="auto"/>
      </w:pBdr>
      <w:outlineLvl w:val="2"/>
    </w:pPr>
    <w:rPr>
      <w:b/>
      <w:snapToGrid w:val="0"/>
      <w:sz w:val="28"/>
      <w:szCs w:val="20"/>
    </w:rPr>
  </w:style>
  <w:style w:type="paragraph" w:styleId="Heading4">
    <w:name w:val="heading 4"/>
    <w:basedOn w:val="Normal"/>
    <w:next w:val="Normal"/>
    <w:qFormat/>
    <w:rsid w:val="00760E6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1">
    <w:name w:val="section1"/>
    <w:basedOn w:val="Normal"/>
    <w:rsid w:val="008F307B"/>
    <w:pPr>
      <w:spacing w:before="100" w:beforeAutospacing="1" w:after="100" w:afterAutospacing="1"/>
    </w:pPr>
  </w:style>
  <w:style w:type="character" w:styleId="Strong">
    <w:name w:val="Strong"/>
    <w:basedOn w:val="DefaultParagraphFont"/>
    <w:qFormat/>
    <w:rsid w:val="008F307B"/>
    <w:rPr>
      <w:b/>
      <w:bCs/>
    </w:rPr>
  </w:style>
  <w:style w:type="character" w:styleId="Hyperlink">
    <w:name w:val="Hyperlink"/>
    <w:basedOn w:val="DefaultParagraphFont"/>
    <w:rsid w:val="008F307B"/>
    <w:rPr>
      <w:color w:val="0000FF"/>
      <w:u w:val="single"/>
    </w:rPr>
  </w:style>
  <w:style w:type="paragraph" w:customStyle="1" w:styleId="section2">
    <w:name w:val="section2"/>
    <w:basedOn w:val="Normal"/>
    <w:rsid w:val="008F307B"/>
    <w:pPr>
      <w:spacing w:before="100" w:beforeAutospacing="1" w:after="100" w:afterAutospacing="1"/>
    </w:pPr>
  </w:style>
  <w:style w:type="paragraph" w:styleId="NormalWeb">
    <w:name w:val="Normal (Web)"/>
    <w:basedOn w:val="Normal"/>
    <w:uiPriority w:val="99"/>
    <w:rsid w:val="008F307B"/>
    <w:pPr>
      <w:spacing w:before="100" w:beforeAutospacing="1" w:after="100" w:afterAutospacing="1"/>
    </w:pPr>
  </w:style>
  <w:style w:type="character" w:customStyle="1" w:styleId="bodyb">
    <w:name w:val="bodyb"/>
    <w:basedOn w:val="DefaultParagraphFont"/>
    <w:rsid w:val="008F307B"/>
  </w:style>
  <w:style w:type="paragraph" w:customStyle="1" w:styleId="bodyb1">
    <w:name w:val="bodyb1"/>
    <w:basedOn w:val="Normal"/>
    <w:rsid w:val="008F307B"/>
    <w:pPr>
      <w:spacing w:before="100" w:beforeAutospacing="1" w:after="100" w:afterAutospacing="1"/>
    </w:pPr>
  </w:style>
  <w:style w:type="table" w:styleId="TableGrid">
    <w:name w:val="Table Grid"/>
    <w:basedOn w:val="TableNormal"/>
    <w:rsid w:val="000C1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1C90"/>
    <w:pPr>
      <w:tabs>
        <w:tab w:val="center" w:pos="4320"/>
        <w:tab w:val="right" w:pos="8640"/>
      </w:tabs>
    </w:pPr>
    <w:rPr>
      <w:rFonts w:ascii="Arial" w:hAnsi="Arial"/>
      <w:szCs w:val="20"/>
    </w:rPr>
  </w:style>
  <w:style w:type="paragraph" w:styleId="Title">
    <w:name w:val="Title"/>
    <w:basedOn w:val="Normal"/>
    <w:qFormat/>
    <w:rsid w:val="00FD1C90"/>
    <w:pPr>
      <w:jc w:val="center"/>
    </w:pPr>
    <w:rPr>
      <w:b/>
      <w:sz w:val="25"/>
      <w:szCs w:val="20"/>
    </w:rPr>
  </w:style>
  <w:style w:type="paragraph" w:styleId="PlainText">
    <w:name w:val="Plain Text"/>
    <w:basedOn w:val="Normal"/>
    <w:rsid w:val="00FD1C90"/>
    <w:rPr>
      <w:rFonts w:ascii="Courier New" w:hAnsi="Courier New"/>
      <w:sz w:val="20"/>
      <w:szCs w:val="20"/>
    </w:rPr>
  </w:style>
  <w:style w:type="paragraph" w:styleId="BodyText">
    <w:name w:val="Body Text"/>
    <w:basedOn w:val="Normal"/>
    <w:rsid w:val="00FD1C90"/>
    <w:pPr>
      <w:jc w:val="center"/>
    </w:pPr>
    <w:rPr>
      <w:rFonts w:ascii="Arial" w:hAnsi="Arial"/>
      <w:szCs w:val="20"/>
    </w:rPr>
  </w:style>
  <w:style w:type="paragraph" w:styleId="BodyTextIndent">
    <w:name w:val="Body Text Indent"/>
    <w:basedOn w:val="Normal"/>
    <w:rsid w:val="00FD1C90"/>
    <w:pPr>
      <w:tabs>
        <w:tab w:val="left" w:pos="720"/>
        <w:tab w:val="left" w:pos="1440"/>
        <w:tab w:val="right" w:pos="7920"/>
      </w:tabs>
      <w:spacing w:line="240" w:lineRule="atLeast"/>
      <w:ind w:left="1440" w:hanging="1440"/>
    </w:pPr>
    <w:rPr>
      <w:sz w:val="22"/>
      <w:szCs w:val="20"/>
    </w:rPr>
  </w:style>
  <w:style w:type="paragraph" w:styleId="BodyTextIndent2">
    <w:name w:val="Body Text Indent 2"/>
    <w:basedOn w:val="Normal"/>
    <w:rsid w:val="00691AF1"/>
    <w:pPr>
      <w:spacing w:after="120" w:line="480" w:lineRule="auto"/>
      <w:ind w:left="360"/>
    </w:pPr>
  </w:style>
  <w:style w:type="paragraph" w:customStyle="1" w:styleId="Level3">
    <w:name w:val="Level 3"/>
    <w:basedOn w:val="Normal"/>
    <w:rsid w:val="00691AF1"/>
    <w:pPr>
      <w:widowControl w:val="0"/>
      <w:autoSpaceDE w:val="0"/>
      <w:autoSpaceDN w:val="0"/>
      <w:adjustRightInd w:val="0"/>
      <w:outlineLvl w:val="2"/>
    </w:pPr>
    <w:rPr>
      <w:sz w:val="20"/>
    </w:rPr>
  </w:style>
  <w:style w:type="paragraph" w:styleId="BodyText2">
    <w:name w:val="Body Text 2"/>
    <w:basedOn w:val="Normal"/>
    <w:rsid w:val="00760E62"/>
    <w:pPr>
      <w:spacing w:after="120" w:line="480" w:lineRule="auto"/>
    </w:pPr>
  </w:style>
  <w:style w:type="paragraph" w:styleId="BalloonText">
    <w:name w:val="Balloon Text"/>
    <w:basedOn w:val="Normal"/>
    <w:semiHidden/>
    <w:rsid w:val="0075047F"/>
    <w:rPr>
      <w:rFonts w:ascii="Tahoma" w:hAnsi="Tahoma" w:cs="Tahoma"/>
      <w:sz w:val="16"/>
      <w:szCs w:val="16"/>
    </w:rPr>
  </w:style>
  <w:style w:type="paragraph" w:styleId="Footer">
    <w:name w:val="footer"/>
    <w:basedOn w:val="Normal"/>
    <w:link w:val="FooterChar"/>
    <w:uiPriority w:val="99"/>
    <w:rsid w:val="00BB3739"/>
    <w:pPr>
      <w:tabs>
        <w:tab w:val="center" w:pos="4320"/>
        <w:tab w:val="right" w:pos="8640"/>
      </w:tabs>
    </w:pPr>
  </w:style>
  <w:style w:type="character" w:styleId="PageNumber">
    <w:name w:val="page number"/>
    <w:basedOn w:val="DefaultParagraphFont"/>
    <w:rsid w:val="00BB3739"/>
  </w:style>
  <w:style w:type="character" w:customStyle="1" w:styleId="blueboldtwelve">
    <w:name w:val="blueboldtwelve"/>
    <w:basedOn w:val="DefaultParagraphFont"/>
    <w:rsid w:val="00066AE6"/>
  </w:style>
  <w:style w:type="character" w:customStyle="1" w:styleId="blueeight">
    <w:name w:val="blueeight"/>
    <w:basedOn w:val="DefaultParagraphFont"/>
    <w:rsid w:val="00066AE6"/>
  </w:style>
  <w:style w:type="character" w:customStyle="1" w:styleId="blueten">
    <w:name w:val="blueten"/>
    <w:basedOn w:val="DefaultParagraphFont"/>
    <w:rsid w:val="00066AE6"/>
  </w:style>
  <w:style w:type="paragraph" w:customStyle="1" w:styleId="block1">
    <w:name w:val="block1"/>
    <w:basedOn w:val="Normal"/>
    <w:rsid w:val="00066AE6"/>
    <w:pPr>
      <w:spacing w:before="100" w:beforeAutospacing="1" w:after="100" w:afterAutospacing="1"/>
    </w:pPr>
  </w:style>
  <w:style w:type="character" w:customStyle="1" w:styleId="FooterChar">
    <w:name w:val="Footer Char"/>
    <w:basedOn w:val="DefaultParagraphFont"/>
    <w:link w:val="Footer"/>
    <w:uiPriority w:val="99"/>
    <w:rsid w:val="007041F7"/>
    <w:rPr>
      <w:sz w:val="24"/>
      <w:szCs w:val="24"/>
    </w:rPr>
  </w:style>
  <w:style w:type="paragraph" w:styleId="ListParagraph">
    <w:name w:val="List Paragraph"/>
    <w:basedOn w:val="Normal"/>
    <w:uiPriority w:val="34"/>
    <w:qFormat/>
    <w:rsid w:val="00F53F77"/>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740F9F"/>
    <w:rPr>
      <w:color w:val="800080"/>
      <w:u w:val="single"/>
    </w:rPr>
  </w:style>
  <w:style w:type="character" w:styleId="CommentReference">
    <w:name w:val="annotation reference"/>
    <w:basedOn w:val="DefaultParagraphFont"/>
    <w:uiPriority w:val="99"/>
    <w:unhideWhenUsed/>
    <w:rsid w:val="00D8362F"/>
    <w:rPr>
      <w:sz w:val="16"/>
      <w:szCs w:val="16"/>
    </w:rPr>
  </w:style>
  <w:style w:type="paragraph" w:customStyle="1" w:styleId="Default">
    <w:name w:val="Default"/>
    <w:rsid w:val="003410A5"/>
    <w:pPr>
      <w:autoSpaceDE w:val="0"/>
      <w:autoSpaceDN w:val="0"/>
      <w:adjustRightInd w:val="0"/>
    </w:pPr>
    <w:rPr>
      <w:rFonts w:ascii="Calibri" w:hAnsi="Calibri" w:cs="Calibri"/>
      <w:color w:val="000000"/>
      <w:sz w:val="24"/>
      <w:szCs w:val="24"/>
    </w:rPr>
  </w:style>
  <w:style w:type="paragraph" w:styleId="CommentText">
    <w:name w:val="annotation text"/>
    <w:basedOn w:val="Normal"/>
    <w:link w:val="CommentTextChar"/>
    <w:rsid w:val="00193CEA"/>
    <w:rPr>
      <w:sz w:val="20"/>
      <w:szCs w:val="20"/>
    </w:rPr>
  </w:style>
  <w:style w:type="character" w:customStyle="1" w:styleId="CommentTextChar">
    <w:name w:val="Comment Text Char"/>
    <w:basedOn w:val="DefaultParagraphFont"/>
    <w:link w:val="CommentText"/>
    <w:rsid w:val="00193CEA"/>
  </w:style>
  <w:style w:type="paragraph" w:styleId="CommentSubject">
    <w:name w:val="annotation subject"/>
    <w:basedOn w:val="CommentText"/>
    <w:next w:val="CommentText"/>
    <w:link w:val="CommentSubjectChar"/>
    <w:rsid w:val="00193CEA"/>
    <w:rPr>
      <w:b/>
      <w:bCs/>
    </w:rPr>
  </w:style>
  <w:style w:type="character" w:customStyle="1" w:styleId="CommentSubjectChar">
    <w:name w:val="Comment Subject Char"/>
    <w:basedOn w:val="CommentTextChar"/>
    <w:link w:val="CommentSubject"/>
    <w:rsid w:val="00193C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D6C"/>
    <w:rPr>
      <w:sz w:val="24"/>
      <w:szCs w:val="24"/>
    </w:rPr>
  </w:style>
  <w:style w:type="paragraph" w:styleId="Heading1">
    <w:name w:val="heading 1"/>
    <w:basedOn w:val="Normal"/>
    <w:next w:val="Normal"/>
    <w:qFormat/>
    <w:rsid w:val="000C1E21"/>
    <w:pPr>
      <w:keepNext/>
      <w:outlineLvl w:val="0"/>
    </w:pPr>
    <w:rPr>
      <w:snapToGrid w:val="0"/>
      <w:szCs w:val="20"/>
    </w:rPr>
  </w:style>
  <w:style w:type="paragraph" w:styleId="Heading2">
    <w:name w:val="heading 2"/>
    <w:basedOn w:val="Normal"/>
    <w:next w:val="Normal"/>
    <w:qFormat/>
    <w:rsid w:val="000C1E21"/>
    <w:pPr>
      <w:keepNext/>
      <w:outlineLvl w:val="1"/>
    </w:pPr>
    <w:rPr>
      <w:b/>
      <w:snapToGrid w:val="0"/>
      <w:sz w:val="28"/>
      <w:szCs w:val="20"/>
    </w:rPr>
  </w:style>
  <w:style w:type="paragraph" w:styleId="Heading3">
    <w:name w:val="heading 3"/>
    <w:basedOn w:val="Normal"/>
    <w:next w:val="Normal"/>
    <w:qFormat/>
    <w:rsid w:val="000C1E21"/>
    <w:pPr>
      <w:keepNext/>
      <w:pBdr>
        <w:bottom w:val="single" w:sz="4" w:space="1" w:color="auto"/>
      </w:pBdr>
      <w:outlineLvl w:val="2"/>
    </w:pPr>
    <w:rPr>
      <w:b/>
      <w:snapToGrid w:val="0"/>
      <w:sz w:val="28"/>
      <w:szCs w:val="20"/>
    </w:rPr>
  </w:style>
  <w:style w:type="paragraph" w:styleId="Heading4">
    <w:name w:val="heading 4"/>
    <w:basedOn w:val="Normal"/>
    <w:next w:val="Normal"/>
    <w:qFormat/>
    <w:rsid w:val="00760E6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1">
    <w:name w:val="section1"/>
    <w:basedOn w:val="Normal"/>
    <w:rsid w:val="008F307B"/>
    <w:pPr>
      <w:spacing w:before="100" w:beforeAutospacing="1" w:after="100" w:afterAutospacing="1"/>
    </w:pPr>
  </w:style>
  <w:style w:type="character" w:styleId="Strong">
    <w:name w:val="Strong"/>
    <w:basedOn w:val="DefaultParagraphFont"/>
    <w:qFormat/>
    <w:rsid w:val="008F307B"/>
    <w:rPr>
      <w:b/>
      <w:bCs/>
    </w:rPr>
  </w:style>
  <w:style w:type="character" w:styleId="Hyperlink">
    <w:name w:val="Hyperlink"/>
    <w:basedOn w:val="DefaultParagraphFont"/>
    <w:rsid w:val="008F307B"/>
    <w:rPr>
      <w:color w:val="0000FF"/>
      <w:u w:val="single"/>
    </w:rPr>
  </w:style>
  <w:style w:type="paragraph" w:customStyle="1" w:styleId="section2">
    <w:name w:val="section2"/>
    <w:basedOn w:val="Normal"/>
    <w:rsid w:val="008F307B"/>
    <w:pPr>
      <w:spacing w:before="100" w:beforeAutospacing="1" w:after="100" w:afterAutospacing="1"/>
    </w:pPr>
  </w:style>
  <w:style w:type="paragraph" w:styleId="NormalWeb">
    <w:name w:val="Normal (Web)"/>
    <w:basedOn w:val="Normal"/>
    <w:uiPriority w:val="99"/>
    <w:rsid w:val="008F307B"/>
    <w:pPr>
      <w:spacing w:before="100" w:beforeAutospacing="1" w:after="100" w:afterAutospacing="1"/>
    </w:pPr>
  </w:style>
  <w:style w:type="character" w:customStyle="1" w:styleId="bodyb">
    <w:name w:val="bodyb"/>
    <w:basedOn w:val="DefaultParagraphFont"/>
    <w:rsid w:val="008F307B"/>
  </w:style>
  <w:style w:type="paragraph" w:customStyle="1" w:styleId="bodyb1">
    <w:name w:val="bodyb1"/>
    <w:basedOn w:val="Normal"/>
    <w:rsid w:val="008F307B"/>
    <w:pPr>
      <w:spacing w:before="100" w:beforeAutospacing="1" w:after="100" w:afterAutospacing="1"/>
    </w:pPr>
  </w:style>
  <w:style w:type="table" w:styleId="TableGrid">
    <w:name w:val="Table Grid"/>
    <w:basedOn w:val="TableNormal"/>
    <w:rsid w:val="000C1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1C90"/>
    <w:pPr>
      <w:tabs>
        <w:tab w:val="center" w:pos="4320"/>
        <w:tab w:val="right" w:pos="8640"/>
      </w:tabs>
    </w:pPr>
    <w:rPr>
      <w:rFonts w:ascii="Arial" w:hAnsi="Arial"/>
      <w:szCs w:val="20"/>
    </w:rPr>
  </w:style>
  <w:style w:type="paragraph" w:styleId="Title">
    <w:name w:val="Title"/>
    <w:basedOn w:val="Normal"/>
    <w:qFormat/>
    <w:rsid w:val="00FD1C90"/>
    <w:pPr>
      <w:jc w:val="center"/>
    </w:pPr>
    <w:rPr>
      <w:b/>
      <w:sz w:val="25"/>
      <w:szCs w:val="20"/>
    </w:rPr>
  </w:style>
  <w:style w:type="paragraph" w:styleId="PlainText">
    <w:name w:val="Plain Text"/>
    <w:basedOn w:val="Normal"/>
    <w:rsid w:val="00FD1C90"/>
    <w:rPr>
      <w:rFonts w:ascii="Courier New" w:hAnsi="Courier New"/>
      <w:sz w:val="20"/>
      <w:szCs w:val="20"/>
    </w:rPr>
  </w:style>
  <w:style w:type="paragraph" w:styleId="BodyText">
    <w:name w:val="Body Text"/>
    <w:basedOn w:val="Normal"/>
    <w:rsid w:val="00FD1C90"/>
    <w:pPr>
      <w:jc w:val="center"/>
    </w:pPr>
    <w:rPr>
      <w:rFonts w:ascii="Arial" w:hAnsi="Arial"/>
      <w:szCs w:val="20"/>
    </w:rPr>
  </w:style>
  <w:style w:type="paragraph" w:styleId="BodyTextIndent">
    <w:name w:val="Body Text Indent"/>
    <w:basedOn w:val="Normal"/>
    <w:rsid w:val="00FD1C90"/>
    <w:pPr>
      <w:tabs>
        <w:tab w:val="left" w:pos="720"/>
        <w:tab w:val="left" w:pos="1440"/>
        <w:tab w:val="right" w:pos="7920"/>
      </w:tabs>
      <w:spacing w:line="240" w:lineRule="atLeast"/>
      <w:ind w:left="1440" w:hanging="1440"/>
    </w:pPr>
    <w:rPr>
      <w:sz w:val="22"/>
      <w:szCs w:val="20"/>
    </w:rPr>
  </w:style>
  <w:style w:type="paragraph" w:styleId="BodyTextIndent2">
    <w:name w:val="Body Text Indent 2"/>
    <w:basedOn w:val="Normal"/>
    <w:rsid w:val="00691AF1"/>
    <w:pPr>
      <w:spacing w:after="120" w:line="480" w:lineRule="auto"/>
      <w:ind w:left="360"/>
    </w:pPr>
  </w:style>
  <w:style w:type="paragraph" w:customStyle="1" w:styleId="Level3">
    <w:name w:val="Level 3"/>
    <w:basedOn w:val="Normal"/>
    <w:rsid w:val="00691AF1"/>
    <w:pPr>
      <w:widowControl w:val="0"/>
      <w:autoSpaceDE w:val="0"/>
      <w:autoSpaceDN w:val="0"/>
      <w:adjustRightInd w:val="0"/>
      <w:outlineLvl w:val="2"/>
    </w:pPr>
    <w:rPr>
      <w:sz w:val="20"/>
    </w:rPr>
  </w:style>
  <w:style w:type="paragraph" w:styleId="BodyText2">
    <w:name w:val="Body Text 2"/>
    <w:basedOn w:val="Normal"/>
    <w:rsid w:val="00760E62"/>
    <w:pPr>
      <w:spacing w:after="120" w:line="480" w:lineRule="auto"/>
    </w:pPr>
  </w:style>
  <w:style w:type="paragraph" w:styleId="BalloonText">
    <w:name w:val="Balloon Text"/>
    <w:basedOn w:val="Normal"/>
    <w:semiHidden/>
    <w:rsid w:val="0075047F"/>
    <w:rPr>
      <w:rFonts w:ascii="Tahoma" w:hAnsi="Tahoma" w:cs="Tahoma"/>
      <w:sz w:val="16"/>
      <w:szCs w:val="16"/>
    </w:rPr>
  </w:style>
  <w:style w:type="paragraph" w:styleId="Footer">
    <w:name w:val="footer"/>
    <w:basedOn w:val="Normal"/>
    <w:link w:val="FooterChar"/>
    <w:uiPriority w:val="99"/>
    <w:rsid w:val="00BB3739"/>
    <w:pPr>
      <w:tabs>
        <w:tab w:val="center" w:pos="4320"/>
        <w:tab w:val="right" w:pos="8640"/>
      </w:tabs>
    </w:pPr>
  </w:style>
  <w:style w:type="character" w:styleId="PageNumber">
    <w:name w:val="page number"/>
    <w:basedOn w:val="DefaultParagraphFont"/>
    <w:rsid w:val="00BB3739"/>
  </w:style>
  <w:style w:type="character" w:customStyle="1" w:styleId="blueboldtwelve">
    <w:name w:val="blueboldtwelve"/>
    <w:basedOn w:val="DefaultParagraphFont"/>
    <w:rsid w:val="00066AE6"/>
  </w:style>
  <w:style w:type="character" w:customStyle="1" w:styleId="blueeight">
    <w:name w:val="blueeight"/>
    <w:basedOn w:val="DefaultParagraphFont"/>
    <w:rsid w:val="00066AE6"/>
  </w:style>
  <w:style w:type="character" w:customStyle="1" w:styleId="blueten">
    <w:name w:val="blueten"/>
    <w:basedOn w:val="DefaultParagraphFont"/>
    <w:rsid w:val="00066AE6"/>
  </w:style>
  <w:style w:type="paragraph" w:customStyle="1" w:styleId="block1">
    <w:name w:val="block1"/>
    <w:basedOn w:val="Normal"/>
    <w:rsid w:val="00066AE6"/>
    <w:pPr>
      <w:spacing w:before="100" w:beforeAutospacing="1" w:after="100" w:afterAutospacing="1"/>
    </w:pPr>
  </w:style>
  <w:style w:type="character" w:customStyle="1" w:styleId="FooterChar">
    <w:name w:val="Footer Char"/>
    <w:basedOn w:val="DefaultParagraphFont"/>
    <w:link w:val="Footer"/>
    <w:uiPriority w:val="99"/>
    <w:rsid w:val="007041F7"/>
    <w:rPr>
      <w:sz w:val="24"/>
      <w:szCs w:val="24"/>
    </w:rPr>
  </w:style>
  <w:style w:type="paragraph" w:styleId="ListParagraph">
    <w:name w:val="List Paragraph"/>
    <w:basedOn w:val="Normal"/>
    <w:uiPriority w:val="34"/>
    <w:qFormat/>
    <w:rsid w:val="00F53F77"/>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740F9F"/>
    <w:rPr>
      <w:color w:val="800080"/>
      <w:u w:val="single"/>
    </w:rPr>
  </w:style>
  <w:style w:type="character" w:styleId="CommentReference">
    <w:name w:val="annotation reference"/>
    <w:basedOn w:val="DefaultParagraphFont"/>
    <w:uiPriority w:val="99"/>
    <w:unhideWhenUsed/>
    <w:rsid w:val="00D8362F"/>
    <w:rPr>
      <w:sz w:val="16"/>
      <w:szCs w:val="16"/>
    </w:rPr>
  </w:style>
  <w:style w:type="paragraph" w:customStyle="1" w:styleId="Default">
    <w:name w:val="Default"/>
    <w:rsid w:val="003410A5"/>
    <w:pPr>
      <w:autoSpaceDE w:val="0"/>
      <w:autoSpaceDN w:val="0"/>
      <w:adjustRightInd w:val="0"/>
    </w:pPr>
    <w:rPr>
      <w:rFonts w:ascii="Calibri" w:hAnsi="Calibri" w:cs="Calibri"/>
      <w:color w:val="000000"/>
      <w:sz w:val="24"/>
      <w:szCs w:val="24"/>
    </w:rPr>
  </w:style>
  <w:style w:type="paragraph" w:styleId="CommentText">
    <w:name w:val="annotation text"/>
    <w:basedOn w:val="Normal"/>
    <w:link w:val="CommentTextChar"/>
    <w:rsid w:val="00193CEA"/>
    <w:rPr>
      <w:sz w:val="20"/>
      <w:szCs w:val="20"/>
    </w:rPr>
  </w:style>
  <w:style w:type="character" w:customStyle="1" w:styleId="CommentTextChar">
    <w:name w:val="Comment Text Char"/>
    <w:basedOn w:val="DefaultParagraphFont"/>
    <w:link w:val="CommentText"/>
    <w:rsid w:val="00193CEA"/>
  </w:style>
  <w:style w:type="paragraph" w:styleId="CommentSubject">
    <w:name w:val="annotation subject"/>
    <w:basedOn w:val="CommentText"/>
    <w:next w:val="CommentText"/>
    <w:link w:val="CommentSubjectChar"/>
    <w:rsid w:val="00193CEA"/>
    <w:rPr>
      <w:b/>
      <w:bCs/>
    </w:rPr>
  </w:style>
  <w:style w:type="character" w:customStyle="1" w:styleId="CommentSubjectChar">
    <w:name w:val="Comment Subject Char"/>
    <w:basedOn w:val="CommentTextChar"/>
    <w:link w:val="CommentSubject"/>
    <w:rsid w:val="00193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85331">
      <w:bodyDiv w:val="1"/>
      <w:marLeft w:val="0"/>
      <w:marRight w:val="0"/>
      <w:marTop w:val="0"/>
      <w:marBottom w:val="0"/>
      <w:divBdr>
        <w:top w:val="none" w:sz="0" w:space="0" w:color="auto"/>
        <w:left w:val="none" w:sz="0" w:space="0" w:color="auto"/>
        <w:bottom w:val="none" w:sz="0" w:space="0" w:color="auto"/>
        <w:right w:val="none" w:sz="0" w:space="0" w:color="auto"/>
      </w:divBdr>
      <w:divsChild>
        <w:div w:id="329719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2910522">
          <w:blockQuote w:val="1"/>
          <w:marLeft w:val="720"/>
          <w:marRight w:val="720"/>
          <w:marTop w:val="100"/>
          <w:marBottom w:val="100"/>
          <w:divBdr>
            <w:top w:val="none" w:sz="0" w:space="0" w:color="auto"/>
            <w:left w:val="none" w:sz="0" w:space="0" w:color="auto"/>
            <w:bottom w:val="none" w:sz="0" w:space="0" w:color="auto"/>
            <w:right w:val="none" w:sz="0" w:space="0" w:color="auto"/>
          </w:divBdr>
        </w:div>
        <w:div w:id="9413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987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034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20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48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179892">
      <w:bodyDiv w:val="1"/>
      <w:marLeft w:val="0"/>
      <w:marRight w:val="0"/>
      <w:marTop w:val="0"/>
      <w:marBottom w:val="0"/>
      <w:divBdr>
        <w:top w:val="none" w:sz="0" w:space="0" w:color="auto"/>
        <w:left w:val="none" w:sz="0" w:space="0" w:color="auto"/>
        <w:bottom w:val="none" w:sz="0" w:space="0" w:color="auto"/>
        <w:right w:val="none" w:sz="0" w:space="0" w:color="auto"/>
      </w:divBdr>
    </w:div>
    <w:div w:id="1210269081">
      <w:bodyDiv w:val="1"/>
      <w:marLeft w:val="0"/>
      <w:marRight w:val="0"/>
      <w:marTop w:val="0"/>
      <w:marBottom w:val="0"/>
      <w:divBdr>
        <w:top w:val="none" w:sz="0" w:space="0" w:color="auto"/>
        <w:left w:val="none" w:sz="0" w:space="0" w:color="auto"/>
        <w:bottom w:val="none" w:sz="0" w:space="0" w:color="auto"/>
        <w:right w:val="none" w:sz="0" w:space="0" w:color="auto"/>
      </w:divBdr>
      <w:divsChild>
        <w:div w:id="1072239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876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773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eb.princeton.edu/sites/ehs/healthsafetyguide/C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55DD4-F187-409D-98A8-584A5923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Pennsylvania State University</vt:lpstr>
    </vt:vector>
  </TitlesOfParts>
  <Company>Penn State University</Company>
  <LinksUpToDate>false</LinksUpToDate>
  <CharactersWithSpaces>4392</CharactersWithSpaces>
  <SharedDoc>false</SharedDoc>
  <HLinks>
    <vt:vector size="600" baseType="variant">
      <vt:variant>
        <vt:i4>7340132</vt:i4>
      </vt:variant>
      <vt:variant>
        <vt:i4>300</vt:i4>
      </vt:variant>
      <vt:variant>
        <vt:i4>0</vt:i4>
      </vt:variant>
      <vt:variant>
        <vt:i4>5</vt:i4>
      </vt:variant>
      <vt:variant>
        <vt:lpwstr>http://web.princeton.edu/sites/ehs/emergency/spills.htm</vt:lpwstr>
      </vt:variant>
      <vt:variant>
        <vt:lpwstr/>
      </vt:variant>
      <vt:variant>
        <vt:i4>262171</vt:i4>
      </vt:variant>
      <vt:variant>
        <vt:i4>297</vt:i4>
      </vt:variant>
      <vt:variant>
        <vt:i4>0</vt:i4>
      </vt:variant>
      <vt:variant>
        <vt:i4>5</vt:i4>
      </vt:variant>
      <vt:variant>
        <vt:lpwstr>http://web.princeton.edu/sites/ehs/healthsafetyguide/C2.htm</vt:lpwstr>
      </vt:variant>
      <vt:variant>
        <vt:lpwstr>Written%20Hazard%20Communication%20Program</vt:lpwstr>
      </vt:variant>
      <vt:variant>
        <vt:i4>327772</vt:i4>
      </vt:variant>
      <vt:variant>
        <vt:i4>294</vt:i4>
      </vt:variant>
      <vt:variant>
        <vt:i4>0</vt:i4>
      </vt:variant>
      <vt:variant>
        <vt:i4>5</vt:i4>
      </vt:variant>
      <vt:variant>
        <vt:lpwstr>http://www.osha.gov/pls/oshaweb/owalink.query_links?src_doc_type=STANDARDS&amp;src_unique_file=1910_1200&amp;src_anchor_name=1910.1200%28i%29</vt:lpwstr>
      </vt:variant>
      <vt:variant>
        <vt:lpwstr/>
      </vt:variant>
      <vt:variant>
        <vt:i4>262236</vt:i4>
      </vt:variant>
      <vt:variant>
        <vt:i4>291</vt:i4>
      </vt:variant>
      <vt:variant>
        <vt:i4>0</vt:i4>
      </vt:variant>
      <vt:variant>
        <vt:i4>5</vt:i4>
      </vt:variant>
      <vt:variant>
        <vt:lpwstr>http://www.osha.gov/pls/oshaweb/owalink.query_links?src_doc_type=STANDARDS&amp;src_unique_file=1910_1200&amp;src_anchor_name=1910.1200%28h%29</vt:lpwstr>
      </vt:variant>
      <vt:variant>
        <vt:lpwstr/>
      </vt:variant>
      <vt:variant>
        <vt:i4>262236</vt:i4>
      </vt:variant>
      <vt:variant>
        <vt:i4>288</vt:i4>
      </vt:variant>
      <vt:variant>
        <vt:i4>0</vt:i4>
      </vt:variant>
      <vt:variant>
        <vt:i4>5</vt:i4>
      </vt:variant>
      <vt:variant>
        <vt:lpwstr>http://www.osha.gov/pls/oshaweb/owalink.query_links?src_doc_type=STANDARDS&amp;src_unique_file=1910_1200&amp;src_anchor_name=1910.1200%28h%29</vt:lpwstr>
      </vt:variant>
      <vt:variant>
        <vt:lpwstr/>
      </vt:variant>
      <vt:variant>
        <vt:i4>1310787</vt:i4>
      </vt:variant>
      <vt:variant>
        <vt:i4>285</vt:i4>
      </vt:variant>
      <vt:variant>
        <vt:i4>0</vt:i4>
      </vt:variant>
      <vt:variant>
        <vt:i4>5</vt:i4>
      </vt:variant>
      <vt:variant>
        <vt:lpwstr>http://www.osha.gov/pls/oshaweb/owalink.query_links?src_doc_type=STANDARDS&amp;src_unique_file=1910_1200&amp;src_anchor_name=1910.1200%28g%29%2810%29</vt:lpwstr>
      </vt:variant>
      <vt:variant>
        <vt:lpwstr/>
      </vt:variant>
      <vt:variant>
        <vt:i4>655452</vt:i4>
      </vt:variant>
      <vt:variant>
        <vt:i4>282</vt:i4>
      </vt:variant>
      <vt:variant>
        <vt:i4>0</vt:i4>
      </vt:variant>
      <vt:variant>
        <vt:i4>5</vt:i4>
      </vt:variant>
      <vt:variant>
        <vt:lpwstr>http://www.osha.gov/pls/oshaweb/owalink.query_links?src_doc_type=STANDARDS&amp;src_unique_file=1910_1200&amp;src_anchor_name=1910.1200%28g%29%289%29</vt:lpwstr>
      </vt:variant>
      <vt:variant>
        <vt:lpwstr/>
      </vt:variant>
      <vt:variant>
        <vt:i4>655453</vt:i4>
      </vt:variant>
      <vt:variant>
        <vt:i4>279</vt:i4>
      </vt:variant>
      <vt:variant>
        <vt:i4>0</vt:i4>
      </vt:variant>
      <vt:variant>
        <vt:i4>5</vt:i4>
      </vt:variant>
      <vt:variant>
        <vt:lpwstr>http://www.osha.gov/pls/oshaweb/owalink.query_links?src_doc_type=STANDARDS&amp;src_unique_file=1910_1200&amp;src_anchor_name=1910.1200%28g%29%288%29</vt:lpwstr>
      </vt:variant>
      <vt:variant>
        <vt:lpwstr/>
      </vt:variant>
      <vt:variant>
        <vt:i4>655453</vt:i4>
      </vt:variant>
      <vt:variant>
        <vt:i4>276</vt:i4>
      </vt:variant>
      <vt:variant>
        <vt:i4>0</vt:i4>
      </vt:variant>
      <vt:variant>
        <vt:i4>5</vt:i4>
      </vt:variant>
      <vt:variant>
        <vt:lpwstr>http://www.osha.gov/pls/oshaweb/owalink.query_links?src_doc_type=STANDARDS&amp;src_unique_file=1910_1200&amp;src_anchor_name=1910.1200%28g%29%288%29</vt:lpwstr>
      </vt:variant>
      <vt:variant>
        <vt:lpwstr/>
      </vt:variant>
      <vt:variant>
        <vt:i4>655442</vt:i4>
      </vt:variant>
      <vt:variant>
        <vt:i4>273</vt:i4>
      </vt:variant>
      <vt:variant>
        <vt:i4>0</vt:i4>
      </vt:variant>
      <vt:variant>
        <vt:i4>5</vt:i4>
      </vt:variant>
      <vt:variant>
        <vt:lpwstr>http://www.osha.gov/pls/oshaweb/owalink.query_links?src_doc_type=STANDARDS&amp;src_unique_file=1910_1200&amp;src_anchor_name=1910.1200%28g%29%287%29</vt:lpwstr>
      </vt:variant>
      <vt:variant>
        <vt:lpwstr/>
      </vt:variant>
      <vt:variant>
        <vt:i4>655442</vt:i4>
      </vt:variant>
      <vt:variant>
        <vt:i4>270</vt:i4>
      </vt:variant>
      <vt:variant>
        <vt:i4>0</vt:i4>
      </vt:variant>
      <vt:variant>
        <vt:i4>5</vt:i4>
      </vt:variant>
      <vt:variant>
        <vt:lpwstr>http://www.osha.gov/pls/oshaweb/owalink.query_links?src_doc_type=STANDARDS&amp;src_unique_file=1910_1200&amp;src_anchor_name=1910.1200%28g%29%287%29</vt:lpwstr>
      </vt:variant>
      <vt:variant>
        <vt:lpwstr/>
      </vt:variant>
      <vt:variant>
        <vt:i4>6488171</vt:i4>
      </vt:variant>
      <vt:variant>
        <vt:i4>267</vt:i4>
      </vt:variant>
      <vt:variant>
        <vt:i4>0</vt:i4>
      </vt:variant>
      <vt:variant>
        <vt:i4>5</vt:i4>
      </vt:variant>
      <vt:variant>
        <vt:lpwstr>http://www.osha.gov/pls/oshaweb/owalink.query_links?src_doc_type=STANDARDS&amp;src_unique_file=1910_1200&amp;src_anchor_name=1910.1200%28g%29%286%29%28i%29</vt:lpwstr>
      </vt:variant>
      <vt:variant>
        <vt:lpwstr/>
      </vt:variant>
      <vt:variant>
        <vt:i4>655443</vt:i4>
      </vt:variant>
      <vt:variant>
        <vt:i4>264</vt:i4>
      </vt:variant>
      <vt:variant>
        <vt:i4>0</vt:i4>
      </vt:variant>
      <vt:variant>
        <vt:i4>5</vt:i4>
      </vt:variant>
      <vt:variant>
        <vt:lpwstr>http://www.osha.gov/pls/oshaweb/owalink.query_links?src_doc_type=STANDARDS&amp;src_unique_file=1910_1200&amp;src_anchor_name=1910.1200%28g%29%286%29</vt:lpwstr>
      </vt:variant>
      <vt:variant>
        <vt:lpwstr/>
      </vt:variant>
      <vt:variant>
        <vt:i4>655443</vt:i4>
      </vt:variant>
      <vt:variant>
        <vt:i4>261</vt:i4>
      </vt:variant>
      <vt:variant>
        <vt:i4>0</vt:i4>
      </vt:variant>
      <vt:variant>
        <vt:i4>5</vt:i4>
      </vt:variant>
      <vt:variant>
        <vt:lpwstr>http://www.osha.gov/pls/oshaweb/owalink.query_links?src_doc_type=STANDARDS&amp;src_unique_file=1910_1200&amp;src_anchor_name=1910.1200%28g%29%286%29</vt:lpwstr>
      </vt:variant>
      <vt:variant>
        <vt:lpwstr/>
      </vt:variant>
      <vt:variant>
        <vt:i4>655440</vt:i4>
      </vt:variant>
      <vt:variant>
        <vt:i4>258</vt:i4>
      </vt:variant>
      <vt:variant>
        <vt:i4>0</vt:i4>
      </vt:variant>
      <vt:variant>
        <vt:i4>5</vt:i4>
      </vt:variant>
      <vt:variant>
        <vt:lpwstr>http://www.osha.gov/pls/oshaweb/owalink.query_links?src_doc_type=STANDARDS&amp;src_unique_file=1910_1200&amp;src_anchor_name=1910.1200%28g%29%285%29</vt:lpwstr>
      </vt:variant>
      <vt:variant>
        <vt:lpwstr/>
      </vt:variant>
      <vt:variant>
        <vt:i4>655441</vt:i4>
      </vt:variant>
      <vt:variant>
        <vt:i4>255</vt:i4>
      </vt:variant>
      <vt:variant>
        <vt:i4>0</vt:i4>
      </vt:variant>
      <vt:variant>
        <vt:i4>5</vt:i4>
      </vt:variant>
      <vt:variant>
        <vt:lpwstr>http://www.osha.gov/pls/oshaweb/owalink.query_links?src_doc_type=STANDARDS&amp;src_unique_file=1910_1200&amp;src_anchor_name=1910.1200%28g%29%284%29</vt:lpwstr>
      </vt:variant>
      <vt:variant>
        <vt:lpwstr/>
      </vt:variant>
      <vt:variant>
        <vt:i4>1769478</vt:i4>
      </vt:variant>
      <vt:variant>
        <vt:i4>252</vt:i4>
      </vt:variant>
      <vt:variant>
        <vt:i4>0</vt:i4>
      </vt:variant>
      <vt:variant>
        <vt:i4>5</vt:i4>
      </vt:variant>
      <vt:variant>
        <vt:lpwstr>http://www.osha.gov/pls/oshaweb/owalink.query_links?src_doc_type=STANDARDS&amp;src_unique_file=1910_1200&amp;src_anchor_name=1910.1200%28g%29%282%29%28xii%29</vt:lpwstr>
      </vt:variant>
      <vt:variant>
        <vt:lpwstr/>
      </vt:variant>
      <vt:variant>
        <vt:i4>1769478</vt:i4>
      </vt:variant>
      <vt:variant>
        <vt:i4>249</vt:i4>
      </vt:variant>
      <vt:variant>
        <vt:i4>0</vt:i4>
      </vt:variant>
      <vt:variant>
        <vt:i4>5</vt:i4>
      </vt:variant>
      <vt:variant>
        <vt:lpwstr>http://www.osha.gov/pls/oshaweb/owalink.query_links?src_doc_type=STANDARDS&amp;src_unique_file=1910_1200&amp;src_anchor_name=1910.1200%28g%29%282%29%28xii%29</vt:lpwstr>
      </vt:variant>
      <vt:variant>
        <vt:lpwstr/>
      </vt:variant>
      <vt:variant>
        <vt:i4>5242893</vt:i4>
      </vt:variant>
      <vt:variant>
        <vt:i4>246</vt:i4>
      </vt:variant>
      <vt:variant>
        <vt:i4>0</vt:i4>
      </vt:variant>
      <vt:variant>
        <vt:i4>5</vt:i4>
      </vt:variant>
      <vt:variant>
        <vt:lpwstr>http://www.osha.gov/pls/oshaweb/owalink.query_links?src_doc_type=STANDARDS&amp;src_unique_file=1910_1200&amp;src_anchor_name=1910.1200%28g%29%282%29%28i%29%28C%29%282%29</vt:lpwstr>
      </vt:variant>
      <vt:variant>
        <vt:lpwstr/>
      </vt:variant>
      <vt:variant>
        <vt:i4>5242893</vt:i4>
      </vt:variant>
      <vt:variant>
        <vt:i4>243</vt:i4>
      </vt:variant>
      <vt:variant>
        <vt:i4>0</vt:i4>
      </vt:variant>
      <vt:variant>
        <vt:i4>5</vt:i4>
      </vt:variant>
      <vt:variant>
        <vt:lpwstr>http://www.osha.gov/pls/oshaweb/owalink.query_links?src_doc_type=STANDARDS&amp;src_unique_file=1910_1200&amp;src_anchor_name=1910.1200%28g%29%282%29%28i%29%28C%29%282%29</vt:lpwstr>
      </vt:variant>
      <vt:variant>
        <vt:lpwstr/>
      </vt:variant>
      <vt:variant>
        <vt:i4>655447</vt:i4>
      </vt:variant>
      <vt:variant>
        <vt:i4>240</vt:i4>
      </vt:variant>
      <vt:variant>
        <vt:i4>0</vt:i4>
      </vt:variant>
      <vt:variant>
        <vt:i4>5</vt:i4>
      </vt:variant>
      <vt:variant>
        <vt:lpwstr>http://www.osha.gov/pls/oshaweb/owalink.query_links?src_doc_type=STANDARDS&amp;src_unique_file=1910_1200&amp;src_anchor_name=1910.1200%28g%29%282%29</vt:lpwstr>
      </vt:variant>
      <vt:variant>
        <vt:lpwstr/>
      </vt:variant>
      <vt:variant>
        <vt:i4>655444</vt:i4>
      </vt:variant>
      <vt:variant>
        <vt:i4>237</vt:i4>
      </vt:variant>
      <vt:variant>
        <vt:i4>0</vt:i4>
      </vt:variant>
      <vt:variant>
        <vt:i4>5</vt:i4>
      </vt:variant>
      <vt:variant>
        <vt:lpwstr>http://www.osha.gov/pls/oshaweb/owalink.query_links?src_doc_type=STANDARDS&amp;src_unique_file=1910_1200&amp;src_anchor_name=1910.1200%28g%29%281%29</vt:lpwstr>
      </vt:variant>
      <vt:variant>
        <vt:lpwstr/>
      </vt:variant>
      <vt:variant>
        <vt:i4>720988</vt:i4>
      </vt:variant>
      <vt:variant>
        <vt:i4>234</vt:i4>
      </vt:variant>
      <vt:variant>
        <vt:i4>0</vt:i4>
      </vt:variant>
      <vt:variant>
        <vt:i4>5</vt:i4>
      </vt:variant>
      <vt:variant>
        <vt:lpwstr>http://www.osha.gov/pls/oshaweb/owalink.query_links?src_doc_type=STANDARDS&amp;src_unique_file=1910_1200&amp;src_anchor_name=1910.1200%28g%29</vt:lpwstr>
      </vt:variant>
      <vt:variant>
        <vt:lpwstr/>
      </vt:variant>
      <vt:variant>
        <vt:i4>720988</vt:i4>
      </vt:variant>
      <vt:variant>
        <vt:i4>231</vt:i4>
      </vt:variant>
      <vt:variant>
        <vt:i4>0</vt:i4>
      </vt:variant>
      <vt:variant>
        <vt:i4>5</vt:i4>
      </vt:variant>
      <vt:variant>
        <vt:lpwstr>http://www.osha.gov/pls/oshaweb/owalink.query_links?src_doc_type=STANDARDS&amp;src_unique_file=1910_1200&amp;src_anchor_name=1910.1200%28g%29</vt:lpwstr>
      </vt:variant>
      <vt:variant>
        <vt:lpwstr/>
      </vt:variant>
      <vt:variant>
        <vt:i4>1310787</vt:i4>
      </vt:variant>
      <vt:variant>
        <vt:i4>228</vt:i4>
      </vt:variant>
      <vt:variant>
        <vt:i4>0</vt:i4>
      </vt:variant>
      <vt:variant>
        <vt:i4>5</vt:i4>
      </vt:variant>
      <vt:variant>
        <vt:lpwstr>http://www.osha.gov/pls/oshaweb/owalink.query_links?src_doc_type=STANDARDS&amp;src_unique_file=1910_1200&amp;src_anchor_name=1910.1200%28f%29%2811%29</vt:lpwstr>
      </vt:variant>
      <vt:variant>
        <vt:lpwstr/>
      </vt:variant>
      <vt:variant>
        <vt:i4>720988</vt:i4>
      </vt:variant>
      <vt:variant>
        <vt:i4>225</vt:i4>
      </vt:variant>
      <vt:variant>
        <vt:i4>0</vt:i4>
      </vt:variant>
      <vt:variant>
        <vt:i4>5</vt:i4>
      </vt:variant>
      <vt:variant>
        <vt:lpwstr>http://www.osha.gov/pls/oshaweb/owalink.query_links?src_doc_type=STANDARDS&amp;src_unique_file=1910_1200&amp;src_anchor_name=1910.1200%28f%29%289%29</vt:lpwstr>
      </vt:variant>
      <vt:variant>
        <vt:lpwstr/>
      </vt:variant>
      <vt:variant>
        <vt:i4>720979</vt:i4>
      </vt:variant>
      <vt:variant>
        <vt:i4>222</vt:i4>
      </vt:variant>
      <vt:variant>
        <vt:i4>0</vt:i4>
      </vt:variant>
      <vt:variant>
        <vt:i4>5</vt:i4>
      </vt:variant>
      <vt:variant>
        <vt:lpwstr>http://www.osha.gov/pls/oshaweb/owalink.query_links?src_doc_type=STANDARDS&amp;src_unique_file=1910_1200&amp;src_anchor_name=1910.1200%28f%29%286%29</vt:lpwstr>
      </vt:variant>
      <vt:variant>
        <vt:lpwstr/>
      </vt:variant>
      <vt:variant>
        <vt:i4>720979</vt:i4>
      </vt:variant>
      <vt:variant>
        <vt:i4>219</vt:i4>
      </vt:variant>
      <vt:variant>
        <vt:i4>0</vt:i4>
      </vt:variant>
      <vt:variant>
        <vt:i4>5</vt:i4>
      </vt:variant>
      <vt:variant>
        <vt:lpwstr>http://www.osha.gov/pls/oshaweb/owalink.query_links?src_doc_type=STANDARDS&amp;src_unique_file=1910_1200&amp;src_anchor_name=1910.1200%28f%29%286%29</vt:lpwstr>
      </vt:variant>
      <vt:variant>
        <vt:lpwstr/>
      </vt:variant>
      <vt:variant>
        <vt:i4>4980758</vt:i4>
      </vt:variant>
      <vt:variant>
        <vt:i4>216</vt:i4>
      </vt:variant>
      <vt:variant>
        <vt:i4>0</vt:i4>
      </vt:variant>
      <vt:variant>
        <vt:i4>5</vt:i4>
      </vt:variant>
      <vt:variant>
        <vt:lpwstr>http://www.osha.gov/pls/oshaweb/owalink.query_links?src_doc_type=STANDARDS&amp;src_unique_file=1910_1200&amp;src_anchor_name=1910.1200%28f%29%285%29%28ii%29</vt:lpwstr>
      </vt:variant>
      <vt:variant>
        <vt:lpwstr/>
      </vt:variant>
      <vt:variant>
        <vt:i4>6422632</vt:i4>
      </vt:variant>
      <vt:variant>
        <vt:i4>213</vt:i4>
      </vt:variant>
      <vt:variant>
        <vt:i4>0</vt:i4>
      </vt:variant>
      <vt:variant>
        <vt:i4>5</vt:i4>
      </vt:variant>
      <vt:variant>
        <vt:lpwstr>http://www.osha.gov/pls/oshaweb/owalink.query_links?src_doc_type=STANDARDS&amp;src_unique_file=1910_1200&amp;src_anchor_name=1910.1200%28f%29%285%29%28i%29</vt:lpwstr>
      </vt:variant>
      <vt:variant>
        <vt:lpwstr/>
      </vt:variant>
      <vt:variant>
        <vt:i4>720976</vt:i4>
      </vt:variant>
      <vt:variant>
        <vt:i4>210</vt:i4>
      </vt:variant>
      <vt:variant>
        <vt:i4>0</vt:i4>
      </vt:variant>
      <vt:variant>
        <vt:i4>5</vt:i4>
      </vt:variant>
      <vt:variant>
        <vt:lpwstr>http://www.osha.gov/pls/oshaweb/owalink.query_links?src_doc_type=STANDARDS&amp;src_unique_file=1910_1200&amp;src_anchor_name=1910.1200%28f%29%285%29</vt:lpwstr>
      </vt:variant>
      <vt:variant>
        <vt:lpwstr/>
      </vt:variant>
      <vt:variant>
        <vt:i4>720977</vt:i4>
      </vt:variant>
      <vt:variant>
        <vt:i4>207</vt:i4>
      </vt:variant>
      <vt:variant>
        <vt:i4>0</vt:i4>
      </vt:variant>
      <vt:variant>
        <vt:i4>5</vt:i4>
      </vt:variant>
      <vt:variant>
        <vt:lpwstr>http://www.osha.gov/pls/oshaweb/owalink.query_links?src_doc_type=STANDARDS&amp;src_unique_file=1910_1200&amp;src_anchor_name=1910.1200%28f%29%284%29</vt:lpwstr>
      </vt:variant>
      <vt:variant>
        <vt:lpwstr/>
      </vt:variant>
      <vt:variant>
        <vt:i4>720983</vt:i4>
      </vt:variant>
      <vt:variant>
        <vt:i4>204</vt:i4>
      </vt:variant>
      <vt:variant>
        <vt:i4>0</vt:i4>
      </vt:variant>
      <vt:variant>
        <vt:i4>5</vt:i4>
      </vt:variant>
      <vt:variant>
        <vt:lpwstr>http://www.osha.gov/pls/oshaweb/owalink.query_links?src_doc_type=STANDARDS&amp;src_unique_file=1910_1200&amp;src_anchor_name=1910.1200%28f%29%282%29</vt:lpwstr>
      </vt:variant>
      <vt:variant>
        <vt:lpwstr/>
      </vt:variant>
      <vt:variant>
        <vt:i4>720983</vt:i4>
      </vt:variant>
      <vt:variant>
        <vt:i4>201</vt:i4>
      </vt:variant>
      <vt:variant>
        <vt:i4>0</vt:i4>
      </vt:variant>
      <vt:variant>
        <vt:i4>5</vt:i4>
      </vt:variant>
      <vt:variant>
        <vt:lpwstr>http://www.osha.gov/pls/oshaweb/owalink.query_links?src_doc_type=STANDARDS&amp;src_unique_file=1910_1200&amp;src_anchor_name=1910.1200%28f%29%282%29</vt:lpwstr>
      </vt:variant>
      <vt:variant>
        <vt:lpwstr/>
      </vt:variant>
      <vt:variant>
        <vt:i4>720901</vt:i4>
      </vt:variant>
      <vt:variant>
        <vt:i4>198</vt:i4>
      </vt:variant>
      <vt:variant>
        <vt:i4>0</vt:i4>
      </vt:variant>
      <vt:variant>
        <vt:i4>5</vt:i4>
      </vt:variant>
      <vt:variant>
        <vt:lpwstr>http://www.osha.gov/pls/oshaweb/owalink.query_links?src_doc_type=STANDARDS&amp;src_unique_file=1910_1200&amp;src_anchor_name=1910.1200%28f%29%281%29%28iii%29</vt:lpwstr>
      </vt:variant>
      <vt:variant>
        <vt:lpwstr/>
      </vt:variant>
      <vt:variant>
        <vt:i4>720980</vt:i4>
      </vt:variant>
      <vt:variant>
        <vt:i4>195</vt:i4>
      </vt:variant>
      <vt:variant>
        <vt:i4>0</vt:i4>
      </vt:variant>
      <vt:variant>
        <vt:i4>5</vt:i4>
      </vt:variant>
      <vt:variant>
        <vt:lpwstr>http://www.osha.gov/pls/oshaweb/owalink.query_links?src_doc_type=STANDARDS&amp;src_unique_file=1910_1200&amp;src_anchor_name=1910.1200%28f%29%281%29</vt:lpwstr>
      </vt:variant>
      <vt:variant>
        <vt:lpwstr/>
      </vt:variant>
      <vt:variant>
        <vt:i4>655452</vt:i4>
      </vt:variant>
      <vt:variant>
        <vt:i4>192</vt:i4>
      </vt:variant>
      <vt:variant>
        <vt:i4>0</vt:i4>
      </vt:variant>
      <vt:variant>
        <vt:i4>5</vt:i4>
      </vt:variant>
      <vt:variant>
        <vt:lpwstr>http://www.osha.gov/pls/oshaweb/owalink.query_links?src_doc_type=STANDARDS&amp;src_unique_file=1910_1200&amp;src_anchor_name=1910.1200%28f%29</vt:lpwstr>
      </vt:variant>
      <vt:variant>
        <vt:lpwstr/>
      </vt:variant>
      <vt:variant>
        <vt:i4>655452</vt:i4>
      </vt:variant>
      <vt:variant>
        <vt:i4>189</vt:i4>
      </vt:variant>
      <vt:variant>
        <vt:i4>0</vt:i4>
      </vt:variant>
      <vt:variant>
        <vt:i4>5</vt:i4>
      </vt:variant>
      <vt:variant>
        <vt:lpwstr>http://www.osha.gov/pls/oshaweb/owalink.query_links?src_doc_type=STANDARDS&amp;src_unique_file=1910_1200&amp;src_anchor_name=1910.1200%28f%29</vt:lpwstr>
      </vt:variant>
      <vt:variant>
        <vt:lpwstr/>
      </vt:variant>
      <vt:variant>
        <vt:i4>524375</vt:i4>
      </vt:variant>
      <vt:variant>
        <vt:i4>186</vt:i4>
      </vt:variant>
      <vt:variant>
        <vt:i4>0</vt:i4>
      </vt:variant>
      <vt:variant>
        <vt:i4>5</vt:i4>
      </vt:variant>
      <vt:variant>
        <vt:lpwstr>http://www.osha.gov/pls/oshaweb/owalink.query_links?src_doc_type=STANDARDS&amp;src_unique_file=1910_1200&amp;src_anchor_name=1910.1200%28e%29%282%29</vt:lpwstr>
      </vt:variant>
      <vt:variant>
        <vt:lpwstr/>
      </vt:variant>
      <vt:variant>
        <vt:i4>6357100</vt:i4>
      </vt:variant>
      <vt:variant>
        <vt:i4>183</vt:i4>
      </vt:variant>
      <vt:variant>
        <vt:i4>0</vt:i4>
      </vt:variant>
      <vt:variant>
        <vt:i4>5</vt:i4>
      </vt:variant>
      <vt:variant>
        <vt:lpwstr>http://www.osha.gov/pls/oshaweb/owalink.query_links?src_doc_type=STANDARDS&amp;src_unique_file=1910_1200&amp;src_anchor_name=1910.1200%28e%29%281%29%28i%29</vt:lpwstr>
      </vt:variant>
      <vt:variant>
        <vt:lpwstr/>
      </vt:variant>
      <vt:variant>
        <vt:i4>589916</vt:i4>
      </vt:variant>
      <vt:variant>
        <vt:i4>180</vt:i4>
      </vt:variant>
      <vt:variant>
        <vt:i4>0</vt:i4>
      </vt:variant>
      <vt:variant>
        <vt:i4>5</vt:i4>
      </vt:variant>
      <vt:variant>
        <vt:lpwstr>http://www.osha.gov/pls/oshaweb/owalink.query_links?src_doc_type=STANDARDS&amp;src_unique_file=1910_1200&amp;src_anchor_name=1910.1200%28e%29</vt:lpwstr>
      </vt:variant>
      <vt:variant>
        <vt:lpwstr/>
      </vt:variant>
      <vt:variant>
        <vt:i4>589916</vt:i4>
      </vt:variant>
      <vt:variant>
        <vt:i4>177</vt:i4>
      </vt:variant>
      <vt:variant>
        <vt:i4>0</vt:i4>
      </vt:variant>
      <vt:variant>
        <vt:i4>5</vt:i4>
      </vt:variant>
      <vt:variant>
        <vt:lpwstr>http://www.osha.gov/pls/oshaweb/owalink.query_links?src_doc_type=STANDARDS&amp;src_unique_file=1910_1200&amp;src_anchor_name=1910.1200%28e%29</vt:lpwstr>
      </vt:variant>
      <vt:variant>
        <vt:lpwstr/>
      </vt:variant>
      <vt:variant>
        <vt:i4>5111830</vt:i4>
      </vt:variant>
      <vt:variant>
        <vt:i4>174</vt:i4>
      </vt:variant>
      <vt:variant>
        <vt:i4>0</vt:i4>
      </vt:variant>
      <vt:variant>
        <vt:i4>5</vt:i4>
      </vt:variant>
      <vt:variant>
        <vt:lpwstr>http://www.osha.gov/pls/oshaweb/owalink.query_links?src_doc_type=STANDARDS&amp;src_unique_file=1910_1200&amp;src_anchor_name=1910.1200%28d%29%285%29%28ii%29</vt:lpwstr>
      </vt:variant>
      <vt:variant>
        <vt:lpwstr/>
      </vt:variant>
      <vt:variant>
        <vt:i4>589904</vt:i4>
      </vt:variant>
      <vt:variant>
        <vt:i4>171</vt:i4>
      </vt:variant>
      <vt:variant>
        <vt:i4>0</vt:i4>
      </vt:variant>
      <vt:variant>
        <vt:i4>5</vt:i4>
      </vt:variant>
      <vt:variant>
        <vt:lpwstr>http://www.osha.gov/pls/oshaweb/owalink.query_links?src_doc_type=STANDARDS&amp;src_unique_file=1910_1200&amp;src_anchor_name=1910.1200%28d%29%285%29</vt:lpwstr>
      </vt:variant>
      <vt:variant>
        <vt:lpwstr/>
      </vt:variant>
      <vt:variant>
        <vt:i4>589824</vt:i4>
      </vt:variant>
      <vt:variant>
        <vt:i4>168</vt:i4>
      </vt:variant>
      <vt:variant>
        <vt:i4>0</vt:i4>
      </vt:variant>
      <vt:variant>
        <vt:i4>5</vt:i4>
      </vt:variant>
      <vt:variant>
        <vt:lpwstr>http://www.osha.gov/pls/oshaweb/owalink.query_links?src_doc_type=STANDARDS&amp;src_unique_file=1910_1200&amp;src_anchor_name=1910.1200%28d%29%284%29%28iii%29</vt:lpwstr>
      </vt:variant>
      <vt:variant>
        <vt:lpwstr/>
      </vt:variant>
      <vt:variant>
        <vt:i4>589905</vt:i4>
      </vt:variant>
      <vt:variant>
        <vt:i4>165</vt:i4>
      </vt:variant>
      <vt:variant>
        <vt:i4>0</vt:i4>
      </vt:variant>
      <vt:variant>
        <vt:i4>5</vt:i4>
      </vt:variant>
      <vt:variant>
        <vt:lpwstr>http://www.osha.gov/pls/oshaweb/owalink.query_links?src_doc_type=STANDARDS&amp;src_unique_file=1910_1200&amp;src_anchor_name=1910.1200%28d%29%284%29</vt:lpwstr>
      </vt:variant>
      <vt:variant>
        <vt:lpwstr/>
      </vt:variant>
      <vt:variant>
        <vt:i4>589905</vt:i4>
      </vt:variant>
      <vt:variant>
        <vt:i4>162</vt:i4>
      </vt:variant>
      <vt:variant>
        <vt:i4>0</vt:i4>
      </vt:variant>
      <vt:variant>
        <vt:i4>5</vt:i4>
      </vt:variant>
      <vt:variant>
        <vt:lpwstr>http://www.osha.gov/pls/oshaweb/owalink.query_links?src_doc_type=STANDARDS&amp;src_unique_file=1910_1200&amp;src_anchor_name=1910.1200%28d%29%284%29</vt:lpwstr>
      </vt:variant>
      <vt:variant>
        <vt:lpwstr/>
      </vt:variant>
      <vt:variant>
        <vt:i4>589911</vt:i4>
      </vt:variant>
      <vt:variant>
        <vt:i4>159</vt:i4>
      </vt:variant>
      <vt:variant>
        <vt:i4>0</vt:i4>
      </vt:variant>
      <vt:variant>
        <vt:i4>5</vt:i4>
      </vt:variant>
      <vt:variant>
        <vt:lpwstr>http://www.osha.gov/pls/oshaweb/owalink.query_links?src_doc_type=STANDARDS&amp;src_unique_file=1910_1200&amp;src_anchor_name=1910.1200%28d%29%282%29</vt:lpwstr>
      </vt:variant>
      <vt:variant>
        <vt:lpwstr/>
      </vt:variant>
      <vt:variant>
        <vt:i4>589908</vt:i4>
      </vt:variant>
      <vt:variant>
        <vt:i4>156</vt:i4>
      </vt:variant>
      <vt:variant>
        <vt:i4>0</vt:i4>
      </vt:variant>
      <vt:variant>
        <vt:i4>5</vt:i4>
      </vt:variant>
      <vt:variant>
        <vt:lpwstr>http://www.osha.gov/pls/oshaweb/owalink.query_links?src_doc_type=STANDARDS&amp;src_unique_file=1910_1200&amp;src_anchor_name=1910.1200%28d%29%281%29</vt:lpwstr>
      </vt:variant>
      <vt:variant>
        <vt:lpwstr/>
      </vt:variant>
      <vt:variant>
        <vt:i4>524380</vt:i4>
      </vt:variant>
      <vt:variant>
        <vt:i4>153</vt:i4>
      </vt:variant>
      <vt:variant>
        <vt:i4>0</vt:i4>
      </vt:variant>
      <vt:variant>
        <vt:i4>5</vt:i4>
      </vt:variant>
      <vt:variant>
        <vt:lpwstr>http://www.osha.gov/pls/oshaweb/owalink.query_links?src_doc_type=STANDARDS&amp;src_unique_file=1910_1200&amp;src_anchor_name=1910.1200%28d%29</vt:lpwstr>
      </vt:variant>
      <vt:variant>
        <vt:lpwstr/>
      </vt:variant>
      <vt:variant>
        <vt:i4>524380</vt:i4>
      </vt:variant>
      <vt:variant>
        <vt:i4>150</vt:i4>
      </vt:variant>
      <vt:variant>
        <vt:i4>0</vt:i4>
      </vt:variant>
      <vt:variant>
        <vt:i4>5</vt:i4>
      </vt:variant>
      <vt:variant>
        <vt:lpwstr>http://www.osha.gov/pls/oshaweb/owalink.query_links?src_doc_type=STANDARDS&amp;src_unique_file=1910_1200&amp;src_anchor_name=1910.1200%28d%29</vt:lpwstr>
      </vt:variant>
      <vt:variant>
        <vt:lpwstr/>
      </vt:variant>
      <vt:variant>
        <vt:i4>983132</vt:i4>
      </vt:variant>
      <vt:variant>
        <vt:i4>147</vt:i4>
      </vt:variant>
      <vt:variant>
        <vt:i4>0</vt:i4>
      </vt:variant>
      <vt:variant>
        <vt:i4>5</vt:i4>
      </vt:variant>
      <vt:variant>
        <vt:lpwstr>http://www.osha.gov/pls/oshaweb/owalink.query_links?src_doc_type=STANDARDS&amp;src_unique_file=1910_1200&amp;src_anchor_name=1910.1200%28c%29</vt:lpwstr>
      </vt:variant>
      <vt:variant>
        <vt:lpwstr/>
      </vt:variant>
      <vt:variant>
        <vt:i4>983132</vt:i4>
      </vt:variant>
      <vt:variant>
        <vt:i4>144</vt:i4>
      </vt:variant>
      <vt:variant>
        <vt:i4>0</vt:i4>
      </vt:variant>
      <vt:variant>
        <vt:i4>5</vt:i4>
      </vt:variant>
      <vt:variant>
        <vt:lpwstr>http://www.osha.gov/pls/oshaweb/owalink.query_links?src_doc_type=STANDARDS&amp;src_unique_file=1910_1200&amp;src_anchor_name=1910.1200%28c%29</vt:lpwstr>
      </vt:variant>
      <vt:variant>
        <vt:lpwstr/>
      </vt:variant>
      <vt:variant>
        <vt:i4>4718596</vt:i4>
      </vt:variant>
      <vt:variant>
        <vt:i4>141</vt:i4>
      </vt:variant>
      <vt:variant>
        <vt:i4>0</vt:i4>
      </vt:variant>
      <vt:variant>
        <vt:i4>5</vt:i4>
      </vt:variant>
      <vt:variant>
        <vt:lpwstr>http://www.osha.gov/pls/oshaweb/owalink.query_links?src_doc_type=STANDARDS&amp;src_unique_file=1910_1200&amp;src_anchor_name=1910.1200%28b%29%286%29%28ix%29</vt:lpwstr>
      </vt:variant>
      <vt:variant>
        <vt:lpwstr/>
      </vt:variant>
      <vt:variant>
        <vt:i4>4063356</vt:i4>
      </vt:variant>
      <vt:variant>
        <vt:i4>138</vt:i4>
      </vt:variant>
      <vt:variant>
        <vt:i4>0</vt:i4>
      </vt:variant>
      <vt:variant>
        <vt:i4>5</vt:i4>
      </vt:variant>
      <vt:variant>
        <vt:lpwstr>http://www.osha.gov/pls/oshaweb/owalink.query_links?src_doc_type=STANDARDS&amp;src_unique_file=1910_1200&amp;src_anchor_name=1910.1200%28b%29%286%29%28viii%29</vt:lpwstr>
      </vt:variant>
      <vt:variant>
        <vt:lpwstr/>
      </vt:variant>
      <vt:variant>
        <vt:i4>1048578</vt:i4>
      </vt:variant>
      <vt:variant>
        <vt:i4>135</vt:i4>
      </vt:variant>
      <vt:variant>
        <vt:i4>0</vt:i4>
      </vt:variant>
      <vt:variant>
        <vt:i4>5</vt:i4>
      </vt:variant>
      <vt:variant>
        <vt:lpwstr>http://www.osha.gov/pls/oshaweb/owalink.query_links?src_doc_type=STANDARDS&amp;src_unique_file=1910_1200&amp;src_anchor_name=1910.1200%28b%29%286%29%28vii%29</vt:lpwstr>
      </vt:variant>
      <vt:variant>
        <vt:lpwstr/>
      </vt:variant>
      <vt:variant>
        <vt:i4>7929963</vt:i4>
      </vt:variant>
      <vt:variant>
        <vt:i4>132</vt:i4>
      </vt:variant>
      <vt:variant>
        <vt:i4>0</vt:i4>
      </vt:variant>
      <vt:variant>
        <vt:i4>5</vt:i4>
      </vt:variant>
      <vt:variant>
        <vt:lpwstr>http://www.osha.gov/pls/oshaweb/owalink.query_links?src_doc_type=STANDARDS&amp;src_unique_file=1910_1200&amp;src_anchor_name=1910.1200%28b%29%286%29%28v%29</vt:lpwstr>
      </vt:variant>
      <vt:variant>
        <vt:lpwstr/>
      </vt:variant>
      <vt:variant>
        <vt:i4>4718602</vt:i4>
      </vt:variant>
      <vt:variant>
        <vt:i4>129</vt:i4>
      </vt:variant>
      <vt:variant>
        <vt:i4>0</vt:i4>
      </vt:variant>
      <vt:variant>
        <vt:i4>5</vt:i4>
      </vt:variant>
      <vt:variant>
        <vt:lpwstr>http://www.osha.gov/pls/oshaweb/owalink.query_links?src_doc_type=STANDARDS&amp;src_unique_file=1910_1200&amp;src_anchor_name=1910.1200%28b%29%286%29%28iv%29</vt:lpwstr>
      </vt:variant>
      <vt:variant>
        <vt:lpwstr/>
      </vt:variant>
      <vt:variant>
        <vt:i4>6684779</vt:i4>
      </vt:variant>
      <vt:variant>
        <vt:i4>126</vt:i4>
      </vt:variant>
      <vt:variant>
        <vt:i4>0</vt:i4>
      </vt:variant>
      <vt:variant>
        <vt:i4>5</vt:i4>
      </vt:variant>
      <vt:variant>
        <vt:lpwstr>http://www.osha.gov/pls/oshaweb/owalink.query_links?src_doc_type=STANDARDS&amp;src_unique_file=1910_1200&amp;src_anchor_name=1910.1200%28b%29%286%29%28i%29</vt:lpwstr>
      </vt:variant>
      <vt:variant>
        <vt:lpwstr/>
      </vt:variant>
      <vt:variant>
        <vt:i4>983123</vt:i4>
      </vt:variant>
      <vt:variant>
        <vt:i4>123</vt:i4>
      </vt:variant>
      <vt:variant>
        <vt:i4>0</vt:i4>
      </vt:variant>
      <vt:variant>
        <vt:i4>5</vt:i4>
      </vt:variant>
      <vt:variant>
        <vt:lpwstr>http://www.osha.gov/pls/oshaweb/owalink.query_links?src_doc_type=STANDARDS&amp;src_unique_file=1910_1200&amp;src_anchor_name=1910.1200%28b%29%286%29</vt:lpwstr>
      </vt:variant>
      <vt:variant>
        <vt:lpwstr/>
      </vt:variant>
      <vt:variant>
        <vt:i4>983041</vt:i4>
      </vt:variant>
      <vt:variant>
        <vt:i4>120</vt:i4>
      </vt:variant>
      <vt:variant>
        <vt:i4>0</vt:i4>
      </vt:variant>
      <vt:variant>
        <vt:i4>5</vt:i4>
      </vt:variant>
      <vt:variant>
        <vt:lpwstr>http://www.osha.gov/pls/oshaweb/owalink.query_links?src_doc_type=STANDARDS&amp;src_unique_file=1910_1200&amp;src_anchor_name=1910.1200%28b%29%285%29%28iii%29</vt:lpwstr>
      </vt:variant>
      <vt:variant>
        <vt:lpwstr/>
      </vt:variant>
      <vt:variant>
        <vt:i4>4718614</vt:i4>
      </vt:variant>
      <vt:variant>
        <vt:i4>117</vt:i4>
      </vt:variant>
      <vt:variant>
        <vt:i4>0</vt:i4>
      </vt:variant>
      <vt:variant>
        <vt:i4>5</vt:i4>
      </vt:variant>
      <vt:variant>
        <vt:lpwstr>http://www.osha.gov/pls/oshaweb/owalink.query_links?src_doc_type=STANDARDS&amp;src_unique_file=1910_1200&amp;src_anchor_name=1910.1200%28b%29%285%29%28ii%29</vt:lpwstr>
      </vt:variant>
      <vt:variant>
        <vt:lpwstr/>
      </vt:variant>
      <vt:variant>
        <vt:i4>4718607</vt:i4>
      </vt:variant>
      <vt:variant>
        <vt:i4>114</vt:i4>
      </vt:variant>
      <vt:variant>
        <vt:i4>0</vt:i4>
      </vt:variant>
      <vt:variant>
        <vt:i4>5</vt:i4>
      </vt:variant>
      <vt:variant>
        <vt:lpwstr>http://www.osha.gov/pls/oshaweb/owalink.query_links?src_doc_type=STANDARDS&amp;src_unique_file=1910_1200&amp;src_anchor_name=1910.1200%28b%29%283%29%28iv%29</vt:lpwstr>
      </vt:variant>
      <vt:variant>
        <vt:lpwstr/>
      </vt:variant>
      <vt:variant>
        <vt:i4>983127</vt:i4>
      </vt:variant>
      <vt:variant>
        <vt:i4>111</vt:i4>
      </vt:variant>
      <vt:variant>
        <vt:i4>0</vt:i4>
      </vt:variant>
      <vt:variant>
        <vt:i4>5</vt:i4>
      </vt:variant>
      <vt:variant>
        <vt:lpwstr>http://www.osha.gov/pls/oshaweb/owalink.query_links?src_doc_type=STANDARDS&amp;src_unique_file=1910_1200&amp;src_anchor_name=1910.1200%28b%29%282%29</vt:lpwstr>
      </vt:variant>
      <vt:variant>
        <vt:lpwstr/>
      </vt:variant>
      <vt:variant>
        <vt:i4>983124</vt:i4>
      </vt:variant>
      <vt:variant>
        <vt:i4>108</vt:i4>
      </vt:variant>
      <vt:variant>
        <vt:i4>0</vt:i4>
      </vt:variant>
      <vt:variant>
        <vt:i4>5</vt:i4>
      </vt:variant>
      <vt:variant>
        <vt:lpwstr>http://www.osha.gov/pls/oshaweb/owalink.query_links?src_doc_type=STANDARDS&amp;src_unique_file=1910_1200&amp;src_anchor_name=1910.1200%28b%29%281%29</vt:lpwstr>
      </vt:variant>
      <vt:variant>
        <vt:lpwstr/>
      </vt:variant>
      <vt:variant>
        <vt:i4>917596</vt:i4>
      </vt:variant>
      <vt:variant>
        <vt:i4>105</vt:i4>
      </vt:variant>
      <vt:variant>
        <vt:i4>0</vt:i4>
      </vt:variant>
      <vt:variant>
        <vt:i4>5</vt:i4>
      </vt:variant>
      <vt:variant>
        <vt:lpwstr>http://www.osha.gov/pls/oshaweb/owalink.query_links?src_doc_type=STANDARDS&amp;src_unique_file=1910_1200&amp;src_anchor_name=1910.1200%28b%29</vt:lpwstr>
      </vt:variant>
      <vt:variant>
        <vt:lpwstr/>
      </vt:variant>
      <vt:variant>
        <vt:i4>6946893</vt:i4>
      </vt:variant>
      <vt:variant>
        <vt:i4>102</vt:i4>
      </vt:variant>
      <vt:variant>
        <vt:i4>0</vt:i4>
      </vt:variant>
      <vt:variant>
        <vt:i4>5</vt:i4>
      </vt:variant>
      <vt:variant>
        <vt:lpwstr>http://www.osha.gov/pls/oshaweb/owadisp.show_document?p_table=STANDARDS&amp;p_id=10104</vt:lpwstr>
      </vt:variant>
      <vt:variant>
        <vt:lpwstr/>
      </vt:variant>
      <vt:variant>
        <vt:i4>7143501</vt:i4>
      </vt:variant>
      <vt:variant>
        <vt:i4>99</vt:i4>
      </vt:variant>
      <vt:variant>
        <vt:i4>0</vt:i4>
      </vt:variant>
      <vt:variant>
        <vt:i4>5</vt:i4>
      </vt:variant>
      <vt:variant>
        <vt:lpwstr>http://www.osha.gov/pls/oshaweb/owadisp.show_document?p_table=STANDARDS&amp;p_id=10103</vt:lpwstr>
      </vt:variant>
      <vt:variant>
        <vt:lpwstr/>
      </vt:variant>
      <vt:variant>
        <vt:i4>7077965</vt:i4>
      </vt:variant>
      <vt:variant>
        <vt:i4>96</vt:i4>
      </vt:variant>
      <vt:variant>
        <vt:i4>0</vt:i4>
      </vt:variant>
      <vt:variant>
        <vt:i4>5</vt:i4>
      </vt:variant>
      <vt:variant>
        <vt:lpwstr>http://www.osha.gov/pls/oshaweb/owadisp.show_document?p_table=STANDARDS&amp;p_id=10102</vt:lpwstr>
      </vt:variant>
      <vt:variant>
        <vt:lpwstr/>
      </vt:variant>
      <vt:variant>
        <vt:i4>7274573</vt:i4>
      </vt:variant>
      <vt:variant>
        <vt:i4>93</vt:i4>
      </vt:variant>
      <vt:variant>
        <vt:i4>0</vt:i4>
      </vt:variant>
      <vt:variant>
        <vt:i4>5</vt:i4>
      </vt:variant>
      <vt:variant>
        <vt:lpwstr>http://www.osha.gov/pls/oshaweb/owadisp.show_document?p_table=STANDARDS&amp;p_id=10101</vt:lpwstr>
      </vt:variant>
      <vt:variant>
        <vt:lpwstr/>
      </vt:variant>
      <vt:variant>
        <vt:i4>7209037</vt:i4>
      </vt:variant>
      <vt:variant>
        <vt:i4>90</vt:i4>
      </vt:variant>
      <vt:variant>
        <vt:i4>0</vt:i4>
      </vt:variant>
      <vt:variant>
        <vt:i4>5</vt:i4>
      </vt:variant>
      <vt:variant>
        <vt:lpwstr>http://www.osha.gov/pls/oshaweb/owadisp.show_document?p_table=STANDARDS&amp;p_id=10100</vt:lpwstr>
      </vt:variant>
      <vt:variant>
        <vt:lpwstr/>
      </vt:variant>
      <vt:variant>
        <vt:i4>7077988</vt:i4>
      </vt:variant>
      <vt:variant>
        <vt:i4>87</vt:i4>
      </vt:variant>
      <vt:variant>
        <vt:i4>0</vt:i4>
      </vt:variant>
      <vt:variant>
        <vt:i4>5</vt:i4>
      </vt:variant>
      <vt:variant>
        <vt:lpwstr>http://www.osha.gov/pls/oshaweb/owalink.query_links?src_doc_type=STANDARDS&amp;src_unique_file=1910_1200&amp;src_anchor_name=1910.1200</vt:lpwstr>
      </vt:variant>
      <vt:variant>
        <vt:lpwstr/>
      </vt:variant>
      <vt:variant>
        <vt:i4>6881346</vt:i4>
      </vt:variant>
      <vt:variant>
        <vt:i4>84</vt:i4>
      </vt:variant>
      <vt:variant>
        <vt:i4>0</vt:i4>
      </vt:variant>
      <vt:variant>
        <vt:i4>5</vt:i4>
      </vt:variant>
      <vt:variant>
        <vt:lpwstr>http://www.osha.gov/pls/oshaweb/owasrch.search_form?p_doc_type=STANDARDS&amp;p_toc_level=0&amp;p_keyvalue=&amp;p_status=CURRENT</vt:lpwstr>
      </vt:variant>
      <vt:variant>
        <vt:lpwstr/>
      </vt:variant>
      <vt:variant>
        <vt:i4>6881346</vt:i4>
      </vt:variant>
      <vt:variant>
        <vt:i4>78</vt:i4>
      </vt:variant>
      <vt:variant>
        <vt:i4>0</vt:i4>
      </vt:variant>
      <vt:variant>
        <vt:i4>5</vt:i4>
      </vt:variant>
      <vt:variant>
        <vt:lpwstr>http://www.osha.gov/pls/oshaweb/owasrch.search_form?p_doc_type=STANDARDS&amp;p_toc_level=0&amp;p_keyvalue=&amp;p_status=CURRENT</vt:lpwstr>
      </vt:variant>
      <vt:variant>
        <vt:lpwstr/>
      </vt:variant>
      <vt:variant>
        <vt:i4>6684727</vt:i4>
      </vt:variant>
      <vt:variant>
        <vt:i4>75</vt:i4>
      </vt:variant>
      <vt:variant>
        <vt:i4>0</vt:i4>
      </vt:variant>
      <vt:variant>
        <vt:i4>5</vt:i4>
      </vt:variant>
      <vt:variant>
        <vt:lpwstr>http://www.osha-slc.gov/OshStd_data/1910_1200.html</vt:lpwstr>
      </vt:variant>
      <vt:variant>
        <vt:lpwstr/>
      </vt:variant>
      <vt:variant>
        <vt:i4>5570642</vt:i4>
      </vt:variant>
      <vt:variant>
        <vt:i4>72</vt:i4>
      </vt:variant>
      <vt:variant>
        <vt:i4>0</vt:i4>
      </vt:variant>
      <vt:variant>
        <vt:i4>5</vt:i4>
      </vt:variant>
      <vt:variant>
        <vt:lpwstr>http://web.princeton.edu/sites/ehs/Training/index.htm</vt:lpwstr>
      </vt:variant>
      <vt:variant>
        <vt:lpwstr>cals4</vt:lpwstr>
      </vt:variant>
      <vt:variant>
        <vt:i4>7798840</vt:i4>
      </vt:variant>
      <vt:variant>
        <vt:i4>69</vt:i4>
      </vt:variant>
      <vt:variant>
        <vt:i4>0</vt:i4>
      </vt:variant>
      <vt:variant>
        <vt:i4>5</vt:i4>
      </vt:variant>
      <vt:variant>
        <vt:lpwstr>http://web.princeton.edu/sites/ehs/healthsafetyguide/C2.htm</vt:lpwstr>
      </vt:variant>
      <vt:variant>
        <vt:lpwstr>Training</vt:lpwstr>
      </vt:variant>
      <vt:variant>
        <vt:i4>7798840</vt:i4>
      </vt:variant>
      <vt:variant>
        <vt:i4>66</vt:i4>
      </vt:variant>
      <vt:variant>
        <vt:i4>0</vt:i4>
      </vt:variant>
      <vt:variant>
        <vt:i4>5</vt:i4>
      </vt:variant>
      <vt:variant>
        <vt:lpwstr>http://web.princeton.edu/sites/ehs/healthsafetyguide/C2.htm</vt:lpwstr>
      </vt:variant>
      <vt:variant>
        <vt:lpwstr>Training</vt:lpwstr>
      </vt:variant>
      <vt:variant>
        <vt:i4>262171</vt:i4>
      </vt:variant>
      <vt:variant>
        <vt:i4>63</vt:i4>
      </vt:variant>
      <vt:variant>
        <vt:i4>0</vt:i4>
      </vt:variant>
      <vt:variant>
        <vt:i4>5</vt:i4>
      </vt:variant>
      <vt:variant>
        <vt:lpwstr>http://web.princeton.edu/sites/ehs/healthsafetyguide/C2.htm</vt:lpwstr>
      </vt:variant>
      <vt:variant>
        <vt:lpwstr>Written%20Hazard%20Communication%20Program</vt:lpwstr>
      </vt:variant>
      <vt:variant>
        <vt:i4>7340132</vt:i4>
      </vt:variant>
      <vt:variant>
        <vt:i4>60</vt:i4>
      </vt:variant>
      <vt:variant>
        <vt:i4>0</vt:i4>
      </vt:variant>
      <vt:variant>
        <vt:i4>5</vt:i4>
      </vt:variant>
      <vt:variant>
        <vt:lpwstr>http://web.princeton.edu/sites/ehs/emergency/spills.htm</vt:lpwstr>
      </vt:variant>
      <vt:variant>
        <vt:lpwstr/>
      </vt:variant>
      <vt:variant>
        <vt:i4>262171</vt:i4>
      </vt:variant>
      <vt:variant>
        <vt:i4>57</vt:i4>
      </vt:variant>
      <vt:variant>
        <vt:i4>0</vt:i4>
      </vt:variant>
      <vt:variant>
        <vt:i4>5</vt:i4>
      </vt:variant>
      <vt:variant>
        <vt:lpwstr>http://web.princeton.edu/sites/ehs/healthsafetyguide/C2.htm</vt:lpwstr>
      </vt:variant>
      <vt:variant>
        <vt:lpwstr>Written%20Hazard%20Communication%20Program</vt:lpwstr>
      </vt:variant>
      <vt:variant>
        <vt:i4>3866683</vt:i4>
      </vt:variant>
      <vt:variant>
        <vt:i4>54</vt:i4>
      </vt:variant>
      <vt:variant>
        <vt:i4>0</vt:i4>
      </vt:variant>
      <vt:variant>
        <vt:i4>5</vt:i4>
      </vt:variant>
      <vt:variant>
        <vt:lpwstr>http://web.princeton.edu/sites/ehs/chemwaste/index.htm</vt:lpwstr>
      </vt:variant>
      <vt:variant>
        <vt:lpwstr/>
      </vt:variant>
      <vt:variant>
        <vt:i4>7340132</vt:i4>
      </vt:variant>
      <vt:variant>
        <vt:i4>51</vt:i4>
      </vt:variant>
      <vt:variant>
        <vt:i4>0</vt:i4>
      </vt:variant>
      <vt:variant>
        <vt:i4>5</vt:i4>
      </vt:variant>
      <vt:variant>
        <vt:lpwstr>http://web.princeton.edu/sites/ehs/emergency/spills.htm</vt:lpwstr>
      </vt:variant>
      <vt:variant>
        <vt:lpwstr/>
      </vt:variant>
      <vt:variant>
        <vt:i4>1966174</vt:i4>
      </vt:variant>
      <vt:variant>
        <vt:i4>48</vt:i4>
      </vt:variant>
      <vt:variant>
        <vt:i4>0</vt:i4>
      </vt:variant>
      <vt:variant>
        <vt:i4>5</vt:i4>
      </vt:variant>
      <vt:variant>
        <vt:lpwstr>http://web.princeton.edu/sites/ehs/healthsafetyguide/C2.htm</vt:lpwstr>
      </vt:variant>
      <vt:variant>
        <vt:lpwstr>Contractors</vt:lpwstr>
      </vt:variant>
      <vt:variant>
        <vt:i4>7798840</vt:i4>
      </vt:variant>
      <vt:variant>
        <vt:i4>45</vt:i4>
      </vt:variant>
      <vt:variant>
        <vt:i4>0</vt:i4>
      </vt:variant>
      <vt:variant>
        <vt:i4>5</vt:i4>
      </vt:variant>
      <vt:variant>
        <vt:lpwstr>http://web.princeton.edu/sites/ehs/healthsafetyguide/C2.htm</vt:lpwstr>
      </vt:variant>
      <vt:variant>
        <vt:lpwstr>Training</vt:lpwstr>
      </vt:variant>
      <vt:variant>
        <vt:i4>6815777</vt:i4>
      </vt:variant>
      <vt:variant>
        <vt:i4>42</vt:i4>
      </vt:variant>
      <vt:variant>
        <vt:i4>0</vt:i4>
      </vt:variant>
      <vt:variant>
        <vt:i4>5</vt:i4>
      </vt:variant>
      <vt:variant>
        <vt:lpwstr>http://web.princeton.edu/sites/ehs/healthsafetyguide/C2.htm</vt:lpwstr>
      </vt:variant>
      <vt:variant>
        <vt:lpwstr>Labeling</vt:lpwstr>
      </vt:variant>
      <vt:variant>
        <vt:i4>6684727</vt:i4>
      </vt:variant>
      <vt:variant>
        <vt:i4>39</vt:i4>
      </vt:variant>
      <vt:variant>
        <vt:i4>0</vt:i4>
      </vt:variant>
      <vt:variant>
        <vt:i4>5</vt:i4>
      </vt:variant>
      <vt:variant>
        <vt:lpwstr>http://www.osha-slc.gov/OshStd_data/1910_1200.html</vt:lpwstr>
      </vt:variant>
      <vt:variant>
        <vt:lpwstr/>
      </vt:variant>
      <vt:variant>
        <vt:i4>983046</vt:i4>
      </vt:variant>
      <vt:variant>
        <vt:i4>36</vt:i4>
      </vt:variant>
      <vt:variant>
        <vt:i4>0</vt:i4>
      </vt:variant>
      <vt:variant>
        <vt:i4>5</vt:i4>
      </vt:variant>
      <vt:variant>
        <vt:lpwstr>http://web.princeton.edu/sites/ehs/MSDS/msds.htm</vt:lpwstr>
      </vt:variant>
      <vt:variant>
        <vt:lpwstr/>
      </vt:variant>
      <vt:variant>
        <vt:i4>7798840</vt:i4>
      </vt:variant>
      <vt:variant>
        <vt:i4>33</vt:i4>
      </vt:variant>
      <vt:variant>
        <vt:i4>0</vt:i4>
      </vt:variant>
      <vt:variant>
        <vt:i4>5</vt:i4>
      </vt:variant>
      <vt:variant>
        <vt:lpwstr>http://web.princeton.edu/sites/ehs/healthsafetyguide/C2.htm</vt:lpwstr>
      </vt:variant>
      <vt:variant>
        <vt:lpwstr>Training</vt:lpwstr>
      </vt:variant>
      <vt:variant>
        <vt:i4>1966174</vt:i4>
      </vt:variant>
      <vt:variant>
        <vt:i4>30</vt:i4>
      </vt:variant>
      <vt:variant>
        <vt:i4>0</vt:i4>
      </vt:variant>
      <vt:variant>
        <vt:i4>5</vt:i4>
      </vt:variant>
      <vt:variant>
        <vt:lpwstr>http://web.princeton.edu/sites/ehs/healthsafetyguide/C2.htm</vt:lpwstr>
      </vt:variant>
      <vt:variant>
        <vt:lpwstr>Contractors</vt:lpwstr>
      </vt:variant>
      <vt:variant>
        <vt:i4>262171</vt:i4>
      </vt:variant>
      <vt:variant>
        <vt:i4>27</vt:i4>
      </vt:variant>
      <vt:variant>
        <vt:i4>0</vt:i4>
      </vt:variant>
      <vt:variant>
        <vt:i4>5</vt:i4>
      </vt:variant>
      <vt:variant>
        <vt:lpwstr>http://web.princeton.edu/sites/ehs/healthsafetyguide/C2.htm</vt:lpwstr>
      </vt:variant>
      <vt:variant>
        <vt:lpwstr>Written%20Hazard%20Communication%20Program</vt:lpwstr>
      </vt:variant>
      <vt:variant>
        <vt:i4>4653083</vt:i4>
      </vt:variant>
      <vt:variant>
        <vt:i4>24</vt:i4>
      </vt:variant>
      <vt:variant>
        <vt:i4>0</vt:i4>
      </vt:variant>
      <vt:variant>
        <vt:i4>5</vt:i4>
      </vt:variant>
      <vt:variant>
        <vt:lpwstr>http://web.princeton.edu/sites/ehs/healthsafetyguide/C2.htm</vt:lpwstr>
      </vt:variant>
      <vt:variant>
        <vt:lpwstr>Material%20Safety%20Data%20Sheets%20%28MSDS%29</vt:lpwstr>
      </vt:variant>
      <vt:variant>
        <vt:i4>6815777</vt:i4>
      </vt:variant>
      <vt:variant>
        <vt:i4>21</vt:i4>
      </vt:variant>
      <vt:variant>
        <vt:i4>0</vt:i4>
      </vt:variant>
      <vt:variant>
        <vt:i4>5</vt:i4>
      </vt:variant>
      <vt:variant>
        <vt:lpwstr>http://web.princeton.edu/sites/ehs/healthsafetyguide/C2.htm</vt:lpwstr>
      </vt:variant>
      <vt:variant>
        <vt:lpwstr>Labeling</vt:lpwstr>
      </vt:variant>
      <vt:variant>
        <vt:i4>6160458</vt:i4>
      </vt:variant>
      <vt:variant>
        <vt:i4>18</vt:i4>
      </vt:variant>
      <vt:variant>
        <vt:i4>0</vt:i4>
      </vt:variant>
      <vt:variant>
        <vt:i4>5</vt:i4>
      </vt:variant>
      <vt:variant>
        <vt:lpwstr>http://web.princeton.edu/sites/ehs/healthsafetyguide/C2.htm</vt:lpwstr>
      </vt:variant>
      <vt:variant>
        <vt:lpwstr>Hazard%20Evaluation</vt:lpwstr>
      </vt:variant>
      <vt:variant>
        <vt:i4>655384</vt:i4>
      </vt:variant>
      <vt:variant>
        <vt:i4>15</vt:i4>
      </vt:variant>
      <vt:variant>
        <vt:i4>0</vt:i4>
      </vt:variant>
      <vt:variant>
        <vt:i4>5</vt:i4>
      </vt:variant>
      <vt:variant>
        <vt:lpwstr>http://www.osha-slc.gov/SLTC/hazardcommunications/index.html</vt:lpwstr>
      </vt:variant>
      <vt:variant>
        <vt:lpwstr/>
      </vt:variant>
      <vt:variant>
        <vt:i4>6488098</vt:i4>
      </vt:variant>
      <vt:variant>
        <vt:i4>12</vt:i4>
      </vt:variant>
      <vt:variant>
        <vt:i4>0</vt:i4>
      </vt:variant>
      <vt:variant>
        <vt:i4>5</vt:i4>
      </vt:variant>
      <vt:variant>
        <vt:lpwstr>http://web.princeton.edu/sites/ehs/healthsafetyguide/C2.htm</vt:lpwstr>
      </vt:variant>
      <vt:variant>
        <vt:lpwstr>info</vt:lpwstr>
      </vt:variant>
      <vt:variant>
        <vt:i4>6815795</vt:i4>
      </vt:variant>
      <vt:variant>
        <vt:i4>9</vt:i4>
      </vt:variant>
      <vt:variant>
        <vt:i4>0</vt:i4>
      </vt:variant>
      <vt:variant>
        <vt:i4>5</vt:i4>
      </vt:variant>
      <vt:variant>
        <vt:lpwstr>http://web.princeton.edu/sites/ehs/healthsafetyguide/C2.htm</vt:lpwstr>
      </vt:variant>
      <vt:variant>
        <vt:lpwstr>roles</vt:lpwstr>
      </vt:variant>
      <vt:variant>
        <vt:i4>1441856</vt:i4>
      </vt:variant>
      <vt:variant>
        <vt:i4>6</vt:i4>
      </vt:variant>
      <vt:variant>
        <vt:i4>0</vt:i4>
      </vt:variant>
      <vt:variant>
        <vt:i4>5</vt:i4>
      </vt:variant>
      <vt:variant>
        <vt:lpwstr>http://web.princeton.edu/sites/ehs/healthsafetyguide/C2.htm</vt:lpwstr>
      </vt:variant>
      <vt:variant>
        <vt:lpwstr>program</vt:lpwstr>
      </vt:variant>
      <vt:variant>
        <vt:i4>7405617</vt:i4>
      </vt:variant>
      <vt:variant>
        <vt:i4>3</vt:i4>
      </vt:variant>
      <vt:variant>
        <vt:i4>0</vt:i4>
      </vt:variant>
      <vt:variant>
        <vt:i4>5</vt:i4>
      </vt:variant>
      <vt:variant>
        <vt:lpwstr>http://web.princeton.edu/sites/ehs/healthsafetyguide/C2.htm</vt:lpwstr>
      </vt:variant>
      <vt:variant>
        <vt:lpwstr>scope</vt:lpwstr>
      </vt:variant>
      <vt:variant>
        <vt:i4>8257584</vt:i4>
      </vt:variant>
      <vt:variant>
        <vt:i4>0</vt:i4>
      </vt:variant>
      <vt:variant>
        <vt:i4>0</vt:i4>
      </vt:variant>
      <vt:variant>
        <vt:i4>5</vt:i4>
      </vt:variant>
      <vt:variant>
        <vt:lpwstr>http://web.princeton.edu/sites/ehs/healthsafetyguide/C2.htm</vt:lpwstr>
      </vt:variant>
      <vt:variant>
        <vt:lpwstr>intro</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Pennsylvania State University</dc:title>
  <dc:creator>CLAVER</dc:creator>
  <cp:lastModifiedBy>TONY CYGAN</cp:lastModifiedBy>
  <cp:revision>2</cp:revision>
  <cp:lastPrinted>2013-04-08T18:17:00Z</cp:lastPrinted>
  <dcterms:created xsi:type="dcterms:W3CDTF">2014-07-24T13:07:00Z</dcterms:created>
  <dcterms:modified xsi:type="dcterms:W3CDTF">2014-07-24T13:07:00Z</dcterms:modified>
</cp:coreProperties>
</file>